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7B" w:rsidRPr="00AA167B" w:rsidRDefault="00AA167B" w:rsidP="00AA167B">
      <w:pPr>
        <w:rPr>
          <w:i/>
          <w:sz w:val="28"/>
          <w:szCs w:val="28"/>
        </w:rPr>
      </w:pPr>
      <w:r w:rsidRPr="00E32025">
        <w:rPr>
          <w:i/>
          <w:sz w:val="28"/>
          <w:szCs w:val="28"/>
        </w:rPr>
        <w:t>Do wszystkich wykonawców nr postępowania: MGOPS.POKL.271.2.201</w:t>
      </w:r>
      <w:r w:rsidR="00F669EC">
        <w:rPr>
          <w:i/>
          <w:sz w:val="28"/>
          <w:szCs w:val="28"/>
        </w:rPr>
        <w:t>1</w:t>
      </w:r>
    </w:p>
    <w:p w:rsidR="00AA167B" w:rsidRPr="00AA167B" w:rsidRDefault="00AA167B" w:rsidP="00AA167B">
      <w:pPr>
        <w:rPr>
          <w:b/>
          <w:sz w:val="28"/>
          <w:szCs w:val="28"/>
        </w:rPr>
      </w:pPr>
      <w:r w:rsidRPr="00AA167B">
        <w:rPr>
          <w:sz w:val="28"/>
          <w:szCs w:val="28"/>
        </w:rPr>
        <w:t>Informuję, że w sprawie udzielenia zamówienia publicznego</w:t>
      </w:r>
      <w:r w:rsidRPr="00AA167B">
        <w:rPr>
          <w:b/>
          <w:sz w:val="28"/>
          <w:szCs w:val="28"/>
        </w:rPr>
        <w:t xml:space="preserve"> na usługi – warsztaty z doradcą zawodowym</w:t>
      </w:r>
    </w:p>
    <w:p w:rsidR="00AA167B" w:rsidRDefault="00AA167B" w:rsidP="00AA16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PONIŻEJ KWOT OKREŚLONYCH W ART. 4 PKT 8 USTAWY </w:t>
      </w:r>
      <w:r w:rsidR="00904B7C">
        <w:rPr>
          <w:b/>
          <w:sz w:val="24"/>
          <w:szCs w:val="24"/>
        </w:rPr>
        <w:t>PRAWO ZAMÓWIEŃ PUBLICZNYCH</w:t>
      </w:r>
    </w:p>
    <w:p w:rsidR="00AB03FB" w:rsidRPr="00AA167B" w:rsidRDefault="00AA167B" w:rsidP="00AB03FB">
      <w:pPr>
        <w:rPr>
          <w:b/>
          <w:sz w:val="24"/>
          <w:szCs w:val="24"/>
        </w:rPr>
      </w:pPr>
      <w:r>
        <w:rPr>
          <w:b/>
          <w:sz w:val="24"/>
          <w:szCs w:val="24"/>
        </w:rPr>
        <w:t>Wpłynęły oferty</w:t>
      </w:r>
      <w:r w:rsidR="00904B7C">
        <w:rPr>
          <w:b/>
          <w:sz w:val="24"/>
          <w:szCs w:val="24"/>
        </w:rPr>
        <w:t>:</w:t>
      </w:r>
    </w:p>
    <w:tbl>
      <w:tblPr>
        <w:tblStyle w:val="Tabela-Siatka"/>
        <w:tblW w:w="9322" w:type="dxa"/>
        <w:tblLayout w:type="fixed"/>
        <w:tblLook w:val="04A0"/>
      </w:tblPr>
      <w:tblGrid>
        <w:gridCol w:w="473"/>
        <w:gridCol w:w="1762"/>
        <w:gridCol w:w="1559"/>
        <w:gridCol w:w="1134"/>
        <w:gridCol w:w="1134"/>
        <w:gridCol w:w="1134"/>
        <w:gridCol w:w="1134"/>
        <w:gridCol w:w="992"/>
      </w:tblGrid>
      <w:tr w:rsidR="005C4F03" w:rsidTr="00D2723E">
        <w:trPr>
          <w:cantSplit/>
          <w:trHeight w:val="1134"/>
        </w:trPr>
        <w:tc>
          <w:tcPr>
            <w:tcW w:w="473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62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Nazwa oferenta</w:t>
            </w:r>
            <w:r w:rsidR="00904B7C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134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Ocena ceny ofertowej</w:t>
            </w:r>
          </w:p>
        </w:tc>
        <w:tc>
          <w:tcPr>
            <w:tcW w:w="1134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60% ceny ofertowej</w:t>
            </w:r>
          </w:p>
        </w:tc>
        <w:tc>
          <w:tcPr>
            <w:tcW w:w="1134" w:type="dxa"/>
          </w:tcPr>
          <w:p w:rsidR="00D2723E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Ocena merytory</w:t>
            </w:r>
            <w:r w:rsidR="00D2723E">
              <w:rPr>
                <w:b/>
                <w:sz w:val="20"/>
                <w:szCs w:val="20"/>
              </w:rPr>
              <w:t>-</w:t>
            </w:r>
          </w:p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czna (od 1 do 100pkt)</w:t>
            </w:r>
          </w:p>
        </w:tc>
        <w:tc>
          <w:tcPr>
            <w:tcW w:w="1134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40% oceny</w:t>
            </w:r>
          </w:p>
          <w:p w:rsidR="00904B7C" w:rsidRDefault="00D2723E" w:rsidP="005C4F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5C4F03" w:rsidRPr="005C4F03">
              <w:rPr>
                <w:b/>
                <w:sz w:val="20"/>
                <w:szCs w:val="20"/>
              </w:rPr>
              <w:t>erytory</w:t>
            </w:r>
            <w:r>
              <w:rPr>
                <w:b/>
                <w:sz w:val="20"/>
                <w:szCs w:val="20"/>
              </w:rPr>
              <w:t>-</w:t>
            </w:r>
          </w:p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>cznej</w:t>
            </w:r>
          </w:p>
        </w:tc>
        <w:tc>
          <w:tcPr>
            <w:tcW w:w="992" w:type="dxa"/>
          </w:tcPr>
          <w:p w:rsidR="005C4F03" w:rsidRPr="005C4F03" w:rsidRDefault="005C4F03" w:rsidP="005C4F03">
            <w:pPr>
              <w:jc w:val="center"/>
              <w:rPr>
                <w:b/>
                <w:sz w:val="20"/>
                <w:szCs w:val="20"/>
              </w:rPr>
            </w:pPr>
            <w:r w:rsidRPr="005C4F03">
              <w:rPr>
                <w:b/>
                <w:sz w:val="20"/>
                <w:szCs w:val="20"/>
              </w:rPr>
              <w:t xml:space="preserve">Suma uzyskanych punktów 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1.</w:t>
            </w:r>
          </w:p>
        </w:tc>
        <w:tc>
          <w:tcPr>
            <w:tcW w:w="1762" w:type="dxa"/>
          </w:tcPr>
          <w:p w:rsidR="005C4F03" w:rsidRDefault="005C4F03" w:rsidP="00A92183">
            <w:r>
              <w:t>Elbląski Uniwersytet Robotniczy</w:t>
            </w:r>
          </w:p>
          <w:p w:rsidR="005C4F03" w:rsidRDefault="005C4F03" w:rsidP="00A92183"/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1 Maja 54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82-300 Elbląg</w:t>
            </w:r>
          </w:p>
        </w:tc>
        <w:tc>
          <w:tcPr>
            <w:tcW w:w="1134" w:type="dxa"/>
          </w:tcPr>
          <w:p w:rsidR="005C4F03" w:rsidRDefault="005C4F03" w:rsidP="00A92183">
            <w:r>
              <w:t>75,47</w:t>
            </w:r>
          </w:p>
        </w:tc>
        <w:tc>
          <w:tcPr>
            <w:tcW w:w="1134" w:type="dxa"/>
          </w:tcPr>
          <w:p w:rsidR="005C4F03" w:rsidRDefault="005C4F03" w:rsidP="00A92183">
            <w:r>
              <w:t>45,28</w:t>
            </w:r>
          </w:p>
        </w:tc>
        <w:tc>
          <w:tcPr>
            <w:tcW w:w="1134" w:type="dxa"/>
          </w:tcPr>
          <w:p w:rsidR="005C4F03" w:rsidRDefault="005C4F03" w:rsidP="00A92183">
            <w:r>
              <w:t>95</w:t>
            </w:r>
          </w:p>
        </w:tc>
        <w:tc>
          <w:tcPr>
            <w:tcW w:w="1134" w:type="dxa"/>
          </w:tcPr>
          <w:p w:rsidR="005C4F03" w:rsidRDefault="005C4F03" w:rsidP="00A92183">
            <w:r>
              <w:t>38,00</w:t>
            </w:r>
          </w:p>
        </w:tc>
        <w:tc>
          <w:tcPr>
            <w:tcW w:w="992" w:type="dxa"/>
          </w:tcPr>
          <w:p w:rsidR="005C4F03" w:rsidRDefault="00904B7C" w:rsidP="00A92183">
            <w:r>
              <w:t>83,28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2.</w:t>
            </w:r>
          </w:p>
        </w:tc>
        <w:tc>
          <w:tcPr>
            <w:tcW w:w="1762" w:type="dxa"/>
          </w:tcPr>
          <w:p w:rsidR="005C4F03" w:rsidRDefault="005C4F03" w:rsidP="00A92183">
            <w:r>
              <w:t>CTS Centrum Terapeutyczno-Szkoleniowe Niepubliczna Poradnia Psychologiczno Pedagogiczna</w:t>
            </w:r>
          </w:p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 xml:space="preserve"> Ul. Krótka 5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82-300 Elbląg</w:t>
            </w:r>
          </w:p>
        </w:tc>
        <w:tc>
          <w:tcPr>
            <w:tcW w:w="1134" w:type="dxa"/>
          </w:tcPr>
          <w:p w:rsidR="005C4F03" w:rsidRDefault="005C4F03" w:rsidP="00A92183">
            <w:r>
              <w:t>41,67</w:t>
            </w:r>
          </w:p>
        </w:tc>
        <w:tc>
          <w:tcPr>
            <w:tcW w:w="1134" w:type="dxa"/>
          </w:tcPr>
          <w:p w:rsidR="005C4F03" w:rsidRDefault="005C4F03" w:rsidP="00A92183">
            <w:r>
              <w:t>25,00</w:t>
            </w:r>
          </w:p>
        </w:tc>
        <w:tc>
          <w:tcPr>
            <w:tcW w:w="1134" w:type="dxa"/>
          </w:tcPr>
          <w:p w:rsidR="005C4F03" w:rsidRDefault="005C4F03" w:rsidP="00A92183">
            <w:r>
              <w:t>100</w:t>
            </w:r>
          </w:p>
        </w:tc>
        <w:tc>
          <w:tcPr>
            <w:tcW w:w="1134" w:type="dxa"/>
          </w:tcPr>
          <w:p w:rsidR="005C4F03" w:rsidRDefault="005C4F03" w:rsidP="00A92183">
            <w:r>
              <w:t>40,00</w:t>
            </w:r>
          </w:p>
        </w:tc>
        <w:tc>
          <w:tcPr>
            <w:tcW w:w="992" w:type="dxa"/>
          </w:tcPr>
          <w:p w:rsidR="005C4F03" w:rsidRDefault="00904B7C" w:rsidP="00A92183">
            <w:r>
              <w:t>65,00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3.</w:t>
            </w:r>
          </w:p>
        </w:tc>
        <w:tc>
          <w:tcPr>
            <w:tcW w:w="1762" w:type="dxa"/>
          </w:tcPr>
          <w:p w:rsidR="005C4F03" w:rsidRDefault="005C4F03" w:rsidP="00A92183">
            <w:r>
              <w:t>MODERATOR Doradztwo-Konsultacje-Szkolenia</w:t>
            </w:r>
          </w:p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Królewiecka 293B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82-300 Elbląg</w:t>
            </w:r>
          </w:p>
        </w:tc>
        <w:tc>
          <w:tcPr>
            <w:tcW w:w="1134" w:type="dxa"/>
          </w:tcPr>
          <w:p w:rsidR="005C4F03" w:rsidRDefault="005C4F03" w:rsidP="00A92183">
            <w:r>
              <w:t>50,06</w:t>
            </w:r>
          </w:p>
        </w:tc>
        <w:tc>
          <w:tcPr>
            <w:tcW w:w="1134" w:type="dxa"/>
          </w:tcPr>
          <w:p w:rsidR="005C4F03" w:rsidRDefault="005C4F03" w:rsidP="00A92183">
            <w:r>
              <w:t>30,04</w:t>
            </w:r>
          </w:p>
        </w:tc>
        <w:tc>
          <w:tcPr>
            <w:tcW w:w="1134" w:type="dxa"/>
          </w:tcPr>
          <w:p w:rsidR="005C4F03" w:rsidRDefault="005C4F03" w:rsidP="00A92183">
            <w:r>
              <w:t>100</w:t>
            </w:r>
          </w:p>
        </w:tc>
        <w:tc>
          <w:tcPr>
            <w:tcW w:w="1134" w:type="dxa"/>
          </w:tcPr>
          <w:p w:rsidR="005C4F03" w:rsidRDefault="005C4F03" w:rsidP="00A92183">
            <w:r>
              <w:t>40,00</w:t>
            </w:r>
          </w:p>
        </w:tc>
        <w:tc>
          <w:tcPr>
            <w:tcW w:w="992" w:type="dxa"/>
          </w:tcPr>
          <w:p w:rsidR="005C4F03" w:rsidRDefault="00904B7C" w:rsidP="00A92183">
            <w:r>
              <w:t>70,04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4.</w:t>
            </w:r>
          </w:p>
        </w:tc>
        <w:tc>
          <w:tcPr>
            <w:tcW w:w="1762" w:type="dxa"/>
          </w:tcPr>
          <w:p w:rsidR="00D2723E" w:rsidRDefault="00D2723E" w:rsidP="00A92183"/>
          <w:p w:rsidR="005C4F03" w:rsidRDefault="005C4F03" w:rsidP="00A92183">
            <w:r>
              <w:t>Dorota Michalkiewicz</w:t>
            </w:r>
          </w:p>
          <w:p w:rsidR="005C4F03" w:rsidRDefault="005C4F03" w:rsidP="00A92183"/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Dworcowa    7/8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14-520 Pieniężno</w:t>
            </w:r>
          </w:p>
        </w:tc>
        <w:tc>
          <w:tcPr>
            <w:tcW w:w="1134" w:type="dxa"/>
          </w:tcPr>
          <w:p w:rsidR="005C4F03" w:rsidRDefault="005C4F03" w:rsidP="00A92183">
            <w:r>
              <w:t>100</w:t>
            </w:r>
          </w:p>
        </w:tc>
        <w:tc>
          <w:tcPr>
            <w:tcW w:w="1134" w:type="dxa"/>
          </w:tcPr>
          <w:p w:rsidR="005C4F03" w:rsidRDefault="005C4F03" w:rsidP="00A92183">
            <w:r>
              <w:t>60,00</w:t>
            </w:r>
          </w:p>
        </w:tc>
        <w:tc>
          <w:tcPr>
            <w:tcW w:w="1134" w:type="dxa"/>
          </w:tcPr>
          <w:p w:rsidR="005C4F03" w:rsidRDefault="005C4F03" w:rsidP="00A92183">
            <w:r>
              <w:t>100</w:t>
            </w:r>
          </w:p>
        </w:tc>
        <w:tc>
          <w:tcPr>
            <w:tcW w:w="1134" w:type="dxa"/>
          </w:tcPr>
          <w:p w:rsidR="005C4F03" w:rsidRDefault="005C4F03" w:rsidP="00A92183">
            <w:r>
              <w:t>40,00</w:t>
            </w:r>
          </w:p>
        </w:tc>
        <w:tc>
          <w:tcPr>
            <w:tcW w:w="992" w:type="dxa"/>
          </w:tcPr>
          <w:p w:rsidR="005C4F03" w:rsidRDefault="00904B7C" w:rsidP="00A92183">
            <w:r>
              <w:t>100,00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5.</w:t>
            </w:r>
          </w:p>
        </w:tc>
        <w:tc>
          <w:tcPr>
            <w:tcW w:w="1762" w:type="dxa"/>
          </w:tcPr>
          <w:p w:rsidR="005C4F03" w:rsidRDefault="005C4F03" w:rsidP="00A92183">
            <w:r>
              <w:t>Warmińsko Mazurski Zakład Doskonalenia Zawodowego</w:t>
            </w:r>
          </w:p>
          <w:p w:rsidR="005C4F03" w:rsidRDefault="005C4F03" w:rsidP="00A92183">
            <w:r>
              <w:t xml:space="preserve">Centrum Edukacji </w:t>
            </w:r>
          </w:p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Katedralna 9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14-500 Braniewo</w:t>
            </w:r>
          </w:p>
        </w:tc>
        <w:tc>
          <w:tcPr>
            <w:tcW w:w="1134" w:type="dxa"/>
          </w:tcPr>
          <w:p w:rsidR="005C4F03" w:rsidRDefault="005C4F03" w:rsidP="00A92183">
            <w:r>
              <w:t>100</w:t>
            </w:r>
          </w:p>
        </w:tc>
        <w:tc>
          <w:tcPr>
            <w:tcW w:w="1134" w:type="dxa"/>
          </w:tcPr>
          <w:p w:rsidR="005C4F03" w:rsidRDefault="005C4F03" w:rsidP="00A92183">
            <w:r>
              <w:t>60,00</w:t>
            </w:r>
          </w:p>
        </w:tc>
        <w:tc>
          <w:tcPr>
            <w:tcW w:w="1134" w:type="dxa"/>
          </w:tcPr>
          <w:p w:rsidR="005C4F03" w:rsidRDefault="005C4F03" w:rsidP="00A92183">
            <w:r>
              <w:t>95</w:t>
            </w:r>
          </w:p>
        </w:tc>
        <w:tc>
          <w:tcPr>
            <w:tcW w:w="1134" w:type="dxa"/>
          </w:tcPr>
          <w:p w:rsidR="005C4F03" w:rsidRDefault="005C4F03" w:rsidP="00A92183">
            <w:r>
              <w:t>38,00</w:t>
            </w:r>
          </w:p>
        </w:tc>
        <w:tc>
          <w:tcPr>
            <w:tcW w:w="992" w:type="dxa"/>
          </w:tcPr>
          <w:p w:rsidR="005C4F03" w:rsidRDefault="00904B7C" w:rsidP="00A92183">
            <w:r>
              <w:t>98,00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6.</w:t>
            </w:r>
          </w:p>
        </w:tc>
        <w:tc>
          <w:tcPr>
            <w:tcW w:w="1762" w:type="dxa"/>
          </w:tcPr>
          <w:p w:rsidR="005C4F03" w:rsidRDefault="005C4F03" w:rsidP="00A92183">
            <w:r>
              <w:t>Instytut Badawczo-Szkoleniowy Sp. Z o.o.</w:t>
            </w:r>
          </w:p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Ul. Artyleryjska 3k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10-165 Olsztyn</w:t>
            </w:r>
          </w:p>
        </w:tc>
        <w:tc>
          <w:tcPr>
            <w:tcW w:w="1134" w:type="dxa"/>
          </w:tcPr>
          <w:p w:rsidR="005C4F03" w:rsidRDefault="005C4F03" w:rsidP="00A92183">
            <w:r>
              <w:t>92,59</w:t>
            </w:r>
          </w:p>
        </w:tc>
        <w:tc>
          <w:tcPr>
            <w:tcW w:w="1134" w:type="dxa"/>
          </w:tcPr>
          <w:p w:rsidR="005C4F03" w:rsidRDefault="005C4F03" w:rsidP="00A92183">
            <w:r>
              <w:t>55,55</w:t>
            </w:r>
          </w:p>
        </w:tc>
        <w:tc>
          <w:tcPr>
            <w:tcW w:w="1134" w:type="dxa"/>
          </w:tcPr>
          <w:p w:rsidR="005C4F03" w:rsidRDefault="005C4F03" w:rsidP="00A92183">
            <w:r>
              <w:t>95</w:t>
            </w:r>
          </w:p>
        </w:tc>
        <w:tc>
          <w:tcPr>
            <w:tcW w:w="1134" w:type="dxa"/>
          </w:tcPr>
          <w:p w:rsidR="005C4F03" w:rsidRDefault="005C4F03" w:rsidP="00A92183">
            <w:r>
              <w:t>38,00</w:t>
            </w:r>
          </w:p>
        </w:tc>
        <w:tc>
          <w:tcPr>
            <w:tcW w:w="992" w:type="dxa"/>
          </w:tcPr>
          <w:p w:rsidR="005C4F03" w:rsidRDefault="00904B7C" w:rsidP="00A92183">
            <w:r>
              <w:t>93,55</w:t>
            </w:r>
          </w:p>
        </w:tc>
      </w:tr>
      <w:tr w:rsidR="005C4F03" w:rsidTr="00D2723E">
        <w:tc>
          <w:tcPr>
            <w:tcW w:w="473" w:type="dxa"/>
          </w:tcPr>
          <w:p w:rsidR="005C4F03" w:rsidRDefault="005C4F03" w:rsidP="00A92183">
            <w:r>
              <w:t>7.</w:t>
            </w:r>
          </w:p>
        </w:tc>
        <w:tc>
          <w:tcPr>
            <w:tcW w:w="1762" w:type="dxa"/>
          </w:tcPr>
          <w:p w:rsidR="005C4F03" w:rsidRDefault="005C4F03" w:rsidP="00A92183">
            <w:r>
              <w:t>Centrum Szkoleń i Innowacji</w:t>
            </w:r>
          </w:p>
          <w:p w:rsidR="005C4F03" w:rsidRDefault="005C4F03" w:rsidP="00A92183"/>
        </w:tc>
        <w:tc>
          <w:tcPr>
            <w:tcW w:w="1559" w:type="dxa"/>
          </w:tcPr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Radawczyk Drugi 21</w:t>
            </w:r>
          </w:p>
          <w:p w:rsidR="005C4F03" w:rsidRPr="00904B7C" w:rsidRDefault="005C4F03" w:rsidP="00A92183">
            <w:pPr>
              <w:rPr>
                <w:sz w:val="20"/>
                <w:szCs w:val="20"/>
              </w:rPr>
            </w:pPr>
            <w:r w:rsidRPr="00904B7C">
              <w:rPr>
                <w:sz w:val="20"/>
                <w:szCs w:val="20"/>
              </w:rPr>
              <w:t>21-030 Motycz</w:t>
            </w:r>
          </w:p>
        </w:tc>
        <w:tc>
          <w:tcPr>
            <w:tcW w:w="1134" w:type="dxa"/>
          </w:tcPr>
          <w:p w:rsidR="005C4F03" w:rsidRPr="00E32025" w:rsidRDefault="005C4F03" w:rsidP="00A92183">
            <w:r w:rsidRPr="00E32025">
              <w:t>73,95</w:t>
            </w:r>
          </w:p>
        </w:tc>
        <w:tc>
          <w:tcPr>
            <w:tcW w:w="1134" w:type="dxa"/>
          </w:tcPr>
          <w:p w:rsidR="005C4F03" w:rsidRPr="00E32025" w:rsidRDefault="005C4F03" w:rsidP="00A92183">
            <w:r w:rsidRPr="00E32025">
              <w:t>44,37</w:t>
            </w:r>
          </w:p>
        </w:tc>
        <w:tc>
          <w:tcPr>
            <w:tcW w:w="1134" w:type="dxa"/>
          </w:tcPr>
          <w:p w:rsidR="005C4F03" w:rsidRDefault="005C4F03" w:rsidP="00A92183">
            <w:r>
              <w:t>95</w:t>
            </w:r>
          </w:p>
        </w:tc>
        <w:tc>
          <w:tcPr>
            <w:tcW w:w="1134" w:type="dxa"/>
          </w:tcPr>
          <w:p w:rsidR="005C4F03" w:rsidRDefault="005C4F03" w:rsidP="00A92183">
            <w:r>
              <w:t>38,00</w:t>
            </w:r>
          </w:p>
        </w:tc>
        <w:tc>
          <w:tcPr>
            <w:tcW w:w="992" w:type="dxa"/>
          </w:tcPr>
          <w:p w:rsidR="005C4F03" w:rsidRDefault="00904B7C" w:rsidP="00A92183">
            <w:r>
              <w:t>82,37</w:t>
            </w:r>
          </w:p>
        </w:tc>
      </w:tr>
    </w:tbl>
    <w:p w:rsidR="00904B7C" w:rsidRDefault="00904B7C"/>
    <w:p w:rsidR="00D2723E" w:rsidRDefault="00D2723E" w:rsidP="00904B7C">
      <w:pPr>
        <w:jc w:val="both"/>
      </w:pPr>
    </w:p>
    <w:p w:rsidR="007A06B9" w:rsidRPr="00904B7C" w:rsidRDefault="00904B7C" w:rsidP="00904B7C">
      <w:pPr>
        <w:jc w:val="both"/>
        <w:rPr>
          <w:b/>
        </w:rPr>
      </w:pPr>
      <w:r>
        <w:t xml:space="preserve">Wobec powyższego jako ofertę najkorzystniejszą wybrano </w:t>
      </w:r>
      <w:r w:rsidRPr="00904B7C">
        <w:rPr>
          <w:b/>
        </w:rPr>
        <w:t>ofertę nr 4:</w:t>
      </w:r>
    </w:p>
    <w:p w:rsidR="00904B7C" w:rsidRDefault="00904B7C" w:rsidP="00904B7C">
      <w:pPr>
        <w:jc w:val="both"/>
      </w:pPr>
      <w:r>
        <w:t>Dorota Michalkiewicz, ul. Dworcowa 7/8, 14-520 Pieniężno</w:t>
      </w:r>
    </w:p>
    <w:p w:rsidR="00904B7C" w:rsidRDefault="00904B7C" w:rsidP="00904B7C">
      <w:pPr>
        <w:jc w:val="both"/>
      </w:pPr>
      <w:r>
        <w:t>Za kwotę  4 000 zł</w:t>
      </w:r>
    </w:p>
    <w:p w:rsidR="00904B7C" w:rsidRDefault="00904B7C" w:rsidP="00904B7C">
      <w:pPr>
        <w:jc w:val="both"/>
      </w:pPr>
    </w:p>
    <w:p w:rsidR="00904B7C" w:rsidRDefault="00904B7C" w:rsidP="00904B7C">
      <w:pPr>
        <w:jc w:val="both"/>
      </w:pPr>
      <w:r>
        <w:t>Wszystkim dziękujemy za złożenie ofert.</w:t>
      </w:r>
    </w:p>
    <w:p w:rsidR="00904B7C" w:rsidRDefault="00904B7C" w:rsidP="00904B7C">
      <w:pPr>
        <w:ind w:firstLine="708"/>
      </w:pPr>
    </w:p>
    <w:p w:rsidR="00904B7C" w:rsidRDefault="00904B7C" w:rsidP="00904B7C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9EC">
        <w:t xml:space="preserve">   mgr Dorota Hołownia</w:t>
      </w:r>
    </w:p>
    <w:p w:rsidR="00904B7C" w:rsidRDefault="00904B7C" w:rsidP="00904B7C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Kierownik Miejsko-Gminnego</w:t>
      </w:r>
    </w:p>
    <w:p w:rsidR="00904B7C" w:rsidRDefault="00904B7C" w:rsidP="00904B7C">
      <w:pPr>
        <w:spacing w:after="0" w:line="240" w:lineRule="auto"/>
        <w:ind w:left="4956" w:firstLine="708"/>
      </w:pPr>
      <w:r>
        <w:t>Ośrodka Pomocy Społecznej</w:t>
      </w:r>
    </w:p>
    <w:p w:rsidR="00904B7C" w:rsidRPr="00904B7C" w:rsidRDefault="00904B7C" w:rsidP="00904B7C">
      <w:pPr>
        <w:spacing w:after="0" w:line="240" w:lineRule="auto"/>
        <w:ind w:left="5664"/>
      </w:pPr>
      <w:r>
        <w:t xml:space="preserve">         w Pieniężnie</w:t>
      </w:r>
    </w:p>
    <w:p w:rsidR="00904B7C" w:rsidRPr="00904B7C" w:rsidRDefault="00904B7C">
      <w:pPr>
        <w:ind w:firstLine="708"/>
      </w:pPr>
    </w:p>
    <w:sectPr w:rsidR="00904B7C" w:rsidRPr="00904B7C" w:rsidSect="00D2723E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AA" w:rsidRDefault="003D48AA" w:rsidP="00D2723E">
      <w:pPr>
        <w:spacing w:after="0" w:line="240" w:lineRule="auto"/>
      </w:pPr>
      <w:r>
        <w:separator/>
      </w:r>
    </w:p>
  </w:endnote>
  <w:endnote w:type="continuationSeparator" w:id="1">
    <w:p w:rsidR="003D48AA" w:rsidRDefault="003D48AA" w:rsidP="00D2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3E" w:rsidRPr="004667E9" w:rsidRDefault="00D2723E" w:rsidP="00D2723E">
    <w:pPr>
      <w:jc w:val="center"/>
      <w:rPr>
        <w:sz w:val="20"/>
        <w:szCs w:val="20"/>
      </w:rPr>
    </w:pPr>
    <w:r w:rsidRPr="00F45D29">
      <w:rPr>
        <w:sz w:val="20"/>
        <w:szCs w:val="20"/>
      </w:rPr>
      <w:t>Projekt systemowy</w:t>
    </w:r>
    <w:r w:rsidRPr="00F45D29">
      <w:rPr>
        <w:i/>
        <w:sz w:val="20"/>
        <w:szCs w:val="20"/>
      </w:rPr>
      <w:t xml:space="preserve"> </w:t>
    </w:r>
    <w:r w:rsidRPr="00F45D29">
      <w:rPr>
        <w:i/>
        <w:szCs w:val="20"/>
      </w:rPr>
      <w:t>„Poprzez aktywną integrację do rozwoju i usamodzielnienia”</w:t>
    </w:r>
    <w:r w:rsidRPr="00F45D29">
      <w:rPr>
        <w:szCs w:val="20"/>
      </w:rPr>
      <w:t xml:space="preserve"> </w:t>
    </w:r>
    <w:r>
      <w:rPr>
        <w:sz w:val="20"/>
        <w:szCs w:val="20"/>
      </w:rPr>
      <w:t>współfinansowany przez  Unię Europejską ze środków Europejskiego Funduszu Społecznego  w ramach Poddziałania 7.1.1 Programu Operacyjnego  Kapitał Ludzki 2007-2013</w:t>
    </w:r>
  </w:p>
  <w:p w:rsidR="00D2723E" w:rsidRDefault="00D272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AA" w:rsidRDefault="003D48AA" w:rsidP="00D2723E">
      <w:pPr>
        <w:spacing w:after="0" w:line="240" w:lineRule="auto"/>
      </w:pPr>
      <w:r>
        <w:separator/>
      </w:r>
    </w:p>
  </w:footnote>
  <w:footnote w:type="continuationSeparator" w:id="1">
    <w:p w:rsidR="003D48AA" w:rsidRDefault="003D48AA" w:rsidP="00D2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3E" w:rsidRDefault="00D2723E">
    <w:pPr>
      <w:pStyle w:val="Nagwek"/>
    </w:pPr>
    <w:r>
      <w:rPr>
        <w:noProof/>
      </w:rPr>
      <w:drawing>
        <wp:inline distT="0" distB="0" distL="0" distR="0">
          <wp:extent cx="5760720" cy="992277"/>
          <wp:effectExtent l="19050" t="0" r="0" b="0"/>
          <wp:docPr id="1" name="Obraz 1" descr="poprawi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prawion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2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3FB"/>
    <w:rsid w:val="000003EF"/>
    <w:rsid w:val="000541E1"/>
    <w:rsid w:val="00156B2A"/>
    <w:rsid w:val="002C3071"/>
    <w:rsid w:val="00357830"/>
    <w:rsid w:val="003D48AA"/>
    <w:rsid w:val="005C4F03"/>
    <w:rsid w:val="007A06B9"/>
    <w:rsid w:val="007A375F"/>
    <w:rsid w:val="008B067A"/>
    <w:rsid w:val="00904B7C"/>
    <w:rsid w:val="00A31036"/>
    <w:rsid w:val="00AA167B"/>
    <w:rsid w:val="00AB03FB"/>
    <w:rsid w:val="00B74814"/>
    <w:rsid w:val="00D2723E"/>
    <w:rsid w:val="00E32025"/>
    <w:rsid w:val="00F6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0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23E"/>
  </w:style>
  <w:style w:type="paragraph" w:styleId="Stopka">
    <w:name w:val="footer"/>
    <w:basedOn w:val="Normalny"/>
    <w:link w:val="StopkaZnak"/>
    <w:uiPriority w:val="99"/>
    <w:semiHidden/>
    <w:unhideWhenUsed/>
    <w:rsid w:val="00D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723E"/>
  </w:style>
  <w:style w:type="paragraph" w:styleId="Tekstdymka">
    <w:name w:val="Balloon Text"/>
    <w:basedOn w:val="Normalny"/>
    <w:link w:val="TekstdymkaZnak"/>
    <w:uiPriority w:val="99"/>
    <w:semiHidden/>
    <w:unhideWhenUsed/>
    <w:rsid w:val="00D2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9</cp:revision>
  <cp:lastPrinted>2012-06-15T09:57:00Z</cp:lastPrinted>
  <dcterms:created xsi:type="dcterms:W3CDTF">2012-06-01T11:41:00Z</dcterms:created>
  <dcterms:modified xsi:type="dcterms:W3CDTF">2012-06-15T09:58:00Z</dcterms:modified>
</cp:coreProperties>
</file>