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E3C7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010081" w:rsidRPr="00010081" w:rsidRDefault="00010081" w:rsidP="00010081">
      <w:pPr>
        <w:rPr>
          <w:rFonts w:ascii="Times New Roman" w:hAnsi="Times New Roman" w:cs="Times New Roman"/>
          <w:b/>
          <w:bCs/>
          <w:u w:val="single"/>
        </w:rPr>
      </w:pPr>
      <w:r w:rsidRPr="00010081">
        <w:rPr>
          <w:rFonts w:ascii="Times New Roman" w:hAnsi="Times New Roman" w:cs="Times New Roman"/>
          <w:b/>
          <w:bCs/>
          <w:u w:val="single"/>
        </w:rPr>
        <w:t>„</w:t>
      </w:r>
      <w:bookmarkStart w:id="0" w:name="_GoBack"/>
      <w:bookmarkEnd w:id="0"/>
      <w:r w:rsidR="00557D6D">
        <w:rPr>
          <w:rFonts w:ascii="Times New Roman" w:hAnsi="Times New Roman" w:cs="Times New Roman"/>
          <w:b/>
          <w:bCs/>
          <w:u w:val="single"/>
        </w:rPr>
        <w:t>odbiór odpadów komunalnych z terenu miasta i gminy Pieniężno</w:t>
      </w:r>
      <w:r w:rsidR="00CA005B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010081">
        <w:rPr>
          <w:rFonts w:ascii="Times New Roman" w:hAnsi="Times New Roman" w:cs="Times New Roman"/>
          <w:b/>
          <w:bCs/>
          <w:u w:val="single"/>
        </w:rPr>
        <w:t>”</w:t>
      </w:r>
    </w:p>
    <w:p w:rsid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5B7"/>
    <w:rsid w:val="00010081"/>
    <w:rsid w:val="002035B7"/>
    <w:rsid w:val="002D50D0"/>
    <w:rsid w:val="00557D6D"/>
    <w:rsid w:val="007A41F5"/>
    <w:rsid w:val="00854BB2"/>
    <w:rsid w:val="009E3C7A"/>
    <w:rsid w:val="00AA1573"/>
    <w:rsid w:val="00CA005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5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Bożena Milan</cp:lastModifiedBy>
  <cp:revision>5</cp:revision>
  <cp:lastPrinted>2017-11-17T11:20:00Z</cp:lastPrinted>
  <dcterms:created xsi:type="dcterms:W3CDTF">2017-07-25T08:28:00Z</dcterms:created>
  <dcterms:modified xsi:type="dcterms:W3CDTF">2017-11-17T11:20:00Z</dcterms:modified>
</cp:coreProperties>
</file>