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UMOWA POWIERZENIA PRZETWARZANIA DANYCH</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2D65A1">
      <w:pPr>
        <w:pStyle w:val="Standard"/>
        <w:jc w:val="center"/>
        <w:rPr>
          <w:rFonts w:ascii="Liberation Sans" w:hAnsi="Liberation Sans" w:cs="Liberation Sans"/>
          <w:sz w:val="20"/>
          <w:szCs w:val="20"/>
        </w:rPr>
      </w:pPr>
      <w:r w:rsidRPr="00016E03">
        <w:rPr>
          <w:rFonts w:ascii="Liberation Sans" w:hAnsi="Liberation Sans" w:cs="Liberation Sans"/>
          <w:sz w:val="20"/>
          <w:szCs w:val="20"/>
        </w:rPr>
        <w:t xml:space="preserve">zawarta dnia </w:t>
      </w:r>
      <w:r w:rsidR="0099524A">
        <w:rPr>
          <w:rFonts w:ascii="Liberation Sans" w:hAnsi="Liberation Sans" w:cs="Liberation Sans"/>
          <w:b/>
          <w:sz w:val="20"/>
          <w:szCs w:val="20"/>
        </w:rPr>
        <w:t xml:space="preserve">    </w:t>
      </w:r>
      <w:r w:rsidR="001A4D85">
        <w:rPr>
          <w:rFonts w:ascii="Liberation Sans" w:hAnsi="Liberation Sans" w:cs="Liberation Sans"/>
          <w:b/>
          <w:sz w:val="20"/>
          <w:szCs w:val="20"/>
        </w:rPr>
        <w:t xml:space="preserve">2018 r. </w:t>
      </w:r>
      <w:r w:rsidRPr="00016E03">
        <w:rPr>
          <w:rFonts w:ascii="Liberation Sans" w:hAnsi="Liberation Sans" w:cs="Liberation Sans"/>
          <w:sz w:val="20"/>
          <w:szCs w:val="20"/>
        </w:rPr>
        <w:t>pomiędzy:</w:t>
      </w:r>
    </w:p>
    <w:p w:rsidR="000849A7" w:rsidRPr="00016E03" w:rsidRDefault="002D65A1" w:rsidP="002D65A1">
      <w:pPr>
        <w:pStyle w:val="Standard"/>
        <w:jc w:val="center"/>
        <w:rPr>
          <w:rFonts w:ascii="Liberation Sans" w:hAnsi="Liberation Sans" w:cs="Liberation Sans"/>
          <w:sz w:val="20"/>
          <w:szCs w:val="20"/>
        </w:rPr>
      </w:pPr>
      <w:r w:rsidRPr="00016E03">
        <w:rPr>
          <w:rFonts w:ascii="Liberation Sans" w:hAnsi="Liberation Sans" w:cs="Liberation Sans"/>
          <w:sz w:val="20"/>
          <w:szCs w:val="20"/>
        </w:rPr>
        <w:t>(zwana dalej „</w:t>
      </w:r>
      <w:r w:rsidRPr="00016E03">
        <w:rPr>
          <w:rFonts w:ascii="Liberation Sans" w:hAnsi="Liberation Sans" w:cs="Liberation Sans"/>
          <w:b/>
          <w:sz w:val="20"/>
          <w:szCs w:val="20"/>
        </w:rPr>
        <w:t>Umową</w:t>
      </w:r>
      <w:r w:rsidRPr="00016E03">
        <w:rPr>
          <w:rFonts w:ascii="Liberation Sans" w:hAnsi="Liberation Sans" w:cs="Liberation Sans"/>
          <w:sz w:val="20"/>
          <w:szCs w:val="20"/>
        </w:rPr>
        <w:t>”)</w:t>
      </w:r>
    </w:p>
    <w:p w:rsidR="000849A7" w:rsidRPr="00016E03" w:rsidRDefault="000849A7" w:rsidP="002D65A1">
      <w:pPr>
        <w:pStyle w:val="Standard"/>
        <w:rPr>
          <w:rFonts w:ascii="Liberation Sans" w:hAnsi="Liberation Sans" w:cs="Liberation Sans"/>
          <w:b/>
          <w:sz w:val="20"/>
          <w:szCs w:val="20"/>
        </w:rPr>
      </w:pPr>
    </w:p>
    <w:p w:rsidR="000849A7" w:rsidRPr="00016E03" w:rsidRDefault="000849A7" w:rsidP="002D65A1">
      <w:pPr>
        <w:pStyle w:val="Standard"/>
        <w:rPr>
          <w:rFonts w:ascii="Liberation Sans" w:hAnsi="Liberation Sans" w:cs="Liberation Sans"/>
          <w:b/>
          <w:sz w:val="20"/>
          <w:szCs w:val="20"/>
        </w:rPr>
      </w:pPr>
    </w:p>
    <w:p w:rsidR="000849A7" w:rsidRPr="00016E03" w:rsidRDefault="000849A7" w:rsidP="002D65A1">
      <w:pPr>
        <w:pStyle w:val="TKText"/>
        <w:spacing w:after="0" w:line="240" w:lineRule="auto"/>
        <w:rPr>
          <w:rFonts w:ascii="Liberation Sans" w:hAnsi="Liberation Sans" w:cs="Liberation Sans"/>
          <w:b/>
          <w:sz w:val="20"/>
          <w:lang w:val="pl-PL"/>
        </w:rPr>
      </w:pPr>
    </w:p>
    <w:p w:rsidR="002D65A1" w:rsidRDefault="00C3491E" w:rsidP="002D65A1">
      <w:pPr>
        <w:pStyle w:val="TKText"/>
        <w:spacing w:after="0" w:line="240" w:lineRule="auto"/>
        <w:rPr>
          <w:rFonts w:ascii="Liberation Sans" w:hAnsi="Liberation Sans" w:cs="Liberation Sans"/>
          <w:b/>
          <w:sz w:val="20"/>
          <w:lang w:val="pl-PL"/>
        </w:rPr>
      </w:pPr>
      <w:r>
        <w:rPr>
          <w:rFonts w:ascii="Liberation Sans" w:hAnsi="Liberation Sans" w:cs="Liberation Sans"/>
          <w:b/>
          <w:sz w:val="20"/>
          <w:lang w:val="pl-PL"/>
        </w:rPr>
        <w:t>Gmina Pieniężno reprezentowana przez Burmistrza Pieniężna</w:t>
      </w:r>
    </w:p>
    <w:p w:rsidR="00C3491E" w:rsidRDefault="00C3491E" w:rsidP="002D65A1">
      <w:pPr>
        <w:pStyle w:val="TKText"/>
        <w:spacing w:after="0" w:line="240" w:lineRule="auto"/>
        <w:rPr>
          <w:rFonts w:ascii="Liberation Sans" w:hAnsi="Liberation Sans" w:cs="Liberation Sans"/>
          <w:b/>
          <w:sz w:val="20"/>
          <w:lang w:val="pl-PL"/>
        </w:rPr>
      </w:pPr>
      <w:r>
        <w:rPr>
          <w:rFonts w:ascii="Liberation Sans" w:hAnsi="Liberation Sans" w:cs="Liberation Sans"/>
          <w:b/>
          <w:sz w:val="20"/>
          <w:lang w:val="pl-PL"/>
        </w:rPr>
        <w:t>ul. Generalska 8</w:t>
      </w:r>
    </w:p>
    <w:p w:rsidR="002D65A1" w:rsidRPr="00016E03" w:rsidRDefault="00C3491E" w:rsidP="002D65A1">
      <w:pPr>
        <w:pStyle w:val="TKText"/>
        <w:spacing w:after="0" w:line="240" w:lineRule="auto"/>
        <w:rPr>
          <w:rFonts w:ascii="Liberation Sans" w:hAnsi="Liberation Sans" w:cs="Liberation Sans"/>
          <w:b/>
          <w:sz w:val="20"/>
          <w:lang w:val="pl-PL"/>
        </w:rPr>
      </w:pPr>
      <w:r>
        <w:rPr>
          <w:rFonts w:ascii="Liberation Sans" w:hAnsi="Liberation Sans" w:cs="Liberation Sans"/>
          <w:b/>
          <w:sz w:val="20"/>
          <w:lang w:val="pl-PL"/>
        </w:rPr>
        <w:t>14-520 Pieniężno</w:t>
      </w:r>
    </w:p>
    <w:p w:rsidR="00016E03" w:rsidRDefault="002D65A1" w:rsidP="00016E03">
      <w:pPr>
        <w:pStyle w:val="Standard"/>
        <w:jc w:val="both"/>
        <w:rPr>
          <w:rFonts w:ascii="Liberation Sans" w:hAnsi="Liberation Sans" w:cs="Liberation Sans"/>
          <w:sz w:val="20"/>
          <w:szCs w:val="20"/>
        </w:rPr>
      </w:pPr>
      <w:r w:rsidRPr="00016E03">
        <w:rPr>
          <w:rFonts w:ascii="Liberation Sans" w:hAnsi="Liberation Sans" w:cs="Liberation Sans"/>
          <w:sz w:val="20"/>
          <w:szCs w:val="20"/>
        </w:rPr>
        <w:t xml:space="preserve">zwaną w dalszej części umowy </w:t>
      </w:r>
      <w:r w:rsidRPr="001A4D85">
        <w:rPr>
          <w:rFonts w:ascii="Liberation Sans" w:hAnsi="Liberation Sans" w:cs="Liberation Sans"/>
          <w:b/>
          <w:sz w:val="20"/>
          <w:szCs w:val="20"/>
        </w:rPr>
        <w:t>„</w:t>
      </w:r>
      <w:r w:rsidRPr="00016E03">
        <w:rPr>
          <w:rFonts w:ascii="Liberation Sans" w:hAnsi="Liberation Sans" w:cs="Liberation Sans"/>
          <w:b/>
          <w:bCs/>
          <w:sz w:val="20"/>
          <w:szCs w:val="20"/>
        </w:rPr>
        <w:t>Administratorem”</w:t>
      </w:r>
    </w:p>
    <w:p w:rsidR="000849A7" w:rsidRPr="00016E03" w:rsidRDefault="002D65A1" w:rsidP="00016E03">
      <w:pPr>
        <w:pStyle w:val="Standard"/>
        <w:jc w:val="both"/>
        <w:rPr>
          <w:rFonts w:ascii="Liberation Sans" w:hAnsi="Liberation Sans" w:cs="Liberation Sans"/>
          <w:sz w:val="20"/>
          <w:szCs w:val="20"/>
        </w:rPr>
      </w:pPr>
      <w:r w:rsidRPr="00016E03">
        <w:rPr>
          <w:rFonts w:ascii="Liberation Sans" w:hAnsi="Liberation Sans" w:cs="Liberation Sans"/>
          <w:sz w:val="20"/>
          <w:szCs w:val="20"/>
        </w:rPr>
        <w:t>a</w:t>
      </w:r>
    </w:p>
    <w:p w:rsidR="0099524A" w:rsidRPr="00A2408C" w:rsidRDefault="0099524A" w:rsidP="0099524A">
      <w:pPr>
        <w:pStyle w:val="Standard"/>
        <w:jc w:val="both"/>
        <w:rPr>
          <w:rFonts w:ascii="Liberation Sans" w:hAnsi="Liberation Sans" w:cs="Liberation Sans"/>
          <w:b/>
          <w:sz w:val="20"/>
        </w:rPr>
      </w:pPr>
    </w:p>
    <w:p w:rsidR="002D65A1" w:rsidRPr="00A2408C" w:rsidRDefault="002D65A1" w:rsidP="00A2408C">
      <w:pPr>
        <w:pStyle w:val="TKText"/>
        <w:spacing w:after="0" w:line="240" w:lineRule="auto"/>
        <w:rPr>
          <w:rFonts w:ascii="Liberation Sans" w:hAnsi="Liberation Sans" w:cs="Liberation Sans"/>
          <w:b/>
          <w:sz w:val="20"/>
          <w:lang w:val="pl-PL"/>
        </w:rPr>
      </w:pPr>
    </w:p>
    <w:p w:rsidR="000849A7" w:rsidRDefault="002D65A1" w:rsidP="00016E03">
      <w:pPr>
        <w:pStyle w:val="Standard"/>
        <w:jc w:val="both"/>
        <w:rPr>
          <w:rFonts w:ascii="Liberation Sans" w:hAnsi="Liberation Sans" w:cs="Liberation Sans"/>
          <w:bCs/>
          <w:sz w:val="20"/>
          <w:szCs w:val="20"/>
        </w:rPr>
      </w:pPr>
      <w:r w:rsidRPr="00016E03">
        <w:rPr>
          <w:rFonts w:ascii="Liberation Sans" w:hAnsi="Liberation Sans" w:cs="Liberation Sans"/>
          <w:sz w:val="20"/>
          <w:szCs w:val="20"/>
        </w:rPr>
        <w:t>zwaną w dalszej części niniejszej umowy „</w:t>
      </w:r>
      <w:r w:rsidR="009E5035" w:rsidRPr="00016E03">
        <w:rPr>
          <w:rFonts w:ascii="Liberation Sans" w:hAnsi="Liberation Sans" w:cs="Liberation Sans"/>
          <w:b/>
          <w:bCs/>
          <w:sz w:val="20"/>
          <w:szCs w:val="20"/>
        </w:rPr>
        <w:t>Przetwarzającym”</w:t>
      </w:r>
    </w:p>
    <w:p w:rsidR="00016E03" w:rsidRPr="00016E03" w:rsidRDefault="00016E03" w:rsidP="00016E03">
      <w:pPr>
        <w:pStyle w:val="Standard"/>
        <w:jc w:val="both"/>
        <w:rPr>
          <w:rFonts w:ascii="Liberation Sans" w:hAnsi="Liberation Sans" w:cs="Liberation Sans"/>
          <w:sz w:val="20"/>
          <w:szCs w:val="20"/>
        </w:rPr>
      </w:pPr>
    </w:p>
    <w:p w:rsidR="000849A7" w:rsidRPr="00016E03" w:rsidRDefault="002D65A1" w:rsidP="00016E03">
      <w:pPr>
        <w:pStyle w:val="Standard"/>
        <w:jc w:val="both"/>
        <w:rPr>
          <w:rFonts w:ascii="Liberation Sans" w:hAnsi="Liberation Sans" w:cs="Liberation Sans"/>
          <w:sz w:val="20"/>
          <w:szCs w:val="20"/>
        </w:rPr>
      </w:pPr>
      <w:r w:rsidRPr="00016E03">
        <w:rPr>
          <w:rFonts w:ascii="Liberation Sans" w:hAnsi="Liberation Sans" w:cs="Liberation Sans"/>
          <w:b/>
          <w:sz w:val="20"/>
          <w:szCs w:val="20"/>
        </w:rPr>
        <w:t>Administrator</w:t>
      </w:r>
      <w:r w:rsidRPr="00016E03">
        <w:rPr>
          <w:rFonts w:ascii="Liberation Sans" w:hAnsi="Liberation Sans" w:cs="Liberation Sans"/>
          <w:sz w:val="20"/>
          <w:szCs w:val="20"/>
        </w:rPr>
        <w:t xml:space="preserve"> i </w:t>
      </w:r>
      <w:r w:rsidRPr="00016E03">
        <w:rPr>
          <w:rFonts w:ascii="Liberation Sans" w:hAnsi="Liberation Sans" w:cs="Liberation Sans"/>
          <w:b/>
          <w:sz w:val="20"/>
          <w:szCs w:val="20"/>
        </w:rPr>
        <w:t>Przetwarzający</w:t>
      </w:r>
      <w:r w:rsidRPr="00016E03">
        <w:rPr>
          <w:rFonts w:ascii="Liberation Sans" w:hAnsi="Liberation Sans" w:cs="Liberation Sans"/>
          <w:sz w:val="20"/>
          <w:szCs w:val="20"/>
        </w:rPr>
        <w:t xml:space="preserve"> wspólnie zwani również "</w:t>
      </w:r>
      <w:r w:rsidRPr="00016E03">
        <w:rPr>
          <w:rFonts w:ascii="Liberation Sans" w:hAnsi="Liberation Sans" w:cs="Liberation Sans"/>
          <w:b/>
          <w:sz w:val="20"/>
          <w:szCs w:val="20"/>
        </w:rPr>
        <w:t>Stronami</w:t>
      </w:r>
      <w:r w:rsidRPr="00016E03">
        <w:rPr>
          <w:rFonts w:ascii="Liberation Sans" w:hAnsi="Liberation Sans" w:cs="Liberation Sans"/>
          <w:sz w:val="20"/>
          <w:szCs w:val="20"/>
        </w:rPr>
        <w:t>"</w:t>
      </w:r>
      <w:r w:rsidRPr="00016E03">
        <w:rPr>
          <w:rFonts w:ascii="Liberation Sans" w:hAnsi="Liberation Sans" w:cs="Liberation Sans"/>
          <w:b/>
          <w:sz w:val="20"/>
          <w:szCs w:val="20"/>
        </w:rPr>
        <w:t>,</w:t>
      </w:r>
      <w:r w:rsidRPr="00016E03">
        <w:rPr>
          <w:rFonts w:ascii="Liberation Sans" w:hAnsi="Liberation Sans" w:cs="Liberation Sans"/>
          <w:sz w:val="20"/>
          <w:szCs w:val="20"/>
        </w:rPr>
        <w:t xml:space="preserve"> a każdy z osobna </w:t>
      </w:r>
      <w:r w:rsidRPr="00016E03">
        <w:rPr>
          <w:rFonts w:ascii="Liberation Sans" w:hAnsi="Liberation Sans" w:cs="Liberation Sans"/>
          <w:b/>
          <w:sz w:val="20"/>
          <w:szCs w:val="20"/>
        </w:rPr>
        <w:t>„Stroną”</w:t>
      </w:r>
      <w:r w:rsidRPr="00016E03">
        <w:rPr>
          <w:rFonts w:ascii="Liberation Sans" w:hAnsi="Liberation Sans" w:cs="Liberation Sans"/>
          <w:sz w:val="20"/>
          <w:szCs w:val="20"/>
        </w:rPr>
        <w:t>.</w:t>
      </w:r>
    </w:p>
    <w:p w:rsidR="000849A7" w:rsidRPr="00016E03" w:rsidRDefault="000849A7" w:rsidP="002D65A1">
      <w:pPr>
        <w:pStyle w:val="Standard"/>
        <w:jc w:val="center"/>
        <w:rPr>
          <w:rFonts w:ascii="Liberation Sans" w:hAnsi="Liberation Sans" w:cs="Liberation Sans"/>
          <w:b/>
          <w:sz w:val="20"/>
          <w:szCs w:val="20"/>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Preambuła</w:t>
      </w:r>
    </w:p>
    <w:p w:rsidR="000849A7" w:rsidRPr="00016E03" w:rsidRDefault="000849A7" w:rsidP="002D65A1">
      <w:pPr>
        <w:pStyle w:val="Standard"/>
        <w:rPr>
          <w:rFonts w:ascii="Liberation Sans" w:hAnsi="Liberation Sans" w:cs="Liberation Sans"/>
          <w:b/>
          <w:sz w:val="20"/>
          <w:szCs w:val="20"/>
        </w:rPr>
      </w:pPr>
    </w:p>
    <w:p w:rsidR="0099524A" w:rsidRDefault="002D65A1" w:rsidP="002D65A1">
      <w:pPr>
        <w:pStyle w:val="Standard"/>
        <w:jc w:val="both"/>
        <w:rPr>
          <w:rFonts w:ascii="Liberation Sans" w:hAnsi="Liberation Sans" w:cs="Liberation Sans"/>
          <w:sz w:val="20"/>
          <w:szCs w:val="20"/>
        </w:rPr>
      </w:pPr>
      <w:r w:rsidRPr="00016E03">
        <w:rPr>
          <w:rFonts w:ascii="Liberation Sans" w:hAnsi="Liberation Sans" w:cs="Liberation Sans"/>
          <w:sz w:val="20"/>
          <w:szCs w:val="20"/>
        </w:rPr>
        <w:t>Zważywszy, że od dnia 25.05.2018 r. rozpocznie obowiązywać Rozporządzenie Parlamentu Europejskiego</w:t>
      </w:r>
      <w:r w:rsidR="00A2408C">
        <w:rPr>
          <w:rFonts w:ascii="Liberation Sans" w:hAnsi="Liberation Sans" w:cs="Liberation Sans"/>
          <w:sz w:val="20"/>
          <w:szCs w:val="20"/>
        </w:rPr>
        <w:t xml:space="preserve">                  </w:t>
      </w:r>
      <w:r w:rsidRPr="00016E03">
        <w:rPr>
          <w:rFonts w:ascii="Liberation Sans" w:hAnsi="Liberation Sans" w:cs="Liberation Sans"/>
          <w:sz w:val="20"/>
          <w:szCs w:val="20"/>
        </w:rPr>
        <w:t xml:space="preserve"> i Rady (UE) 2016/679 z dnia 27 kwietnia 2016 r. w sprawie ochrony osób fizycznych w związku </w:t>
      </w:r>
      <w:r w:rsidR="00A2408C">
        <w:rPr>
          <w:rFonts w:ascii="Liberation Sans" w:hAnsi="Liberation Sans" w:cs="Liberation Sans"/>
          <w:sz w:val="20"/>
          <w:szCs w:val="20"/>
        </w:rPr>
        <w:t xml:space="preserve">                                            </w:t>
      </w:r>
      <w:r w:rsidRPr="00016E03">
        <w:rPr>
          <w:rFonts w:ascii="Liberation Sans" w:hAnsi="Liberation Sans" w:cs="Liberation Sans"/>
          <w:sz w:val="20"/>
          <w:szCs w:val="20"/>
        </w:rPr>
        <w:t>z przetwarzaniem danych osobowych i w sprawie swobodnego przepływu takich danych oraz uchylenia dyrektywy 95/46/WE (ogólne rozporządzenie o ochronie danych), dalej zwane „</w:t>
      </w:r>
      <w:r w:rsidRPr="00016E03">
        <w:rPr>
          <w:rFonts w:ascii="Liberation Sans" w:hAnsi="Liberation Sans" w:cs="Liberation Sans"/>
          <w:b/>
          <w:sz w:val="20"/>
          <w:szCs w:val="20"/>
        </w:rPr>
        <w:t>Rozporządzeniem</w:t>
      </w:r>
      <w:r w:rsidRPr="00016E03">
        <w:rPr>
          <w:rFonts w:ascii="Liberation Sans" w:hAnsi="Liberation Sans" w:cs="Liberation Sans"/>
          <w:sz w:val="20"/>
          <w:szCs w:val="20"/>
        </w:rPr>
        <w:t xml:space="preserve">“, ustanawiające przepisy o ochronie osób fizycznych w związku z przetwarzaniem danych osobowych oraz przepisy o swobodnym przepływie danych osobowych, zaistniała konieczność dostosowania umowy </w:t>
      </w:r>
      <w:r w:rsidR="00A2408C">
        <w:rPr>
          <w:rFonts w:ascii="Liberation Sans" w:hAnsi="Liberation Sans" w:cs="Liberation Sans"/>
          <w:sz w:val="20"/>
          <w:szCs w:val="20"/>
        </w:rPr>
        <w:t>nr</w:t>
      </w:r>
      <w:r w:rsidR="0099524A">
        <w:rPr>
          <w:rFonts w:ascii="Liberation Sans" w:hAnsi="Liberation Sans" w:cs="Liberation Sans"/>
          <w:sz w:val="20"/>
          <w:szCs w:val="20"/>
        </w:rPr>
        <w:t>…..</w:t>
      </w:r>
      <w:r w:rsidR="00A2408C">
        <w:rPr>
          <w:rFonts w:ascii="Liberation Sans" w:hAnsi="Liberation Sans" w:cs="Liberation Sans"/>
          <w:sz w:val="20"/>
          <w:szCs w:val="20"/>
        </w:rPr>
        <w:t xml:space="preserve"> </w:t>
      </w:r>
      <w:r w:rsidR="0099524A">
        <w:rPr>
          <w:rFonts w:ascii="Liberation Sans" w:hAnsi="Liberation Sans" w:cs="Liberation Sans"/>
          <w:b/>
          <w:sz w:val="20"/>
          <w:szCs w:val="20"/>
        </w:rPr>
        <w:t xml:space="preserve">        </w:t>
      </w:r>
      <w:r w:rsidRPr="00016E03">
        <w:rPr>
          <w:rFonts w:ascii="Liberation Sans" w:hAnsi="Liberation Sans" w:cs="Liberation Sans"/>
          <w:sz w:val="20"/>
          <w:szCs w:val="20"/>
        </w:rPr>
        <w:t>z dnia</w:t>
      </w:r>
      <w:r w:rsidR="0099524A">
        <w:rPr>
          <w:rFonts w:ascii="Liberation Sans" w:hAnsi="Liberation Sans" w:cs="Liberation Sans"/>
          <w:sz w:val="20"/>
          <w:szCs w:val="20"/>
        </w:rPr>
        <w:t>…….</w:t>
      </w:r>
      <w:r w:rsidRPr="00016E03">
        <w:rPr>
          <w:rFonts w:ascii="Liberation Sans" w:hAnsi="Liberation Sans" w:cs="Liberation Sans"/>
          <w:sz w:val="20"/>
          <w:szCs w:val="20"/>
        </w:rPr>
        <w:t xml:space="preserve"> </w:t>
      </w:r>
      <w:r w:rsidR="00A2408C">
        <w:rPr>
          <w:rFonts w:ascii="Liberation Sans" w:hAnsi="Liberation Sans" w:cs="Liberation Sans"/>
          <w:sz w:val="20"/>
          <w:szCs w:val="20"/>
        </w:rPr>
        <w:t>roku</w:t>
      </w:r>
      <w:r w:rsidRPr="00016E03">
        <w:rPr>
          <w:rFonts w:ascii="Liberation Sans" w:hAnsi="Liberation Sans" w:cs="Liberation Sans"/>
          <w:sz w:val="20"/>
          <w:szCs w:val="20"/>
        </w:rPr>
        <w:t xml:space="preserve"> łączącej Strony, zwanej dalej „</w:t>
      </w:r>
      <w:r w:rsidRPr="00016E03">
        <w:rPr>
          <w:rFonts w:ascii="Liberation Sans" w:hAnsi="Liberation Sans" w:cs="Liberation Sans"/>
          <w:b/>
          <w:sz w:val="20"/>
          <w:szCs w:val="20"/>
        </w:rPr>
        <w:t>Kontraktem</w:t>
      </w:r>
      <w:r w:rsidRPr="00016E03">
        <w:rPr>
          <w:rFonts w:ascii="Liberation Sans" w:hAnsi="Liberation Sans" w:cs="Liberation Sans"/>
          <w:sz w:val="20"/>
          <w:szCs w:val="20"/>
        </w:rPr>
        <w:t xml:space="preserve">”, na </w:t>
      </w:r>
      <w:r w:rsidR="009E5035" w:rsidRPr="00016E03">
        <w:rPr>
          <w:rFonts w:ascii="Liberation Sans" w:hAnsi="Liberation Sans" w:cs="Liberation Sans"/>
          <w:sz w:val="20"/>
          <w:szCs w:val="20"/>
        </w:rPr>
        <w:t>podstawie,</w:t>
      </w:r>
      <w:r w:rsidR="00546632">
        <w:rPr>
          <w:rFonts w:ascii="Liberation Sans" w:hAnsi="Liberation Sans" w:cs="Liberation Sans"/>
          <w:sz w:val="20"/>
          <w:szCs w:val="20"/>
        </w:rPr>
        <w:t xml:space="preserve"> której Zleceniodawca</w:t>
      </w:r>
      <w:r w:rsidRPr="00016E03">
        <w:rPr>
          <w:rFonts w:ascii="Liberation Sans" w:hAnsi="Liberation Sans" w:cs="Liberation Sans"/>
          <w:sz w:val="20"/>
          <w:szCs w:val="20"/>
        </w:rPr>
        <w:t xml:space="preserve"> powierzył</w:t>
      </w:r>
      <w:r w:rsidR="00546632">
        <w:rPr>
          <w:rFonts w:ascii="Liberation Sans" w:hAnsi="Liberation Sans" w:cs="Liberation Sans"/>
          <w:sz w:val="20"/>
          <w:szCs w:val="20"/>
        </w:rPr>
        <w:t xml:space="preserve"> Zleceniobiorcy</w:t>
      </w:r>
      <w:r w:rsidRPr="00016E03">
        <w:rPr>
          <w:rFonts w:ascii="Liberation Sans" w:hAnsi="Liberation Sans" w:cs="Liberation Sans"/>
          <w:sz w:val="20"/>
          <w:szCs w:val="20"/>
        </w:rPr>
        <w:t xml:space="preserve"> przetwarzanie danych </w:t>
      </w:r>
      <w:r w:rsidR="009E5035" w:rsidRPr="00016E03">
        <w:rPr>
          <w:rFonts w:ascii="Liberation Sans" w:hAnsi="Liberation Sans" w:cs="Liberation Sans"/>
          <w:sz w:val="20"/>
          <w:szCs w:val="20"/>
        </w:rPr>
        <w:t>osobowych, do</w:t>
      </w:r>
      <w:r w:rsidRPr="00016E03">
        <w:rPr>
          <w:rFonts w:ascii="Liberation Sans" w:hAnsi="Liberation Sans" w:cs="Liberation Sans"/>
          <w:sz w:val="20"/>
          <w:szCs w:val="20"/>
        </w:rPr>
        <w:t xml:space="preserve"> wymogów Rozporządzenia. </w:t>
      </w:r>
      <w:r w:rsidR="00A2408C">
        <w:rPr>
          <w:rFonts w:ascii="Liberation Sans" w:hAnsi="Liberation Sans" w:cs="Liberation Sans"/>
          <w:sz w:val="20"/>
          <w:szCs w:val="20"/>
        </w:rPr>
        <w:t xml:space="preserve">               </w:t>
      </w:r>
    </w:p>
    <w:p w:rsidR="000849A7" w:rsidRPr="00016E03" w:rsidRDefault="00A2408C" w:rsidP="002D65A1">
      <w:pPr>
        <w:pStyle w:val="Standard"/>
        <w:jc w:val="both"/>
        <w:rPr>
          <w:rFonts w:ascii="Liberation Sans" w:hAnsi="Liberation Sans" w:cs="Liberation Sans"/>
          <w:sz w:val="20"/>
          <w:szCs w:val="20"/>
        </w:rPr>
      </w:pPr>
      <w:r>
        <w:rPr>
          <w:rFonts w:ascii="Liberation Sans" w:hAnsi="Liberation Sans" w:cs="Liberation Sans"/>
          <w:sz w:val="20"/>
          <w:szCs w:val="20"/>
        </w:rPr>
        <w:t xml:space="preserve"> </w:t>
      </w:r>
      <w:r w:rsidR="002D65A1" w:rsidRPr="00016E03">
        <w:rPr>
          <w:rFonts w:ascii="Liberation Sans" w:hAnsi="Liberation Sans" w:cs="Liberation Sans"/>
          <w:sz w:val="20"/>
          <w:szCs w:val="20"/>
        </w:rPr>
        <w:t>W związku z tym Strony postanowiły zastąpić dotychczasowe postanowienia Kontraktu dotyczące przetwarzania danych osobowych poniższymi postanowieniami:</w:t>
      </w:r>
    </w:p>
    <w:p w:rsidR="000849A7" w:rsidRPr="00016E03" w:rsidRDefault="000849A7" w:rsidP="002D65A1">
      <w:pPr>
        <w:pStyle w:val="Standard"/>
        <w:rPr>
          <w:rFonts w:ascii="Liberation Sans" w:hAnsi="Liberation Sans" w:cs="Liberation Sans"/>
          <w:sz w:val="20"/>
          <w:szCs w:val="20"/>
        </w:rPr>
      </w:pPr>
    </w:p>
    <w:p w:rsidR="000849A7" w:rsidRPr="00016E03" w:rsidRDefault="002D65A1" w:rsidP="002D65A1">
      <w:pPr>
        <w:pStyle w:val="a"/>
        <w:spacing w:before="0" w:after="0"/>
        <w:rPr>
          <w:rFonts w:ascii="Liberation Sans" w:hAnsi="Liberation Sans" w:cs="Liberation Sans"/>
          <w:sz w:val="20"/>
          <w:szCs w:val="20"/>
        </w:rPr>
      </w:pPr>
      <w:r w:rsidRPr="00016E03">
        <w:rPr>
          <w:rFonts w:ascii="Liberation Sans" w:hAnsi="Liberation Sans" w:cs="Liberation Sans"/>
          <w:sz w:val="20"/>
          <w:szCs w:val="20"/>
        </w:rPr>
        <w:t>§ 1</w:t>
      </w:r>
    </w:p>
    <w:p w:rsidR="000849A7" w:rsidRPr="00016E03" w:rsidRDefault="002D65A1" w:rsidP="002D65A1">
      <w:pPr>
        <w:pStyle w:val="Standard"/>
        <w:jc w:val="center"/>
        <w:rPr>
          <w:rFonts w:ascii="Liberation Sans" w:hAnsi="Liberation Sans" w:cs="Liberation Sans"/>
          <w:b/>
          <w:bCs/>
          <w:sz w:val="20"/>
          <w:szCs w:val="20"/>
        </w:rPr>
      </w:pPr>
      <w:r w:rsidRPr="00016E03">
        <w:rPr>
          <w:rFonts w:ascii="Liberation Sans" w:hAnsi="Liberation Sans" w:cs="Liberation Sans"/>
          <w:b/>
          <w:bCs/>
          <w:sz w:val="20"/>
          <w:szCs w:val="20"/>
        </w:rPr>
        <w:t>Powierzenie przetwarzania danych osobowych</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2D65A1">
      <w:pPr>
        <w:pStyle w:val="Akapitzlist"/>
        <w:numPr>
          <w:ilvl w:val="0"/>
          <w:numId w:val="40"/>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Umowa jest umową powierzenia przetwarzania danych osobowych w rozumieniu art. 28 ust. 3 Rozporządzenia.</w:t>
      </w:r>
    </w:p>
    <w:p w:rsidR="000849A7" w:rsidRPr="00016E03" w:rsidRDefault="00546632" w:rsidP="002D65A1">
      <w:pPr>
        <w:pStyle w:val="Akapitzlist"/>
        <w:numPr>
          <w:ilvl w:val="0"/>
          <w:numId w:val="1"/>
        </w:numPr>
        <w:spacing w:after="0" w:line="240" w:lineRule="auto"/>
        <w:ind w:left="284" w:hanging="284"/>
        <w:jc w:val="both"/>
        <w:rPr>
          <w:rFonts w:ascii="Liberation Sans" w:hAnsi="Liberation Sans" w:cs="Liberation Sans"/>
          <w:sz w:val="20"/>
          <w:szCs w:val="20"/>
        </w:rPr>
      </w:pPr>
      <w:r>
        <w:rPr>
          <w:rFonts w:ascii="Liberation Sans" w:hAnsi="Liberation Sans" w:cs="Liberation Sans"/>
          <w:sz w:val="20"/>
          <w:szCs w:val="20"/>
        </w:rPr>
        <w:t>Zleceniodawca</w:t>
      </w:r>
      <w:r w:rsidR="002D65A1" w:rsidRPr="00016E03">
        <w:rPr>
          <w:rFonts w:ascii="Liberation Sans" w:hAnsi="Liberation Sans" w:cs="Liberation Sans"/>
          <w:sz w:val="20"/>
          <w:szCs w:val="20"/>
        </w:rPr>
        <w:t xml:space="preserve"> oświadcza, że jest administratorem danych, które powierza Przetwarzającemu do przetwarzania.</w:t>
      </w:r>
    </w:p>
    <w:p w:rsidR="000849A7" w:rsidRPr="00016E03" w:rsidRDefault="002D65A1" w:rsidP="002D65A1">
      <w:pPr>
        <w:pStyle w:val="Akapitzlist"/>
        <w:numPr>
          <w:ilvl w:val="0"/>
          <w:numId w:val="1"/>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Administrator powierza Przetwarzającemu dane osobowe do przetwarzania, na zasadach i w celu określonym w niniejszej Umowie.</w:t>
      </w:r>
    </w:p>
    <w:p w:rsidR="000849A7" w:rsidRPr="00016E03" w:rsidRDefault="000849A7" w:rsidP="002D65A1">
      <w:pPr>
        <w:pStyle w:val="Standard"/>
        <w:rPr>
          <w:rFonts w:ascii="Liberation Sans" w:hAnsi="Liberation Sans" w:cs="Liberation Sans"/>
          <w:sz w:val="20"/>
          <w:szCs w:val="20"/>
        </w:rPr>
      </w:pPr>
    </w:p>
    <w:p w:rsidR="000849A7" w:rsidRPr="00016E03" w:rsidRDefault="002D65A1" w:rsidP="002D65A1">
      <w:pPr>
        <w:pStyle w:val="a"/>
        <w:spacing w:before="0" w:after="0"/>
        <w:rPr>
          <w:rFonts w:ascii="Liberation Sans" w:hAnsi="Liberation Sans" w:cs="Liberation Sans"/>
          <w:sz w:val="20"/>
          <w:szCs w:val="20"/>
        </w:rPr>
      </w:pPr>
      <w:r w:rsidRPr="00016E03">
        <w:rPr>
          <w:rFonts w:ascii="Liberation Sans" w:hAnsi="Liberation Sans" w:cs="Liberation Sans"/>
          <w:sz w:val="20"/>
          <w:szCs w:val="20"/>
        </w:rPr>
        <w:t>§2</w:t>
      </w:r>
    </w:p>
    <w:p w:rsidR="000849A7" w:rsidRPr="00016E03" w:rsidRDefault="002D65A1" w:rsidP="002D65A1">
      <w:pPr>
        <w:pStyle w:val="a"/>
        <w:spacing w:before="0" w:after="0"/>
        <w:rPr>
          <w:rFonts w:ascii="Liberation Sans" w:hAnsi="Liberation Sans" w:cs="Liberation Sans"/>
          <w:sz w:val="20"/>
          <w:szCs w:val="20"/>
        </w:rPr>
      </w:pPr>
      <w:r w:rsidRPr="00016E03">
        <w:rPr>
          <w:rFonts w:ascii="Liberation Sans" w:hAnsi="Liberation Sans" w:cs="Liberation Sans"/>
          <w:sz w:val="20"/>
          <w:szCs w:val="20"/>
        </w:rPr>
        <w:t>Oświadczenia i zobowiązania Przetwarzającego</w:t>
      </w:r>
    </w:p>
    <w:p w:rsidR="000849A7" w:rsidRPr="00016E03" w:rsidRDefault="000849A7" w:rsidP="002D65A1">
      <w:pPr>
        <w:pStyle w:val="a"/>
        <w:spacing w:before="0" w:after="0"/>
        <w:rPr>
          <w:rFonts w:ascii="Liberation Sans" w:hAnsi="Liberation Sans" w:cs="Liberation Sans"/>
          <w:sz w:val="20"/>
          <w:szCs w:val="20"/>
        </w:rPr>
      </w:pPr>
    </w:p>
    <w:p w:rsidR="000849A7" w:rsidRPr="00016E03" w:rsidRDefault="002D65A1" w:rsidP="00C20C85">
      <w:pPr>
        <w:pStyle w:val="Default"/>
        <w:numPr>
          <w:ilvl w:val="0"/>
          <w:numId w:val="41"/>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zobowiązuje się przetwarzać powierzone mu dane osobowe zgodnie z niniejszą Umową, Rozporządzeniem oraz z innymi przepisami prawa powszechnie obowiązującego, które chronią prawa osób, których dane dotyczą.</w:t>
      </w:r>
    </w:p>
    <w:p w:rsidR="000849A7" w:rsidRPr="00016E03" w:rsidRDefault="002D65A1" w:rsidP="00C20C85">
      <w:pPr>
        <w:pStyle w:val="Default"/>
        <w:numPr>
          <w:ilvl w:val="0"/>
          <w:numId w:val="41"/>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jest zobowiązany zorganizować i utrzymywać środki bezpieczeństwa i sposoby postępowania jakie w praktyce będą możliwe dla zapewnienia bezpiecznego przechowywania danych otrzymanych od Administratora, a także dołoży wszelkich starań by zapobiec jakiemukolwiek nieautoryzowanemu wykorzystaniu, ujawnieniu, czy dostępowi do tych danych ze strony osób nie posiadających w tym zakresie stosownego upoważnienia lub uprawnienia do przetwarzania danych osobowych.</w:t>
      </w:r>
    </w:p>
    <w:p w:rsidR="000849A7" w:rsidRPr="00016E03" w:rsidRDefault="002D65A1" w:rsidP="00C20C85">
      <w:pPr>
        <w:pStyle w:val="Default"/>
        <w:numPr>
          <w:ilvl w:val="0"/>
          <w:numId w:val="41"/>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oświadcza, że:</w:t>
      </w:r>
    </w:p>
    <w:p w:rsidR="00764A86" w:rsidRPr="00016E03" w:rsidRDefault="00764A86" w:rsidP="00B14DBC">
      <w:pPr>
        <w:pStyle w:val="Standard"/>
        <w:numPr>
          <w:ilvl w:val="0"/>
          <w:numId w:val="42"/>
        </w:numPr>
        <w:ind w:left="709" w:hanging="42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posiada wiedzę fachową z zakresu ochrony danych osobowych,</w:t>
      </w:r>
    </w:p>
    <w:p w:rsidR="00764A86" w:rsidRPr="00016E03" w:rsidRDefault="00764A86" w:rsidP="00B14DBC">
      <w:pPr>
        <w:pStyle w:val="Standard"/>
        <w:numPr>
          <w:ilvl w:val="0"/>
          <w:numId w:val="7"/>
        </w:numPr>
        <w:ind w:left="709" w:hanging="42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posiada zasoby umożliwiające wdrożenie środków bezpieczeństwa danych osobowych zgodnie </w:t>
      </w:r>
      <w:r w:rsidR="00A2408C">
        <w:rPr>
          <w:rFonts w:ascii="Liberation Sans" w:eastAsia="Times New Roman" w:hAnsi="Liberation Sans" w:cs="Liberation Sans"/>
          <w:sz w:val="20"/>
          <w:szCs w:val="20"/>
          <w:lang w:eastAsia="pl-PL"/>
        </w:rPr>
        <w:t xml:space="preserve">                       </w:t>
      </w:r>
      <w:r w:rsidRPr="00016E03">
        <w:rPr>
          <w:rFonts w:ascii="Liberation Sans" w:eastAsia="Times New Roman" w:hAnsi="Liberation Sans" w:cs="Liberation Sans"/>
          <w:sz w:val="20"/>
          <w:szCs w:val="20"/>
          <w:lang w:eastAsia="pl-PL"/>
        </w:rPr>
        <w:t>z przepisami Rozporządzenia,</w:t>
      </w:r>
    </w:p>
    <w:p w:rsidR="00764A86" w:rsidRPr="00016E03" w:rsidRDefault="00764A86" w:rsidP="00B14DBC">
      <w:pPr>
        <w:pStyle w:val="Standard"/>
        <w:numPr>
          <w:ilvl w:val="0"/>
          <w:numId w:val="7"/>
        </w:numPr>
        <w:ind w:left="709" w:hanging="42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są mu znane przepisy Rozporządzenia i będzie się do nich stosował podczas przetwarzania danych osobowych powierzonych mu przez Administratora.  </w:t>
      </w:r>
    </w:p>
    <w:p w:rsidR="000849A7" w:rsidRPr="00016E03" w:rsidRDefault="002D65A1" w:rsidP="00C20C85">
      <w:pPr>
        <w:pStyle w:val="Default"/>
        <w:numPr>
          <w:ilvl w:val="0"/>
          <w:numId w:val="41"/>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zobowiązuje się dołożyć należytej staranności przy przetwarzaniu powierzonych danych osobowych na podstawie Umowy.</w:t>
      </w:r>
    </w:p>
    <w:p w:rsidR="00C20C85" w:rsidRPr="00016E03" w:rsidRDefault="00C20C85" w:rsidP="00C20C85">
      <w:pPr>
        <w:pStyle w:val="Default"/>
        <w:ind w:left="284"/>
        <w:jc w:val="both"/>
        <w:rPr>
          <w:rFonts w:ascii="Liberation Sans" w:hAnsi="Liberation Sans" w:cs="Liberation Sans"/>
          <w:sz w:val="20"/>
          <w:szCs w:val="20"/>
        </w:rPr>
      </w:pPr>
    </w:p>
    <w:p w:rsidR="0099524A" w:rsidRDefault="0099524A" w:rsidP="002D65A1">
      <w:pPr>
        <w:pStyle w:val="TKText"/>
        <w:spacing w:after="0" w:line="240" w:lineRule="auto"/>
        <w:jc w:val="center"/>
        <w:rPr>
          <w:rFonts w:ascii="Liberation Sans" w:hAnsi="Liberation Sans" w:cs="Liberation Sans"/>
          <w:b/>
          <w:sz w:val="20"/>
          <w:lang w:val="pl-PL"/>
        </w:rPr>
      </w:pPr>
    </w:p>
    <w:p w:rsidR="000849A7" w:rsidRPr="00016E03" w:rsidRDefault="002D65A1" w:rsidP="002D65A1">
      <w:pPr>
        <w:pStyle w:val="TKText"/>
        <w:spacing w:after="0" w:line="240" w:lineRule="auto"/>
        <w:jc w:val="center"/>
        <w:rPr>
          <w:rFonts w:ascii="Liberation Sans" w:hAnsi="Liberation Sans" w:cs="Liberation Sans"/>
          <w:b/>
          <w:sz w:val="20"/>
          <w:lang w:val="pl-PL"/>
        </w:rPr>
      </w:pPr>
      <w:r w:rsidRPr="00016E03">
        <w:rPr>
          <w:rFonts w:ascii="Liberation Sans" w:hAnsi="Liberation Sans" w:cs="Liberation Sans"/>
          <w:b/>
          <w:sz w:val="20"/>
          <w:lang w:val="pl-PL"/>
        </w:rPr>
        <w:lastRenderedPageBreak/>
        <w:t>§ 3</w:t>
      </w:r>
    </w:p>
    <w:p w:rsidR="000849A7" w:rsidRPr="00016E03" w:rsidRDefault="002D65A1" w:rsidP="002D65A1">
      <w:pPr>
        <w:pStyle w:val="TKText"/>
        <w:spacing w:after="0" w:line="240" w:lineRule="auto"/>
        <w:jc w:val="center"/>
        <w:rPr>
          <w:rFonts w:ascii="Liberation Sans" w:hAnsi="Liberation Sans" w:cs="Liberation Sans"/>
          <w:b/>
          <w:sz w:val="20"/>
          <w:lang w:val="pl-PL"/>
        </w:rPr>
      </w:pPr>
      <w:r w:rsidRPr="00016E03">
        <w:rPr>
          <w:rFonts w:ascii="Liberation Sans" w:hAnsi="Liberation Sans" w:cs="Liberation Sans"/>
          <w:b/>
          <w:sz w:val="20"/>
          <w:lang w:val="pl-PL"/>
        </w:rPr>
        <w:t>Współpraca Stron</w:t>
      </w:r>
    </w:p>
    <w:p w:rsidR="000849A7" w:rsidRPr="00016E03" w:rsidRDefault="000849A7" w:rsidP="002D65A1">
      <w:pPr>
        <w:pStyle w:val="TKText"/>
        <w:spacing w:after="0" w:line="240" w:lineRule="auto"/>
        <w:rPr>
          <w:rFonts w:ascii="Liberation Sans" w:hAnsi="Liberation Sans" w:cs="Liberation Sans"/>
          <w:sz w:val="20"/>
          <w:lang w:val="pl-PL"/>
        </w:rPr>
      </w:pPr>
    </w:p>
    <w:p w:rsidR="000849A7" w:rsidRPr="00016E03" w:rsidRDefault="002D65A1" w:rsidP="00C20C85">
      <w:pPr>
        <w:pStyle w:val="TKText"/>
        <w:numPr>
          <w:ilvl w:val="0"/>
          <w:numId w:val="43"/>
        </w:numPr>
        <w:spacing w:after="0" w:line="240" w:lineRule="auto"/>
        <w:ind w:left="284" w:hanging="284"/>
        <w:rPr>
          <w:rFonts w:ascii="Liberation Sans" w:hAnsi="Liberation Sans" w:cs="Liberation Sans"/>
          <w:sz w:val="20"/>
          <w:lang w:val="pl-PL"/>
        </w:rPr>
      </w:pPr>
      <w:r w:rsidRPr="00016E03">
        <w:rPr>
          <w:rFonts w:ascii="Liberation Sans" w:hAnsi="Liberation Sans" w:cs="Liberation Sans"/>
          <w:sz w:val="20"/>
          <w:lang w:val="pl-PL"/>
        </w:rPr>
        <w:t>Strony są zobowiązane do współpracy w zakresie nadzoru nad wykonaniem Umowy.</w:t>
      </w:r>
    </w:p>
    <w:p w:rsidR="000849A7" w:rsidRPr="00016E03" w:rsidRDefault="002D65A1" w:rsidP="002D65A1">
      <w:pPr>
        <w:pStyle w:val="TKText"/>
        <w:numPr>
          <w:ilvl w:val="0"/>
          <w:numId w:val="12"/>
        </w:numPr>
        <w:spacing w:after="0" w:line="240" w:lineRule="auto"/>
        <w:ind w:left="284" w:hanging="284"/>
        <w:rPr>
          <w:rFonts w:ascii="Liberation Sans" w:hAnsi="Liberation Sans" w:cs="Liberation Sans"/>
          <w:sz w:val="20"/>
          <w:lang w:val="pl-PL"/>
        </w:rPr>
      </w:pPr>
      <w:r w:rsidRPr="00016E03">
        <w:rPr>
          <w:rFonts w:ascii="Liberation Sans" w:hAnsi="Liberation Sans" w:cs="Liberation Sans"/>
          <w:sz w:val="20"/>
          <w:lang w:val="pl-PL"/>
        </w:rPr>
        <w:t>Strony ustalają, że podczas realizacji Umowy będą ze sobą ściśle współpracować, informując się wzajemnie o wszystkich okolicznościach mających lub mogących mieć wpływ na wykonanie Umowy.</w:t>
      </w:r>
    </w:p>
    <w:p w:rsidR="000849A7" w:rsidRPr="00016E03" w:rsidRDefault="000849A7" w:rsidP="002D65A1">
      <w:pPr>
        <w:pStyle w:val="TKText"/>
        <w:spacing w:after="0" w:line="240" w:lineRule="auto"/>
        <w:ind w:left="451" w:hanging="425"/>
        <w:rPr>
          <w:rFonts w:ascii="Liberation Sans" w:hAnsi="Liberation Sans" w:cs="Liberation Sans"/>
          <w:sz w:val="20"/>
          <w:lang w:val="pl-PL"/>
        </w:rPr>
      </w:pPr>
    </w:p>
    <w:p w:rsidR="000849A7" w:rsidRPr="00016E03" w:rsidRDefault="002D65A1" w:rsidP="002D65A1">
      <w:pPr>
        <w:pStyle w:val="Default"/>
        <w:jc w:val="center"/>
        <w:rPr>
          <w:rFonts w:ascii="Liberation Sans" w:hAnsi="Liberation Sans" w:cs="Liberation Sans"/>
          <w:b/>
          <w:bCs/>
          <w:color w:val="00000A"/>
          <w:sz w:val="20"/>
          <w:szCs w:val="20"/>
        </w:rPr>
      </w:pPr>
      <w:r w:rsidRPr="00016E03">
        <w:rPr>
          <w:rFonts w:ascii="Liberation Sans" w:hAnsi="Liberation Sans" w:cs="Liberation Sans"/>
          <w:b/>
          <w:bCs/>
          <w:color w:val="00000A"/>
          <w:sz w:val="20"/>
          <w:szCs w:val="20"/>
        </w:rPr>
        <w:t>§4</w:t>
      </w:r>
    </w:p>
    <w:p w:rsidR="000849A7" w:rsidRPr="00016E03" w:rsidRDefault="002D65A1" w:rsidP="002D65A1">
      <w:pPr>
        <w:pStyle w:val="Default"/>
        <w:jc w:val="center"/>
        <w:rPr>
          <w:rFonts w:ascii="Liberation Sans" w:hAnsi="Liberation Sans" w:cs="Liberation Sans"/>
          <w:b/>
          <w:bCs/>
          <w:color w:val="00000A"/>
          <w:sz w:val="20"/>
          <w:szCs w:val="20"/>
        </w:rPr>
      </w:pPr>
      <w:r w:rsidRPr="00016E03">
        <w:rPr>
          <w:rFonts w:ascii="Liberation Sans" w:hAnsi="Liberation Sans" w:cs="Liberation Sans"/>
          <w:b/>
          <w:bCs/>
          <w:color w:val="00000A"/>
          <w:sz w:val="20"/>
          <w:szCs w:val="20"/>
        </w:rPr>
        <w:t>Zakres i cel przetwarzania danych</w:t>
      </w:r>
    </w:p>
    <w:p w:rsidR="000849A7" w:rsidRPr="00016E03" w:rsidRDefault="000849A7" w:rsidP="002D65A1">
      <w:pPr>
        <w:pStyle w:val="Default"/>
        <w:rPr>
          <w:rFonts w:ascii="Liberation Sans" w:hAnsi="Liberation Sans" w:cs="Liberation Sans"/>
          <w:sz w:val="20"/>
          <w:szCs w:val="20"/>
        </w:rPr>
      </w:pPr>
    </w:p>
    <w:p w:rsidR="000849A7" w:rsidRPr="00016E03" w:rsidRDefault="002D65A1" w:rsidP="00C20C85">
      <w:pPr>
        <w:pStyle w:val="Akapitzlist"/>
        <w:numPr>
          <w:ilvl w:val="0"/>
          <w:numId w:val="44"/>
        </w:numPr>
        <w:spacing w:after="0" w:line="240" w:lineRule="auto"/>
        <w:ind w:left="284" w:hanging="284"/>
        <w:jc w:val="both"/>
        <w:rPr>
          <w:rFonts w:ascii="Liberation Sans" w:hAnsi="Liberation Sans" w:cs="Liberation Sans"/>
          <w:color w:val="00000A"/>
          <w:sz w:val="20"/>
          <w:szCs w:val="20"/>
        </w:rPr>
      </w:pPr>
      <w:r w:rsidRPr="00016E03">
        <w:rPr>
          <w:rFonts w:ascii="Liberation Sans" w:hAnsi="Liberation Sans" w:cs="Liberation Sans"/>
          <w:color w:val="00000A"/>
          <w:sz w:val="20"/>
          <w:szCs w:val="20"/>
        </w:rPr>
        <w:t>Przetwarzający będzie przetwarzał, powierzone na podstawie niniejszej Umowy kategorie danych osobowych, określone w Załączniku nr 2 do Umowy.</w:t>
      </w:r>
    </w:p>
    <w:p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Charakter przetwarzania danych osobowych przez Przetwarzającego został określony w Załączniku nr 2 do Umowy.</w:t>
      </w:r>
    </w:p>
    <w:p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lang w:eastAsia="pl-PL"/>
        </w:rPr>
        <w:t>Dane osobowe będą przetwarzane przez Przetwarzającego wyłącznie w celu wykonywania przez niego czynności określonych w Kontrakcie.</w:t>
      </w:r>
    </w:p>
    <w:p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lang w:eastAsia="pl-PL"/>
        </w:rPr>
        <w:t>Przetwarzający nie jest uprawniony do przetwarzania danych osobowych w innych celach niż wykonywanie czynności określonych w Kontrakcie.</w:t>
      </w:r>
    </w:p>
    <w:p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lang w:eastAsia="pl-PL"/>
        </w:rPr>
        <w:t>Przetwarzający nie decyduje o celach i sposobach przetwarzania danych osobowych.</w:t>
      </w:r>
    </w:p>
    <w:p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color w:val="00000A"/>
          <w:sz w:val="20"/>
          <w:szCs w:val="20"/>
        </w:rPr>
        <w:t>Jeżeli powierzone dane osobowe są przetwarzane w formie elektronicznej na serwerach i nośnikach danych Przetwarzającego, serwery i nośniki te nie mogą znajdować się poza obszarem Europejskiego Obszaru Gospodarczego.</w:t>
      </w:r>
    </w:p>
    <w:p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Przetwarzanie danych osobowych przez Przetwarzającego będzie odbywało się na terytorium </w:t>
      </w:r>
      <w:r w:rsidRPr="00016E03">
        <w:rPr>
          <w:rFonts w:ascii="Liberation Sans" w:hAnsi="Liberation Sans" w:cs="Liberation Sans"/>
          <w:sz w:val="20"/>
          <w:szCs w:val="20"/>
          <w:lang w:eastAsia="pl-PL"/>
        </w:rPr>
        <w:t>państwa należącego do Europejskiego Obszaru Gospodarczego.</w:t>
      </w:r>
    </w:p>
    <w:p w:rsidR="00764A86" w:rsidRPr="00016E03" w:rsidRDefault="00764A86" w:rsidP="002D65A1">
      <w:pPr>
        <w:ind w:left="26"/>
        <w:rPr>
          <w:rFonts w:ascii="Liberation Sans" w:hAnsi="Liberation Sans" w:cs="Liberation Sans"/>
          <w:sz w:val="20"/>
          <w:szCs w:val="20"/>
        </w:rPr>
      </w:pPr>
    </w:p>
    <w:p w:rsidR="000849A7" w:rsidRPr="00016E03" w:rsidRDefault="002D65A1" w:rsidP="002D65A1">
      <w:pPr>
        <w:pStyle w:val="Default"/>
        <w:jc w:val="center"/>
        <w:rPr>
          <w:rFonts w:ascii="Liberation Sans" w:hAnsi="Liberation Sans" w:cs="Liberation Sans"/>
          <w:b/>
          <w:bCs/>
          <w:color w:val="00000A"/>
          <w:sz w:val="20"/>
          <w:szCs w:val="20"/>
        </w:rPr>
      </w:pPr>
      <w:r w:rsidRPr="00016E03">
        <w:rPr>
          <w:rFonts w:ascii="Liberation Sans" w:hAnsi="Liberation Sans" w:cs="Liberation Sans"/>
          <w:b/>
          <w:bCs/>
          <w:color w:val="00000A"/>
          <w:sz w:val="20"/>
          <w:szCs w:val="20"/>
        </w:rPr>
        <w:t>§ 5</w:t>
      </w:r>
    </w:p>
    <w:p w:rsidR="000849A7" w:rsidRPr="00016E03" w:rsidRDefault="002D65A1" w:rsidP="002D65A1">
      <w:pPr>
        <w:pStyle w:val="Default"/>
        <w:jc w:val="center"/>
        <w:rPr>
          <w:rFonts w:ascii="Liberation Sans" w:hAnsi="Liberation Sans" w:cs="Liberation Sans"/>
          <w:b/>
          <w:bCs/>
          <w:color w:val="00000A"/>
          <w:sz w:val="20"/>
          <w:szCs w:val="20"/>
        </w:rPr>
      </w:pPr>
      <w:r w:rsidRPr="00016E03">
        <w:rPr>
          <w:rFonts w:ascii="Liberation Sans" w:hAnsi="Liberation Sans" w:cs="Liberation Sans"/>
          <w:b/>
          <w:bCs/>
          <w:color w:val="00000A"/>
          <w:sz w:val="20"/>
          <w:szCs w:val="20"/>
        </w:rPr>
        <w:t>Prawo Administratora do wydawania Instrukcji</w:t>
      </w:r>
    </w:p>
    <w:p w:rsidR="000849A7" w:rsidRPr="00016E03" w:rsidRDefault="000849A7" w:rsidP="002D65A1">
      <w:pPr>
        <w:pStyle w:val="Default"/>
        <w:rPr>
          <w:rFonts w:ascii="Liberation Sans" w:hAnsi="Liberation Sans" w:cs="Liberation Sans"/>
          <w:sz w:val="20"/>
          <w:szCs w:val="20"/>
        </w:rPr>
      </w:pPr>
    </w:p>
    <w:p w:rsidR="000849A7" w:rsidRPr="00016E03" w:rsidRDefault="002D65A1" w:rsidP="00C20C85">
      <w:pPr>
        <w:pStyle w:val="Default"/>
        <w:numPr>
          <w:ilvl w:val="0"/>
          <w:numId w:val="45"/>
        </w:numPr>
        <w:ind w:left="284" w:hanging="284"/>
        <w:jc w:val="both"/>
        <w:rPr>
          <w:rFonts w:ascii="Liberation Sans" w:hAnsi="Liberation Sans" w:cs="Liberation Sans"/>
          <w:sz w:val="20"/>
          <w:szCs w:val="20"/>
        </w:rPr>
      </w:pPr>
      <w:r w:rsidRPr="00016E03">
        <w:rPr>
          <w:rFonts w:ascii="Liberation Sans" w:hAnsi="Liberation Sans" w:cs="Liberation Sans"/>
          <w:bCs/>
          <w:color w:val="00000A"/>
          <w:sz w:val="20"/>
          <w:szCs w:val="20"/>
        </w:rPr>
        <w:t>Przetwarzający przetwarza dane osobowe zgodnie z postanowieniami Kontraktu</w:t>
      </w:r>
      <w:r w:rsidRPr="00016E03">
        <w:rPr>
          <w:rFonts w:ascii="Liberation Sans" w:hAnsi="Liberation Sans" w:cs="Liberation Sans"/>
          <w:color w:val="00000A"/>
          <w:sz w:val="20"/>
          <w:szCs w:val="20"/>
        </w:rPr>
        <w:t xml:space="preserve">, a także zgodnie </w:t>
      </w:r>
      <w:r w:rsidR="00A2408C">
        <w:rPr>
          <w:rFonts w:ascii="Liberation Sans" w:hAnsi="Liberation Sans" w:cs="Liberation Sans"/>
          <w:color w:val="00000A"/>
          <w:sz w:val="20"/>
          <w:szCs w:val="20"/>
        </w:rPr>
        <w:t xml:space="preserve">                           </w:t>
      </w:r>
      <w:r w:rsidRPr="00016E03">
        <w:rPr>
          <w:rFonts w:ascii="Liberation Sans" w:hAnsi="Liberation Sans" w:cs="Liberation Sans"/>
          <w:color w:val="00000A"/>
          <w:sz w:val="20"/>
          <w:szCs w:val="20"/>
        </w:rPr>
        <w:t>z Instrukcjami wydanymi przez Administratora dotyczącymi charakteru, zakresu i metod przetwarzania danych osobowych przekazanych do przetwarzania.</w:t>
      </w:r>
    </w:p>
    <w:p w:rsidR="000849A7" w:rsidRPr="00016E03" w:rsidRDefault="002D65A1" w:rsidP="002D65A1">
      <w:pPr>
        <w:pStyle w:val="Default"/>
        <w:numPr>
          <w:ilvl w:val="0"/>
          <w:numId w:val="18"/>
        </w:numPr>
        <w:ind w:left="284" w:hanging="284"/>
        <w:jc w:val="both"/>
        <w:rPr>
          <w:rFonts w:ascii="Liberation Sans" w:hAnsi="Liberation Sans" w:cs="Liberation Sans"/>
          <w:bCs/>
          <w:color w:val="00000A"/>
          <w:sz w:val="20"/>
          <w:szCs w:val="20"/>
        </w:rPr>
      </w:pPr>
      <w:r w:rsidRPr="00016E03">
        <w:rPr>
          <w:rFonts w:ascii="Liberation Sans" w:hAnsi="Liberation Sans" w:cs="Liberation Sans"/>
          <w:bCs/>
          <w:color w:val="00000A"/>
          <w:sz w:val="20"/>
          <w:szCs w:val="20"/>
        </w:rPr>
        <w:t>Instrukcje Administratora będą posiadać formę pisemną lub elektroniczną (e-mail). W wyjątkowych przypadkach Administrator może wydać Instrukcję w formie ustnej. Takie ustne Instrukcje będą potwierdzane przez upoważnioną osobę Administratora na piśmie lub za pomocą poczty elektronicznej.</w:t>
      </w:r>
    </w:p>
    <w:p w:rsidR="000849A7" w:rsidRPr="00016E03" w:rsidRDefault="002D65A1" w:rsidP="002D65A1">
      <w:pPr>
        <w:pStyle w:val="Default"/>
        <w:numPr>
          <w:ilvl w:val="0"/>
          <w:numId w:val="18"/>
        </w:numPr>
        <w:ind w:left="284" w:hanging="284"/>
        <w:jc w:val="both"/>
        <w:rPr>
          <w:rFonts w:ascii="Liberation Sans" w:hAnsi="Liberation Sans" w:cs="Liberation Sans"/>
          <w:bCs/>
          <w:color w:val="00000A"/>
          <w:sz w:val="20"/>
          <w:szCs w:val="20"/>
        </w:rPr>
      </w:pPr>
      <w:r w:rsidRPr="00016E03">
        <w:rPr>
          <w:rFonts w:ascii="Liberation Sans" w:hAnsi="Liberation Sans" w:cs="Liberation Sans"/>
          <w:bCs/>
          <w:color w:val="00000A"/>
          <w:sz w:val="20"/>
          <w:szCs w:val="20"/>
        </w:rPr>
        <w:t>Jeżeli Przetwarzający uzna, że jakakolwiek Instrukcja spowodowałaby naruszenie obowiązujących przepisów o ochronie danych osobowych, niezwłocznie informuje o tym Administratora, a w przypadku ewidentnych naruszeń może zawiesić wykonanie Instrukcji. Ponadto, Przetwarzający jest uprawniony do wstrzymania realizacji Instrukcji do czasu potwierdzenia ich zgodności z prawem przez Inspektora Ochrony Danych powołanego przez Administratora.</w:t>
      </w:r>
    </w:p>
    <w:p w:rsidR="000849A7" w:rsidRPr="00016E03" w:rsidRDefault="000849A7" w:rsidP="002D65A1">
      <w:pPr>
        <w:pStyle w:val="Standard"/>
        <w:rPr>
          <w:rFonts w:ascii="Liberation Sans" w:hAnsi="Liberation Sans" w:cs="Liberation Sans"/>
          <w:sz w:val="20"/>
          <w:szCs w:val="20"/>
        </w:rPr>
      </w:pPr>
    </w:p>
    <w:p w:rsidR="000849A7" w:rsidRPr="00016E03" w:rsidRDefault="002D65A1" w:rsidP="002D65A1">
      <w:pPr>
        <w:pStyle w:val="Standard"/>
        <w:jc w:val="center"/>
        <w:rPr>
          <w:rFonts w:ascii="Liberation Sans" w:hAnsi="Liberation Sans" w:cs="Liberation Sans"/>
          <w:b/>
          <w:sz w:val="20"/>
          <w:szCs w:val="20"/>
          <w:lang w:eastAsia="pl-PL"/>
        </w:rPr>
      </w:pPr>
      <w:r w:rsidRPr="00016E03">
        <w:rPr>
          <w:rFonts w:ascii="Liberation Sans" w:hAnsi="Liberation Sans" w:cs="Liberation Sans"/>
          <w:b/>
          <w:sz w:val="20"/>
          <w:szCs w:val="20"/>
          <w:lang w:eastAsia="pl-PL"/>
        </w:rPr>
        <w:t>§ 6</w:t>
      </w:r>
    </w:p>
    <w:p w:rsidR="000849A7" w:rsidRPr="00016E03" w:rsidRDefault="002D65A1" w:rsidP="002D65A1">
      <w:pPr>
        <w:pStyle w:val="Standard"/>
        <w:jc w:val="center"/>
        <w:rPr>
          <w:rFonts w:ascii="Liberation Sans" w:eastAsia="Times New Roman" w:hAnsi="Liberation Sans" w:cs="Liberation Sans"/>
          <w:b/>
          <w:sz w:val="20"/>
          <w:szCs w:val="20"/>
          <w:lang w:eastAsia="pl-PL"/>
        </w:rPr>
      </w:pPr>
      <w:r w:rsidRPr="00016E03">
        <w:rPr>
          <w:rFonts w:ascii="Liberation Sans" w:eastAsia="Times New Roman" w:hAnsi="Liberation Sans" w:cs="Liberation Sans"/>
          <w:b/>
          <w:sz w:val="20"/>
          <w:szCs w:val="20"/>
          <w:lang w:eastAsia="pl-PL"/>
        </w:rPr>
        <w:t>Sposób wykonania Umowy w zakresie przetwarzania danych osobowych</w:t>
      </w:r>
    </w:p>
    <w:p w:rsidR="000849A7" w:rsidRPr="00016E03" w:rsidRDefault="000849A7" w:rsidP="002D65A1">
      <w:pPr>
        <w:pStyle w:val="Standard"/>
        <w:rPr>
          <w:rFonts w:ascii="Liberation Sans" w:eastAsia="Times New Roman" w:hAnsi="Liberation Sans" w:cs="Liberation Sans"/>
          <w:b/>
          <w:sz w:val="20"/>
          <w:szCs w:val="20"/>
          <w:lang w:eastAsia="pl-PL"/>
        </w:rPr>
      </w:pPr>
    </w:p>
    <w:p w:rsidR="000849A7" w:rsidRPr="00016E03" w:rsidRDefault="002D65A1" w:rsidP="00C20C85">
      <w:pPr>
        <w:pStyle w:val="Akapitzlist"/>
        <w:numPr>
          <w:ilvl w:val="0"/>
          <w:numId w:val="46"/>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Przetwarzający przetwarza dane osobowe wyłącznie na udokumentowane polecenie Zamawiającego, chyba że wymaga tego prawo Unii Europejskiej lub prawo Polskie. Za udokumentowane polecenie uznaje się Kontrakt, w tym każde polecenie zlecone przez Zamawiającego do wykonywania przez Przetwarzającego na podstawie Kontraktu lub Umowy w formie pisemnej lub elektronicznej instrukcji bądź innym dokumencie dostarczonym Wykonawcy przez Zamawiającego.</w:t>
      </w:r>
    </w:p>
    <w:p w:rsidR="000849A7" w:rsidRPr="00016E03" w:rsidRDefault="002D65A1" w:rsidP="00C20C85">
      <w:pPr>
        <w:pStyle w:val="Akapitzlist"/>
        <w:numPr>
          <w:ilvl w:val="0"/>
          <w:numId w:val="46"/>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Przetwarzający zobowiązuje się nie przetwarzać danych osobowych, jeśli przetwarzanie to wykracza poza zakres udokumentowanego polecenia.</w:t>
      </w:r>
    </w:p>
    <w:p w:rsidR="000849A7" w:rsidRPr="00016E03" w:rsidRDefault="002D65A1" w:rsidP="00C20C85">
      <w:pPr>
        <w:pStyle w:val="Akapitzlist"/>
        <w:numPr>
          <w:ilvl w:val="0"/>
          <w:numId w:val="46"/>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Uwzględniając stan wiedzy technicznej, koszt wdrażania oraz charakter, zakres, kontekst i cele przetwarzania oraz ryzyko naruszenia praw lub wolności osób fizycznych o różnym prawdopodobieństwie wystąpienia i wadze zagrożenia, Przetwarzający wdraża odpowiednie środki techniczne i organizacyjne, aby zapewnić stopień bezpieczeństwa odpowiadający temu ryzyku, w tym w szczególności w stosownym przypadku:</w:t>
      </w:r>
    </w:p>
    <w:p w:rsidR="000849A7" w:rsidRPr="00016E03" w:rsidRDefault="002D65A1" w:rsidP="002D65A1">
      <w:pPr>
        <w:pStyle w:val="Standard"/>
        <w:numPr>
          <w:ilvl w:val="1"/>
          <w:numId w:val="21"/>
        </w:numPr>
        <w:ind w:left="735" w:hanging="425"/>
        <w:jc w:val="both"/>
        <w:rPr>
          <w:rFonts w:ascii="Liberation Sans" w:hAnsi="Liberation Sans" w:cs="Liberation Sans"/>
          <w:sz w:val="20"/>
          <w:szCs w:val="20"/>
        </w:rPr>
      </w:pPr>
      <w:r w:rsidRPr="00016E03">
        <w:rPr>
          <w:rFonts w:ascii="Liberation Sans" w:hAnsi="Liberation Sans" w:cs="Liberation Sans"/>
          <w:sz w:val="20"/>
          <w:szCs w:val="20"/>
        </w:rPr>
        <w:t>zdolność do ciągłego zapewnienia poufności, integralności, dostępności i odporności systemów i usług przetwarzania;</w:t>
      </w:r>
    </w:p>
    <w:p w:rsidR="000849A7" w:rsidRPr="00016E03" w:rsidRDefault="002D65A1" w:rsidP="002D65A1">
      <w:pPr>
        <w:pStyle w:val="Standard"/>
        <w:numPr>
          <w:ilvl w:val="1"/>
          <w:numId w:val="21"/>
        </w:numPr>
        <w:ind w:left="735" w:hanging="425"/>
        <w:jc w:val="both"/>
        <w:rPr>
          <w:rFonts w:ascii="Liberation Sans" w:hAnsi="Liberation Sans" w:cs="Liberation Sans"/>
          <w:sz w:val="20"/>
          <w:szCs w:val="20"/>
        </w:rPr>
      </w:pPr>
      <w:r w:rsidRPr="00016E03">
        <w:rPr>
          <w:rFonts w:ascii="Liberation Sans" w:hAnsi="Liberation Sans" w:cs="Liberation Sans"/>
          <w:sz w:val="20"/>
          <w:szCs w:val="20"/>
        </w:rPr>
        <w:t>zdolność do szybkiego przywrócenia dostępności danych osobowych i dostępu do nich w razie incydentu fizycznego lub technicznego;</w:t>
      </w:r>
    </w:p>
    <w:p w:rsidR="000849A7" w:rsidRPr="00016E03" w:rsidRDefault="002D65A1" w:rsidP="002D65A1">
      <w:pPr>
        <w:pStyle w:val="Standard"/>
        <w:numPr>
          <w:ilvl w:val="1"/>
          <w:numId w:val="21"/>
        </w:numPr>
        <w:ind w:left="735" w:hanging="425"/>
        <w:jc w:val="both"/>
        <w:rPr>
          <w:rFonts w:ascii="Liberation Sans" w:hAnsi="Liberation Sans" w:cs="Liberation Sans"/>
          <w:sz w:val="20"/>
          <w:szCs w:val="20"/>
        </w:rPr>
      </w:pPr>
      <w:r w:rsidRPr="00016E03">
        <w:rPr>
          <w:rFonts w:ascii="Liberation Sans" w:hAnsi="Liberation Sans" w:cs="Liberation Sans"/>
          <w:sz w:val="20"/>
          <w:szCs w:val="20"/>
        </w:rPr>
        <w:t>regularne testowanie, mierzenie i ocenianie skuteczności środków technicznych i organizacyjnych mających zapewnić bezpieczeństwo przetwarzania.</w:t>
      </w:r>
    </w:p>
    <w:p w:rsidR="000849A7" w:rsidRPr="00016E03" w:rsidRDefault="002D65A1" w:rsidP="00C20C85">
      <w:pPr>
        <w:pStyle w:val="Akapitzlist"/>
        <w:numPr>
          <w:ilvl w:val="0"/>
          <w:numId w:val="47"/>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lastRenderedPageBreak/>
        <w:t>Przetwarzający może wykazać wywiązanie się z obowiązków określonych powyżej, w szczególności poprzez stosowanie zatwierdzonego kodeksu postępowania, o którym mowa w art. 40 Rozporządzenia lub zatwierdzonego mechanizmu certyfikacji, o którym mowa w art. 42 Rozporządzenia.</w:t>
      </w:r>
    </w:p>
    <w:p w:rsidR="000849A7" w:rsidRPr="00016E03" w:rsidRDefault="002D65A1" w:rsidP="00C20C85">
      <w:pPr>
        <w:pStyle w:val="Akapitzlist"/>
        <w:numPr>
          <w:ilvl w:val="0"/>
          <w:numId w:val="47"/>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W </w:t>
      </w:r>
      <w:r w:rsidR="00764A86" w:rsidRPr="00016E03">
        <w:rPr>
          <w:rFonts w:ascii="Liberation Sans" w:eastAsia="Times New Roman" w:hAnsi="Liberation Sans" w:cs="Liberation Sans"/>
          <w:sz w:val="20"/>
          <w:szCs w:val="20"/>
          <w:lang w:eastAsia="pl-PL"/>
        </w:rPr>
        <w:t>przypadku,</w:t>
      </w:r>
      <w:r w:rsidRPr="00016E03">
        <w:rPr>
          <w:rFonts w:ascii="Liberation Sans" w:eastAsia="Times New Roman" w:hAnsi="Liberation Sans" w:cs="Liberation Sans"/>
          <w:sz w:val="20"/>
          <w:szCs w:val="20"/>
          <w:lang w:eastAsia="pl-PL"/>
        </w:rPr>
        <w:t xml:space="preserve"> gdy Przetwarzający nie stosuje zatwierdzonego kodeksu postępowania lub zatwierdzonego mechanizmu certyfikacji, Przetwarzający stosuje:</w:t>
      </w:r>
    </w:p>
    <w:p w:rsidR="000849A7" w:rsidRPr="00016E03" w:rsidRDefault="002D65A1" w:rsidP="002D65A1">
      <w:pPr>
        <w:pStyle w:val="Standard"/>
        <w:numPr>
          <w:ilvl w:val="1"/>
          <w:numId w:val="22"/>
        </w:numPr>
        <w:ind w:left="735" w:hanging="425"/>
        <w:jc w:val="both"/>
        <w:rPr>
          <w:rFonts w:ascii="Liberation Sans" w:hAnsi="Liberation Sans" w:cs="Liberation Sans"/>
          <w:sz w:val="20"/>
          <w:szCs w:val="20"/>
        </w:rPr>
      </w:pPr>
      <w:r w:rsidRPr="00016E03">
        <w:rPr>
          <w:rFonts w:ascii="Liberation Sans" w:hAnsi="Liberation Sans" w:cs="Liberation Sans"/>
          <w:sz w:val="20"/>
          <w:szCs w:val="20"/>
        </w:rPr>
        <w:t>przynajmniej minimalne środki techniczne i organizacyjne określone w Załączniku nr 1 do Umowy; lub</w:t>
      </w:r>
    </w:p>
    <w:p w:rsidR="000849A7" w:rsidRPr="00016E03" w:rsidRDefault="002D65A1" w:rsidP="002D65A1">
      <w:pPr>
        <w:pStyle w:val="Standard"/>
        <w:numPr>
          <w:ilvl w:val="1"/>
          <w:numId w:val="22"/>
        </w:numPr>
        <w:ind w:left="735" w:hanging="425"/>
        <w:jc w:val="both"/>
        <w:rPr>
          <w:rFonts w:ascii="Liberation Sans" w:hAnsi="Liberation Sans" w:cs="Liberation Sans"/>
          <w:sz w:val="20"/>
          <w:szCs w:val="20"/>
        </w:rPr>
      </w:pPr>
      <w:r w:rsidRPr="00016E03">
        <w:rPr>
          <w:rFonts w:ascii="Liberation Sans" w:hAnsi="Liberation Sans" w:cs="Liberation Sans"/>
          <w:sz w:val="20"/>
          <w:szCs w:val="20"/>
        </w:rPr>
        <w:t xml:space="preserve">inne co najmniej równoważne środki.  </w:t>
      </w:r>
    </w:p>
    <w:p w:rsidR="000849A7" w:rsidRPr="00016E03" w:rsidRDefault="002D65A1" w:rsidP="002D65A1">
      <w:pPr>
        <w:pStyle w:val="Akapitzlist"/>
        <w:numPr>
          <w:ilvl w:val="0"/>
          <w:numId w:val="22"/>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W przypadku określonym w ust. </w:t>
      </w:r>
      <w:r w:rsidR="00ED2536" w:rsidRPr="00016E03">
        <w:rPr>
          <w:rFonts w:ascii="Liberation Sans" w:eastAsia="Times New Roman" w:hAnsi="Liberation Sans" w:cs="Liberation Sans"/>
          <w:sz w:val="20"/>
          <w:szCs w:val="20"/>
          <w:lang w:eastAsia="pl-PL"/>
        </w:rPr>
        <w:t>5</w:t>
      </w:r>
      <w:r w:rsidRPr="00016E03">
        <w:rPr>
          <w:rFonts w:ascii="Liberation Sans" w:eastAsia="Times New Roman" w:hAnsi="Liberation Sans" w:cs="Liberation Sans"/>
          <w:sz w:val="20"/>
          <w:szCs w:val="20"/>
          <w:lang w:eastAsia="pl-PL"/>
        </w:rPr>
        <w:t xml:space="preserve"> pkt b) niniejszego paragrafu </w:t>
      </w:r>
      <w:r w:rsidR="00764A86" w:rsidRPr="00016E03">
        <w:rPr>
          <w:rFonts w:ascii="Liberation Sans" w:eastAsia="Times New Roman" w:hAnsi="Liberation Sans" w:cs="Liberation Sans"/>
          <w:sz w:val="20"/>
          <w:szCs w:val="20"/>
          <w:lang w:eastAsia="pl-PL"/>
        </w:rPr>
        <w:t>Przetwarzający jest</w:t>
      </w:r>
      <w:r w:rsidRPr="00016E03">
        <w:rPr>
          <w:rFonts w:ascii="Liberation Sans" w:eastAsia="Times New Roman" w:hAnsi="Liberation Sans" w:cs="Liberation Sans"/>
          <w:sz w:val="20"/>
          <w:szCs w:val="20"/>
          <w:lang w:eastAsia="pl-PL"/>
        </w:rPr>
        <w:t xml:space="preserve"> zobowiązany przedstawić Administratorowi na jego żądanie stosowane środki techniczne i organizacyjne w celu </w:t>
      </w:r>
      <w:r w:rsidR="00ED2536" w:rsidRPr="00016E03">
        <w:rPr>
          <w:rFonts w:ascii="Liberation Sans" w:eastAsia="Times New Roman" w:hAnsi="Liberation Sans" w:cs="Liberation Sans"/>
          <w:sz w:val="20"/>
          <w:szCs w:val="20"/>
          <w:lang w:eastAsia="pl-PL"/>
        </w:rPr>
        <w:t>weryfikacji</w:t>
      </w:r>
      <w:r w:rsidRPr="00016E03">
        <w:rPr>
          <w:rFonts w:ascii="Liberation Sans" w:eastAsia="Times New Roman" w:hAnsi="Liberation Sans" w:cs="Liberation Sans"/>
          <w:sz w:val="20"/>
          <w:szCs w:val="20"/>
          <w:lang w:eastAsia="pl-PL"/>
        </w:rPr>
        <w:t xml:space="preserve"> czy stopień zabezpieczenia danych osobowych jest odpowiedni. Oceniając, czy stopień bezpieczeństwa jest odpowiedni, uwzględnia się w szczególności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rsidR="000849A7" w:rsidRPr="00016E03" w:rsidRDefault="002D65A1" w:rsidP="002D65A1">
      <w:pPr>
        <w:pStyle w:val="Akapitzlist"/>
        <w:numPr>
          <w:ilvl w:val="0"/>
          <w:numId w:val="22"/>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do przetwarzania danych osobowych ma prawo dopuścić wyłącznie osoby przeszkolone z zakresu przepisów dotyczących ochrony danych osobowych i odpowiedzialności za ich nieprzestrzeganie oraz posiadające upoważnienie, o którym mowa w art. 29 Rozporządzenia poprzedzone złożeniem oświadczenia o zachowaniu w tajemnicy wszelkich informacji uzyskanych w związku z przetwarzaniem danych osobowych, w tym sposobów zabezpieczenia powierzonych do przetwarzania danych osobowych. W związku z tym:</w:t>
      </w:r>
    </w:p>
    <w:p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Administrator upoważnia Przetwarzającego do wyznaczania swoich pracowników uprawnionych do przetwarzania danych osobowych w zakresie koniecznym do realizowania Kontraktu;</w:t>
      </w:r>
    </w:p>
    <w:p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przed nadaniem pracownikom Przetwarzającego dostępu do danych osobowych Przetwarzający zobowiązuje się:</w:t>
      </w:r>
    </w:p>
    <w:p w:rsidR="000849A7" w:rsidRPr="00016E03" w:rsidRDefault="002D65A1" w:rsidP="002D65A1">
      <w:pPr>
        <w:pStyle w:val="Akapitzlist"/>
        <w:numPr>
          <w:ilvl w:val="2"/>
          <w:numId w:val="22"/>
        </w:numPr>
        <w:spacing w:after="0" w:line="240" w:lineRule="auto"/>
        <w:ind w:left="1160" w:hanging="283"/>
        <w:jc w:val="both"/>
        <w:rPr>
          <w:rFonts w:ascii="Liberation Sans" w:hAnsi="Liberation Sans" w:cs="Liberation Sans"/>
          <w:sz w:val="20"/>
          <w:szCs w:val="20"/>
        </w:rPr>
      </w:pPr>
      <w:r w:rsidRPr="00016E03">
        <w:rPr>
          <w:rFonts w:ascii="Liberation Sans" w:hAnsi="Liberation Sans" w:cs="Liberation Sans"/>
          <w:sz w:val="20"/>
          <w:szCs w:val="20"/>
        </w:rPr>
        <w:t>zapoznać swoich pracowników, którzy mają być uprawnieni do przetwarzania danych osobowych,</w:t>
      </w:r>
      <w:r w:rsidRPr="00016E03">
        <w:rPr>
          <w:rFonts w:ascii="Liberation Sans" w:eastAsia="Times New Roman" w:hAnsi="Liberation Sans" w:cs="Liberation Sans"/>
          <w:color w:val="000000"/>
          <w:sz w:val="20"/>
          <w:szCs w:val="20"/>
          <w:lang w:eastAsia="pl-PL"/>
        </w:rPr>
        <w:t xml:space="preserve"> z przepisami dotyczącymi ochrony danych osobowych i odpowiedzialnością za ochronę tych danych przed niepowołanym dostępem, nieuzasadnioną modyfikacją, zniszczeniem, niezgodnym z prawem ujawnieniem lub pozyskaniem i odbierze od nich stosowne oświadczenia,</w:t>
      </w:r>
    </w:p>
    <w:p w:rsidR="000849A7" w:rsidRPr="00016E03" w:rsidRDefault="002D65A1" w:rsidP="002D65A1">
      <w:pPr>
        <w:pStyle w:val="Akapitzlist"/>
        <w:numPr>
          <w:ilvl w:val="2"/>
          <w:numId w:val="22"/>
        </w:numPr>
        <w:spacing w:after="0" w:line="240" w:lineRule="auto"/>
        <w:ind w:left="1160" w:hanging="283"/>
        <w:jc w:val="both"/>
        <w:rPr>
          <w:rFonts w:ascii="Liberation Sans" w:hAnsi="Liberation Sans" w:cs="Liberation Sans"/>
          <w:sz w:val="20"/>
          <w:szCs w:val="20"/>
        </w:rPr>
      </w:pPr>
      <w:r w:rsidRPr="00016E03">
        <w:rPr>
          <w:rFonts w:ascii="Liberation Sans" w:eastAsia="Times New Roman" w:hAnsi="Liberation Sans" w:cs="Liberation Sans"/>
          <w:color w:val="000000"/>
          <w:sz w:val="20"/>
          <w:szCs w:val="20"/>
          <w:lang w:eastAsia="pl-PL"/>
        </w:rPr>
        <w:t xml:space="preserve">zobowiązać </w:t>
      </w:r>
      <w:r w:rsidRPr="00016E03">
        <w:rPr>
          <w:rFonts w:ascii="Liberation Sans" w:hAnsi="Liberation Sans" w:cs="Liberation Sans"/>
          <w:sz w:val="20"/>
          <w:szCs w:val="20"/>
        </w:rPr>
        <w:t>swoich pracowników, którzy mają być uprawnieni do przetwarzania danych osobowych,</w:t>
      </w:r>
      <w:r w:rsidRPr="00016E03">
        <w:rPr>
          <w:rFonts w:ascii="Liberation Sans" w:eastAsia="Times New Roman" w:hAnsi="Liberation Sans" w:cs="Liberation Sans"/>
          <w:color w:val="000000"/>
          <w:sz w:val="20"/>
          <w:szCs w:val="20"/>
          <w:lang w:eastAsia="pl-PL"/>
        </w:rPr>
        <w:t xml:space="preserve"> na piśmie do zachowania w tajemnicy wszelkich informacji uzyskanych w związku z przetwarzaniem danych osobowych, w tym </w:t>
      </w:r>
      <w:r w:rsidRPr="00016E03">
        <w:rPr>
          <w:rFonts w:ascii="Liberation Sans" w:hAnsi="Liberation Sans" w:cs="Liberation Sans"/>
          <w:sz w:val="20"/>
          <w:szCs w:val="20"/>
        </w:rPr>
        <w:t>sposobów zabezpieczenia powierzonych do przetwarzania danych osobowych,</w:t>
      </w:r>
    </w:p>
    <w:p w:rsidR="000849A7" w:rsidRPr="00016E03" w:rsidRDefault="002D65A1" w:rsidP="002D65A1">
      <w:pPr>
        <w:pStyle w:val="Akapitzlist"/>
        <w:numPr>
          <w:ilvl w:val="2"/>
          <w:numId w:val="22"/>
        </w:numPr>
        <w:spacing w:after="0" w:line="240" w:lineRule="auto"/>
        <w:ind w:left="1160" w:hanging="283"/>
        <w:jc w:val="both"/>
        <w:rPr>
          <w:rFonts w:ascii="Liberation Sans" w:hAnsi="Liberation Sans" w:cs="Liberation Sans"/>
          <w:sz w:val="20"/>
          <w:szCs w:val="20"/>
        </w:rPr>
      </w:pPr>
      <w:r w:rsidRPr="00016E03">
        <w:rPr>
          <w:rFonts w:ascii="Liberation Sans" w:hAnsi="Liberation Sans" w:cs="Liberation Sans"/>
          <w:sz w:val="20"/>
          <w:szCs w:val="20"/>
        </w:rPr>
        <w:t>po spełnieniu obowiązków określonych w pkt. i-ii powyżej, wystawić upoważnienie, o którym mowa w art. 29 Rozporządzenia i na żądanie Administratora przekaże wzór stosowanego upoważnienia w terminie 7 dni;</w:t>
      </w:r>
    </w:p>
    <w:p w:rsidR="000849A7" w:rsidRPr="00016E03" w:rsidRDefault="002D65A1" w:rsidP="002D65A1">
      <w:pPr>
        <w:pStyle w:val="Akapitzlist"/>
        <w:numPr>
          <w:ilvl w:val="2"/>
          <w:numId w:val="22"/>
        </w:numPr>
        <w:spacing w:after="0" w:line="240" w:lineRule="auto"/>
        <w:ind w:left="1160" w:hanging="283"/>
        <w:jc w:val="both"/>
        <w:rPr>
          <w:rFonts w:ascii="Liberation Sans" w:hAnsi="Liberation Sans" w:cs="Liberation Sans"/>
          <w:sz w:val="20"/>
          <w:szCs w:val="20"/>
        </w:rPr>
      </w:pPr>
      <w:r w:rsidRPr="00016E03">
        <w:rPr>
          <w:rFonts w:ascii="Liberation Sans" w:hAnsi="Liberation Sans" w:cs="Liberation Sans"/>
          <w:sz w:val="20"/>
          <w:szCs w:val="20"/>
        </w:rPr>
        <w:t>zapoznana swoich pracowników z Załącznikiem nr 1 do Umowy nie później niż w ciągu 10 dni roboczych od dnia podpisania niniejszej Umowy.</w:t>
      </w:r>
    </w:p>
    <w:p w:rsidR="000849A7" w:rsidRPr="00016E03" w:rsidRDefault="002D65A1" w:rsidP="002D65A1">
      <w:pPr>
        <w:pStyle w:val="Akapitzlist"/>
        <w:numPr>
          <w:ilvl w:val="0"/>
          <w:numId w:val="22"/>
        </w:numPr>
        <w:spacing w:after="0" w:line="240" w:lineRule="auto"/>
        <w:ind w:left="284" w:hanging="284"/>
        <w:jc w:val="both"/>
        <w:rPr>
          <w:rFonts w:ascii="Liberation Sans" w:hAnsi="Liberation Sans" w:cs="Liberation Sans"/>
          <w:sz w:val="20"/>
          <w:szCs w:val="20"/>
        </w:rPr>
      </w:pPr>
      <w:r w:rsidRPr="00016E03">
        <w:rPr>
          <w:rFonts w:ascii="Liberation Sans" w:eastAsia="Times New Roman" w:hAnsi="Liberation Sans" w:cs="Liberation Sans"/>
          <w:color w:val="000000"/>
          <w:sz w:val="20"/>
          <w:szCs w:val="20"/>
          <w:lang w:eastAsia="pl-PL"/>
        </w:rPr>
        <w:t xml:space="preserve">Przetwarzający będzie prowadził ewidencję osób zatrudnionych przez niego przy przetwarzaniu danych. </w:t>
      </w:r>
      <w:r w:rsidRPr="00016E03">
        <w:rPr>
          <w:rFonts w:ascii="Liberation Sans" w:hAnsi="Liberation Sans" w:cs="Liberation Sans"/>
          <w:sz w:val="20"/>
          <w:szCs w:val="20"/>
        </w:rPr>
        <w:t>Przetwarzający będzie stale nadzorował swoich pracowników w zakresie zabezpieczenia przetwarzanych danych osobowych.</w:t>
      </w:r>
    </w:p>
    <w:p w:rsidR="000849A7" w:rsidRPr="00016E03" w:rsidRDefault="002D65A1" w:rsidP="002D65A1">
      <w:pPr>
        <w:pStyle w:val="Akapitzlist"/>
        <w:numPr>
          <w:ilvl w:val="0"/>
          <w:numId w:val="22"/>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Mając na uwadze charakter przetwarzania powierzonych danych oraz dostępnych Przetwarzającemu informacji, Przetwarzający zobowiązany jest wspierać Administratora w wywiązywaniu się z obowiązków określonych w art. 32-36 Rozporządzenia</w:t>
      </w:r>
    </w:p>
    <w:p w:rsidR="000849A7" w:rsidRPr="00016E03" w:rsidRDefault="002D65A1" w:rsidP="002D65A1">
      <w:pPr>
        <w:pStyle w:val="Akapitzlist"/>
        <w:numPr>
          <w:ilvl w:val="0"/>
          <w:numId w:val="22"/>
        </w:numPr>
        <w:spacing w:after="0" w:line="240" w:lineRule="auto"/>
        <w:ind w:left="284" w:hanging="284"/>
        <w:jc w:val="both"/>
        <w:rPr>
          <w:rFonts w:ascii="Liberation Sans" w:hAnsi="Liberation Sans" w:cs="Liberation Sans"/>
          <w:sz w:val="20"/>
          <w:szCs w:val="20"/>
        </w:rPr>
      </w:pPr>
      <w:r w:rsidRPr="00016E03">
        <w:rPr>
          <w:rFonts w:ascii="Liberation Sans" w:eastAsia="Times New Roman" w:hAnsi="Liberation Sans" w:cs="Liberation Sans"/>
          <w:sz w:val="20"/>
          <w:szCs w:val="20"/>
          <w:lang w:eastAsia="pl-PL"/>
        </w:rPr>
        <w:t xml:space="preserve">Przetwarzający niezwłocznie, jednak nie później niż w ciągu 36 godzin od jego wystąpienia, zgłosi Inspektorowi Ochrony Danych Administratora (i) każde naruszenie ochrony danych osobowych powierzonych Przetwarzającemu przez Administratora lub (ii) </w:t>
      </w:r>
      <w:r w:rsidRPr="00016E03">
        <w:rPr>
          <w:rFonts w:ascii="Liberation Sans" w:hAnsi="Liberation Sans" w:cs="Liberation Sans"/>
          <w:color w:val="00000A"/>
          <w:sz w:val="20"/>
          <w:szCs w:val="20"/>
        </w:rPr>
        <w:t>każdym nieupoważnionym dostępie do danych osobowych</w:t>
      </w:r>
      <w:r w:rsidRPr="00016E03">
        <w:rPr>
          <w:rFonts w:ascii="Liberation Sans" w:eastAsia="Times New Roman" w:hAnsi="Liberation Sans" w:cs="Liberation Sans"/>
          <w:sz w:val="20"/>
          <w:szCs w:val="20"/>
          <w:lang w:eastAsia="pl-PL"/>
        </w:rPr>
        <w:t>. Zgłoszenie zawierać musi co najmniej informacje określone w art. 33 ust. 3 Rozporządzenia, tj.:</w:t>
      </w:r>
    </w:p>
    <w:p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opisywać charakter naruszenia ochrony danych osobowych, w tym w miarę możliwości wskazywać kategorie i przybliżoną liczbę osób, których dane dotyczą, oraz kategorie i przybliżoną liczbę wpisów danych osobowych, których dotyczy naruszenie,</w:t>
      </w:r>
    </w:p>
    <w:p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imię, nazwisko i dane kontaktowe Inspektora Ochrony Danych Przetwarzającego lub dane osoby zgłaszającej w imieniu Przetwarzającego w związku z wystąpieniem naruszenia,</w:t>
      </w:r>
    </w:p>
    <w:p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opisywać możliwe konsekwencje naruszenia ochrony danych osobowych,</w:t>
      </w:r>
    </w:p>
    <w:p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opisywać środki zastosowane lub proponowane przez Przetwarzającego w celu zaradzenia naruszeniu ochrony danych osobowych, w tym w stosownych przypadkach środki w celu zminimalizowania jego ewentualnych negatywnych skutków.</w:t>
      </w:r>
    </w:p>
    <w:p w:rsidR="000849A7" w:rsidRPr="00016E03" w:rsidRDefault="002D65A1" w:rsidP="002D65A1">
      <w:pPr>
        <w:pStyle w:val="Akapitzlist"/>
        <w:numPr>
          <w:ilvl w:val="0"/>
          <w:numId w:val="22"/>
        </w:numPr>
        <w:spacing w:after="0" w:line="240" w:lineRule="auto"/>
        <w:ind w:left="284" w:hanging="284"/>
        <w:jc w:val="both"/>
        <w:rPr>
          <w:rFonts w:ascii="Liberation Sans" w:hAnsi="Liberation Sans" w:cs="Liberation Sans"/>
          <w:color w:val="00000A"/>
          <w:sz w:val="20"/>
          <w:szCs w:val="20"/>
        </w:rPr>
      </w:pPr>
      <w:r w:rsidRPr="00016E03">
        <w:rPr>
          <w:rFonts w:ascii="Liberation Sans" w:hAnsi="Liberation Sans" w:cs="Liberation Sans"/>
          <w:color w:val="00000A"/>
          <w:sz w:val="20"/>
          <w:szCs w:val="20"/>
        </w:rPr>
        <w:t>Niezależnie od powyższego Przetwarzający zobowiązuje się informować Administratora o każdym prawnie umocowanym żądaniu udostępnienia danych osobowych właściwemu organowi państwa, chyba, że zakaz zawiadomienia wynika z przepisów prawa, a w szczególności przepisów postępowania karnego, gdy zakaz ma na celu zapewnienia poufności wszczętego dochodzenia.</w:t>
      </w:r>
    </w:p>
    <w:p w:rsidR="000849A7" w:rsidRPr="00016E03" w:rsidRDefault="002D65A1" w:rsidP="002D65A1">
      <w:pPr>
        <w:pStyle w:val="TKText"/>
        <w:numPr>
          <w:ilvl w:val="0"/>
          <w:numId w:val="22"/>
        </w:numPr>
        <w:spacing w:after="0" w:line="240" w:lineRule="auto"/>
        <w:ind w:left="284" w:hanging="284"/>
        <w:rPr>
          <w:rFonts w:ascii="Liberation Sans" w:hAnsi="Liberation Sans" w:cs="Liberation Sans"/>
          <w:sz w:val="20"/>
          <w:lang w:val="pl-PL"/>
        </w:rPr>
      </w:pPr>
      <w:r w:rsidRPr="00016E03">
        <w:rPr>
          <w:rFonts w:ascii="Liberation Sans" w:hAnsi="Liberation Sans" w:cs="Liberation Sans"/>
          <w:sz w:val="20"/>
          <w:lang w:val="pl-PL"/>
        </w:rPr>
        <w:t xml:space="preserve">Przetwarzający współpracuje i wspiera Administratora, poprzez zastosowanie odpowiednich środków technicznych i organizacyjnych, w wywiązywaniu się z obowiązku odpowiadania na żądania osób, których </w:t>
      </w:r>
      <w:r w:rsidRPr="00016E03">
        <w:rPr>
          <w:rFonts w:ascii="Liberation Sans" w:hAnsi="Liberation Sans" w:cs="Liberation Sans"/>
          <w:sz w:val="20"/>
          <w:lang w:val="pl-PL"/>
        </w:rPr>
        <w:lastRenderedPageBreak/>
        <w:t>dane dotyczą, w zakresie wykonywania ich praw określonych w art. 15-22 Rozporządzenia. W przypadku, w którym podmiot danych osobowych zwróci się bezpośrednio do Przetwarzającego, Przetwarzający przekaże niezwłocznie taki wniosek Administratorowi, wraz z żądanymi we wniosku informacjami, jeżeli są one w posiadaniu Przetwarzającego. W celu uniknięcia wątpliwości Strony przyjmują, ż</w:t>
      </w:r>
      <w:r w:rsidR="00955EDA">
        <w:rPr>
          <w:rFonts w:ascii="Liberation Sans" w:hAnsi="Liberation Sans" w:cs="Liberation Sans"/>
          <w:sz w:val="20"/>
          <w:lang w:val="pl-PL"/>
        </w:rPr>
        <w:t>e informacje</w:t>
      </w:r>
      <w:r w:rsidRPr="00016E03">
        <w:rPr>
          <w:rFonts w:ascii="Liberation Sans" w:hAnsi="Liberation Sans" w:cs="Liberation Sans"/>
          <w:sz w:val="20"/>
          <w:lang w:val="pl-PL"/>
        </w:rPr>
        <w:t>, o które zwracają się podmioty danych osobowych, nie przekazuje tym podmiotom Przetwarzający.</w:t>
      </w:r>
    </w:p>
    <w:p w:rsidR="000849A7" w:rsidRPr="00016E03" w:rsidRDefault="002D65A1" w:rsidP="002D65A1">
      <w:pPr>
        <w:pStyle w:val="Akapitzlist"/>
        <w:numPr>
          <w:ilvl w:val="0"/>
          <w:numId w:val="22"/>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Przetwarzający zobowiązany jest prowadzić rejestr wszystkich kategorii czynności przetwarzania zgodnie z wymaganiami art. 30 ust. 2 Rozporządzenia w formie pisemnej lub elektronicznej. Administrator ma prawo kontroli wypełnienia powyższego obowiązku, w tym posiada prawo wglądu do rejestru. Przetwarzający jest zobowiązany udostępnić rejestr na żądanie Administratora oraz właściwego organu nadzorczego w terminie i trybie przez nich określonych.</w:t>
      </w:r>
    </w:p>
    <w:p w:rsidR="002D65A1" w:rsidRPr="00016E03" w:rsidRDefault="002D65A1" w:rsidP="002D65A1">
      <w:pPr>
        <w:pStyle w:val="Akapitzlist"/>
        <w:spacing w:after="0" w:line="240" w:lineRule="auto"/>
        <w:ind w:left="284"/>
        <w:jc w:val="both"/>
        <w:rPr>
          <w:rFonts w:ascii="Liberation Sans" w:eastAsia="Times New Roman" w:hAnsi="Liberation Sans" w:cs="Liberation Sans"/>
          <w:sz w:val="20"/>
          <w:szCs w:val="20"/>
          <w:lang w:eastAsia="pl-PL"/>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 7</w:t>
      </w: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Dalsze powierzenie przetwarzania danych osobowych przez Przetwarzającego</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C20C85">
      <w:pPr>
        <w:pStyle w:val="Akapitzlist"/>
        <w:numPr>
          <w:ilvl w:val="0"/>
          <w:numId w:val="48"/>
        </w:numPr>
        <w:spacing w:after="0" w:line="240" w:lineRule="auto"/>
        <w:ind w:left="310" w:hanging="284"/>
        <w:jc w:val="both"/>
        <w:rPr>
          <w:rFonts w:ascii="Liberation Sans" w:hAnsi="Liberation Sans" w:cs="Liberation Sans"/>
          <w:sz w:val="20"/>
          <w:szCs w:val="20"/>
        </w:rPr>
      </w:pPr>
      <w:r w:rsidRPr="00016E03">
        <w:rPr>
          <w:rFonts w:ascii="Liberation Sans" w:eastAsia="Times New Roman" w:hAnsi="Liberation Sans" w:cs="Liberation Sans"/>
          <w:sz w:val="20"/>
          <w:szCs w:val="20"/>
          <w:lang w:eastAsia="pl-PL"/>
        </w:rPr>
        <w:t xml:space="preserve">Powierzenie przetwarzania danych przez Przetwarzającego innemu podmiotowi przetwarzającemu wymaga wyrażenia przez Administratora zgody szczegółowej lub ogólnej w formie pisemnej pod rygorem nieważności. </w:t>
      </w:r>
      <w:r w:rsidRPr="00016E03">
        <w:rPr>
          <w:rFonts w:ascii="Liberation Sans" w:hAnsi="Liberation Sans" w:cs="Liberation Sans"/>
          <w:sz w:val="20"/>
          <w:szCs w:val="20"/>
        </w:rPr>
        <w:t xml:space="preserve">Przetwarzający może powierzyć dane osobowe objęte niniejszą Umową do dalszego przetwarzania podwykonawcom jedynie w celu wykonania Kontraktu.  </w:t>
      </w:r>
    </w:p>
    <w:p w:rsidR="000849A7" w:rsidRDefault="002D65A1" w:rsidP="00C20C85">
      <w:pPr>
        <w:pStyle w:val="Akapitzlist"/>
        <w:numPr>
          <w:ilvl w:val="0"/>
          <w:numId w:val="26"/>
        </w:numPr>
        <w:spacing w:after="0" w:line="240" w:lineRule="auto"/>
        <w:ind w:left="310"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Powierzenie przetwarzania danych przez Przetwarzającego innemu podmiotowi przetwarzającemu wymaga formy umowy pisemnej pod rygorem nieważności. Zawarta umowa musi nakładać na inny podmiot przetwarzający co najmniej te same obowiązki ochrony danych jak w Umowie, a w szczególności obowiązek zapewnienia gwarancji wdrożenia środków technicznych i organizacyjnych przewidzianych w Umowie oraz zaprzestania przetwarzania danych osobowych oraz zwrócenia lub usunięcia danych osobowych po rozwiązaniu albo wygaśnięciu umowy z innym podmiotem przetwarzającym albo wcześniejszym utraceniu prawa do przetwarzania danych osobowych, a także  precyzować: czas, charakter i cel przetwarzania danych z uwzględnieniem zakresu (lub kategorii) przetwarzanych danych.</w:t>
      </w:r>
    </w:p>
    <w:p w:rsidR="000849A7" w:rsidRPr="009235DB" w:rsidRDefault="002D65A1" w:rsidP="009235DB">
      <w:pPr>
        <w:pStyle w:val="Akapitzlist"/>
        <w:numPr>
          <w:ilvl w:val="0"/>
          <w:numId w:val="26"/>
        </w:numPr>
        <w:spacing w:after="0" w:line="240" w:lineRule="auto"/>
        <w:ind w:left="310" w:hanging="284"/>
        <w:jc w:val="both"/>
        <w:rPr>
          <w:rFonts w:ascii="Liberation Sans" w:eastAsia="Times New Roman" w:hAnsi="Liberation Sans" w:cs="Liberation Sans"/>
          <w:sz w:val="20"/>
          <w:szCs w:val="20"/>
          <w:lang w:eastAsia="pl-PL"/>
        </w:rPr>
      </w:pPr>
      <w:r w:rsidRPr="009235DB">
        <w:rPr>
          <w:rFonts w:ascii="Liberation Sans" w:hAnsi="Liberation Sans" w:cs="Liberation Sans"/>
          <w:sz w:val="20"/>
          <w:szCs w:val="20"/>
        </w:rPr>
        <w:t>Umowa zawarta pomiędzy Przetwarzającym a podwykonawcą musi zawierać takie same elementy oraz odpowiadać postanowieniom niniejszej Umowy.</w:t>
      </w:r>
    </w:p>
    <w:p w:rsidR="000849A7" w:rsidRPr="009235DB" w:rsidRDefault="002D65A1" w:rsidP="009235DB">
      <w:pPr>
        <w:pStyle w:val="Akapitzlist"/>
        <w:numPr>
          <w:ilvl w:val="0"/>
          <w:numId w:val="26"/>
        </w:numPr>
        <w:spacing w:after="0" w:line="240" w:lineRule="auto"/>
        <w:ind w:left="310" w:hanging="284"/>
        <w:jc w:val="both"/>
        <w:rPr>
          <w:rFonts w:ascii="Liberation Sans" w:eastAsia="Times New Roman" w:hAnsi="Liberation Sans" w:cs="Liberation Sans"/>
          <w:sz w:val="20"/>
          <w:szCs w:val="20"/>
          <w:lang w:eastAsia="pl-PL"/>
        </w:rPr>
      </w:pPr>
      <w:r w:rsidRPr="009235DB">
        <w:rPr>
          <w:rFonts w:ascii="Liberation Sans" w:hAnsi="Liberation Sans" w:cs="Liberation Sans"/>
          <w:sz w:val="20"/>
          <w:szCs w:val="20"/>
        </w:rPr>
        <w:t>Przekazanie powierzonych danych do państwa trzeciego może nastąpić jedynie na pisemne polecenie Administratora danych, chyba że obowiązek taki nakłada na Przetwarzającego prawo Unii Europejskiej lub prawo Polskie. W takim przypadku przed rozpoczęciem przetwarzania Przetwarzający informuje Administratora o tym obowiązku prawnym, o ile prawo to nie zabrania udzielania takiej informacji z uwagi na ważny interes publiczny.</w:t>
      </w:r>
    </w:p>
    <w:p w:rsidR="000849A7" w:rsidRPr="00016E03" w:rsidRDefault="000849A7" w:rsidP="002D65A1">
      <w:pPr>
        <w:pStyle w:val="Standard"/>
        <w:ind w:left="26"/>
        <w:rPr>
          <w:rFonts w:ascii="Liberation Sans" w:hAnsi="Liberation Sans" w:cs="Liberation Sans"/>
          <w:sz w:val="20"/>
          <w:szCs w:val="20"/>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 8</w:t>
      </w: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Zasady zachowania poufności</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C20C85">
      <w:pPr>
        <w:pStyle w:val="Akapitzlist"/>
        <w:numPr>
          <w:ilvl w:val="0"/>
          <w:numId w:val="50"/>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0849A7" w:rsidRPr="00016E03" w:rsidRDefault="002D65A1" w:rsidP="00C20C85">
      <w:pPr>
        <w:pStyle w:val="Akapitzlist"/>
        <w:numPr>
          <w:ilvl w:val="0"/>
          <w:numId w:val="28"/>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Przetwarzający oświadcza, że w związku ze zobowiązaniem do zachowania w tajemnicy danych poufnych, nie będą one wykorzystywane, ujawniane ani udostępniane bez pisemnej zgody Administratora, chyba że konieczność ujawnienia posiadanych informacji </w:t>
      </w:r>
      <w:r w:rsidR="00764A86" w:rsidRPr="00016E03">
        <w:rPr>
          <w:rFonts w:ascii="Liberation Sans" w:hAnsi="Liberation Sans" w:cs="Liberation Sans"/>
          <w:sz w:val="20"/>
          <w:szCs w:val="20"/>
        </w:rPr>
        <w:t>wynika z</w:t>
      </w:r>
      <w:r w:rsidRPr="00016E03">
        <w:rPr>
          <w:rFonts w:ascii="Liberation Sans" w:hAnsi="Liberation Sans" w:cs="Liberation Sans"/>
          <w:sz w:val="20"/>
          <w:szCs w:val="20"/>
        </w:rPr>
        <w:t xml:space="preserve"> obowiązujących przepisów prawa lub Umowy.</w:t>
      </w:r>
    </w:p>
    <w:p w:rsidR="000849A7" w:rsidRPr="00016E03" w:rsidRDefault="002D65A1" w:rsidP="00C20C85">
      <w:pPr>
        <w:pStyle w:val="Akapitzlist"/>
        <w:numPr>
          <w:ilvl w:val="0"/>
          <w:numId w:val="28"/>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Obowiązek zachowania w tajemnicy powierzonych do przetwarzania danych osobowych nie dotyczy obowiązku ujawniania, wynikającego z bezwzględnie obowiązujących przepisów prawa, jak również przypadku, gdy jest to potrzebne celem wszczęcia lub prowadzenia postępowania karnego, cywilnego lub administracyjnego.</w:t>
      </w:r>
    </w:p>
    <w:p w:rsidR="000849A7" w:rsidRPr="00016E03" w:rsidRDefault="002D65A1" w:rsidP="00C20C85">
      <w:pPr>
        <w:pStyle w:val="Akapitzlist"/>
        <w:numPr>
          <w:ilvl w:val="0"/>
          <w:numId w:val="28"/>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bCs/>
          <w:color w:val="00000A"/>
          <w:sz w:val="20"/>
          <w:szCs w:val="20"/>
        </w:rPr>
        <w:t xml:space="preserve">Przetwarzający zobowiązuje się zachować w tajemnicy wszelkie informacje i dane osobowe, do których będzie miał dostęp w związku z wykonywaniem Kontraktu lub Umowy, w tym sposoby zabezpieczenia powierzonych do przetwarzania danych osobowych. Przetwarzający zobowiązuje się nie przekazywać danych </w:t>
      </w:r>
      <w:r w:rsidR="00764A86" w:rsidRPr="00016E03">
        <w:rPr>
          <w:rFonts w:ascii="Liberation Sans" w:hAnsi="Liberation Sans" w:cs="Liberation Sans"/>
          <w:bCs/>
          <w:color w:val="00000A"/>
          <w:sz w:val="20"/>
          <w:szCs w:val="20"/>
        </w:rPr>
        <w:t>osobowych</w:t>
      </w:r>
      <w:r w:rsidRPr="00016E03">
        <w:rPr>
          <w:rFonts w:ascii="Liberation Sans" w:hAnsi="Liberation Sans" w:cs="Liberation Sans"/>
          <w:bCs/>
          <w:color w:val="00000A"/>
          <w:sz w:val="20"/>
          <w:szCs w:val="20"/>
        </w:rPr>
        <w:t xml:space="preserve"> ani informacji uzyskanych na podstawie Kontraktu osobom trzecim bez uprzedniej pisemnej zgody Administratora.</w:t>
      </w:r>
    </w:p>
    <w:p w:rsidR="000849A7" w:rsidRPr="00016E03" w:rsidRDefault="002D65A1" w:rsidP="00C20C85">
      <w:pPr>
        <w:pStyle w:val="Akapitzlist"/>
        <w:numPr>
          <w:ilvl w:val="0"/>
          <w:numId w:val="28"/>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Przetwarzający zobowiązuje się </w:t>
      </w:r>
      <w:r w:rsidRPr="00016E03">
        <w:rPr>
          <w:rFonts w:ascii="Liberation Sans" w:hAnsi="Liberation Sans" w:cs="Liberation Sans"/>
          <w:sz w:val="20"/>
          <w:szCs w:val="20"/>
          <w:lang w:eastAsia="pl-PL"/>
        </w:rPr>
        <w:t>do nie zakładania oraz nie ma prawa posiadania lub tworzenia jakichkolwiek kopii dokumentów zawierających dane osobowe powierzone mu przez Administratora, w tym formularzy zawierających dane osobowe lub baz danych osobowych w postaci dokumentów papierowych lub elektronicznych, w szczególności w poczcie elektronicznej, na dyskach komputerowych i arkuszach kalkulacyjnych innych, niż wynikające z realizacji Kontraktu lub Instrukcji Administratora.</w:t>
      </w:r>
    </w:p>
    <w:p w:rsidR="000849A7" w:rsidRPr="00016E03" w:rsidRDefault="000849A7" w:rsidP="002D65A1">
      <w:pPr>
        <w:pStyle w:val="Akapitzlist"/>
        <w:spacing w:after="0" w:line="240" w:lineRule="auto"/>
        <w:ind w:left="454"/>
        <w:rPr>
          <w:rFonts w:ascii="Liberation Sans" w:hAnsi="Liberation Sans" w:cs="Liberation Sans"/>
          <w:sz w:val="20"/>
          <w:szCs w:val="20"/>
          <w:lang w:val="de-DE"/>
        </w:rPr>
      </w:pPr>
    </w:p>
    <w:p w:rsidR="00A2408C" w:rsidRDefault="00A2408C" w:rsidP="002D65A1">
      <w:pPr>
        <w:pStyle w:val="Standard"/>
        <w:jc w:val="center"/>
        <w:rPr>
          <w:rFonts w:ascii="Liberation Sans" w:hAnsi="Liberation Sans" w:cs="Liberation Sans"/>
          <w:b/>
          <w:sz w:val="20"/>
          <w:szCs w:val="20"/>
        </w:rPr>
      </w:pPr>
    </w:p>
    <w:p w:rsidR="00A2408C" w:rsidRDefault="00A2408C" w:rsidP="002D65A1">
      <w:pPr>
        <w:pStyle w:val="Standard"/>
        <w:jc w:val="center"/>
        <w:rPr>
          <w:rFonts w:ascii="Liberation Sans" w:hAnsi="Liberation Sans" w:cs="Liberation Sans"/>
          <w:b/>
          <w:sz w:val="20"/>
          <w:szCs w:val="20"/>
        </w:rPr>
      </w:pPr>
    </w:p>
    <w:p w:rsidR="00A2408C" w:rsidRDefault="00A2408C" w:rsidP="002D65A1">
      <w:pPr>
        <w:pStyle w:val="Standard"/>
        <w:jc w:val="center"/>
        <w:rPr>
          <w:rFonts w:ascii="Liberation Sans" w:hAnsi="Liberation Sans" w:cs="Liberation Sans"/>
          <w:b/>
          <w:sz w:val="20"/>
          <w:szCs w:val="20"/>
        </w:rPr>
      </w:pPr>
    </w:p>
    <w:p w:rsidR="00A2408C" w:rsidRDefault="00A2408C" w:rsidP="002D65A1">
      <w:pPr>
        <w:pStyle w:val="Standard"/>
        <w:jc w:val="center"/>
        <w:rPr>
          <w:rFonts w:ascii="Liberation Sans" w:hAnsi="Liberation Sans" w:cs="Liberation Sans"/>
          <w:b/>
          <w:sz w:val="20"/>
          <w:szCs w:val="20"/>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lastRenderedPageBreak/>
        <w:t>§ 9</w:t>
      </w: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Prawo kontroli</w:t>
      </w:r>
    </w:p>
    <w:p w:rsidR="000849A7" w:rsidRPr="00016E03" w:rsidRDefault="000849A7" w:rsidP="002D65A1">
      <w:pPr>
        <w:pStyle w:val="Standard"/>
        <w:rPr>
          <w:rFonts w:ascii="Liberation Sans" w:hAnsi="Liberation Sans" w:cs="Liberation Sans"/>
          <w:sz w:val="20"/>
          <w:szCs w:val="20"/>
        </w:rPr>
      </w:pPr>
    </w:p>
    <w:p w:rsidR="000849A7" w:rsidRPr="00016E03" w:rsidRDefault="002D65A1" w:rsidP="00C20C85">
      <w:pPr>
        <w:pStyle w:val="Akapitzlist"/>
        <w:numPr>
          <w:ilvl w:val="0"/>
          <w:numId w:val="51"/>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Administrator zgodnie z art. 28 ust. 3 pkt h) Rozporządzenia ma prawo kontroli, czy środki zastosowane przez Przetwarzającego i / lub podwykonawców Przetwarzającego przy przetwarzaniu i zabezpieczeniu powierzonych danych osobowych spełniają postanowienia Umowy oraz Rozporządzenia.</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Przetwarzający umożliwi przedstawicielom Administratora dokonanie kontroli w miejscach, w których są przetwarzane powierzone dane osobowe, w terminie wspólnie ustalonym przez Strony, nie późniejszym jednak niż 3 dni robocze od dnia powiadomienia o zamiarze przeprowadzenia kontroli w celu sprawdzenia prawidłowości przetwarzania oraz zabezpieczenia danych osobowych.</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W przypadku powzięcia przez przedstawicieli Administratora wiadomości o rażącym naruszeniu przez Przetwarzającego zobowiązań wynikających z Rozporządzenia lub z Umowy, przedstawicielom Administratora przysługuje uprawnienie do dokonanie niezapowiedzianej kontroli.</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Przetwarzający jest zobowiązany do zastosowania się do zaleceń dotyczących poprawy jakości zabezpieczenia danych osobowych oraz sposobów ich przetwarzania, sporządzonych w wyniku kontroli, o której mowa w ust. 1-3 niniejszego paragrafu, przeprowadzonej przez przedstawicieli Administratora.</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 xml:space="preserve">W sytuacji niezastosowania się do zaleceń, o których mowa w ust. </w:t>
      </w:r>
      <w:r w:rsidR="00ED2536" w:rsidRPr="00016E03">
        <w:rPr>
          <w:rFonts w:ascii="Liberation Sans" w:hAnsi="Liberation Sans" w:cs="Liberation Sans"/>
          <w:sz w:val="20"/>
          <w:szCs w:val="20"/>
        </w:rPr>
        <w:t>4</w:t>
      </w:r>
      <w:r w:rsidRPr="00016E03">
        <w:rPr>
          <w:rFonts w:ascii="Liberation Sans" w:hAnsi="Liberation Sans" w:cs="Liberation Sans"/>
          <w:sz w:val="20"/>
          <w:szCs w:val="20"/>
        </w:rPr>
        <w:t xml:space="preserve"> niniejszego paragrafu oraz powtarzających się przypadków naruszeń w przetwarzaniu danych osobowych ze strony Przetwarzającego, Administratorowi przysługuje prawo rozwiązania Kontraktu i niniejszej Umowy ze skutkiem natychmiastowym oraz dochodzenia naprawienia wynikłej z tego tytułu szkody.</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Przetwarzający udostępnia Administratorowi wszelkie informacje niezbędne do wykazania spełnienia obowiązków określonych w art. 28 Rozporządzenia.</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Administrator wskaże osoby</w:t>
      </w:r>
      <w:r w:rsidRPr="00016E03">
        <w:rPr>
          <w:rFonts w:ascii="Liberation Sans" w:eastAsia="Times New Roman" w:hAnsi="Liberation Sans" w:cs="Liberation Sans"/>
          <w:sz w:val="20"/>
          <w:szCs w:val="20"/>
          <w:lang w:eastAsia="pl-PL"/>
        </w:rPr>
        <w:t xml:space="preserve"> upoważnione przez Administratora do przeprowadzenia kontroli.</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eastAsia="Times New Roman" w:hAnsi="Liberation Sans" w:cs="Liberation Sans"/>
          <w:sz w:val="20"/>
          <w:szCs w:val="20"/>
          <w:lang w:eastAsia="pl-PL"/>
        </w:rPr>
        <w:t>Osoby wyznaczone przez Administratora są uprawnione do wstępu do pomieszczeń, w których przetwarzane są dane osobowe, sprzętów i środków służących do przetwarzania danych osobowych oraz do wglądu do danych powierzonych do przetwarzania, jak również do żądania od Przetwarzającego udzielania informacji dotyczących przebiegu przetwarzania danych osobowych.</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eastAsia="Times New Roman" w:hAnsi="Liberation Sans" w:cs="Liberation Sans"/>
          <w:sz w:val="20"/>
          <w:szCs w:val="20"/>
          <w:lang w:eastAsia="pl-PL"/>
        </w:rPr>
        <w:t>Przetwarzający jest zobowiązany współpracować z właściwym organem nadzorczym w ramach wykonywania przez niego swoich zadań.</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eastAsia="Times New Roman" w:hAnsi="Liberation Sans" w:cs="Liberation Sans"/>
          <w:sz w:val="20"/>
          <w:szCs w:val="20"/>
          <w:lang w:eastAsia="pl-PL"/>
        </w:rPr>
        <w:t>Przetwarzający zobowiązuje się niezwłocznie poinformować Administratora o:</w:t>
      </w:r>
    </w:p>
    <w:p w:rsidR="000849A7" w:rsidRPr="00016E03" w:rsidRDefault="002D65A1" w:rsidP="00C20C85">
      <w:pPr>
        <w:pStyle w:val="Akapitzlist"/>
        <w:numPr>
          <w:ilvl w:val="1"/>
          <w:numId w:val="32"/>
        </w:numPr>
        <w:spacing w:after="0" w:line="240" w:lineRule="auto"/>
        <w:ind w:left="73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zamiarze, przebiegu oraz wynikach kontroli zgodności przetwarzania powierzonych danych osobowych z </w:t>
      </w:r>
      <w:r w:rsidR="00764A86" w:rsidRPr="00016E03">
        <w:rPr>
          <w:rFonts w:ascii="Liberation Sans" w:eastAsia="Times New Roman" w:hAnsi="Liberation Sans" w:cs="Liberation Sans"/>
          <w:sz w:val="20"/>
          <w:szCs w:val="20"/>
          <w:lang w:eastAsia="pl-PL"/>
        </w:rPr>
        <w:t>przepisami o</w:t>
      </w:r>
      <w:r w:rsidRPr="00016E03">
        <w:rPr>
          <w:rFonts w:ascii="Liberation Sans" w:eastAsia="Times New Roman" w:hAnsi="Liberation Sans" w:cs="Liberation Sans"/>
          <w:sz w:val="20"/>
          <w:szCs w:val="20"/>
          <w:lang w:eastAsia="pl-PL"/>
        </w:rPr>
        <w:t xml:space="preserve"> ochronie danych osobowych przeprowadzonej przez właściwy organ nadzorczy u Przetwarzającego,</w:t>
      </w:r>
    </w:p>
    <w:p w:rsidR="000849A7" w:rsidRPr="00016E03" w:rsidRDefault="002D65A1" w:rsidP="00C20C85">
      <w:pPr>
        <w:pStyle w:val="Akapitzlist"/>
        <w:numPr>
          <w:ilvl w:val="1"/>
          <w:numId w:val="32"/>
        </w:numPr>
        <w:spacing w:after="0" w:line="240" w:lineRule="auto"/>
        <w:ind w:left="73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wydanych przez właściwy organ nadzorczy decyzjach i postanowieniach wobec Przetwarzającego,</w:t>
      </w:r>
    </w:p>
    <w:p w:rsidR="000849A7" w:rsidRPr="00016E03" w:rsidRDefault="002D65A1" w:rsidP="00C20C85">
      <w:pPr>
        <w:pStyle w:val="Akapitzlist"/>
        <w:numPr>
          <w:ilvl w:val="1"/>
          <w:numId w:val="32"/>
        </w:numPr>
        <w:spacing w:after="0" w:line="240" w:lineRule="auto"/>
        <w:ind w:left="73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skargach w sprawach wykonania przez Przetwarzającego przepisów o ochronie danych osobowych dotyczących przetwarzania powierzonych danych osobowych.</w:t>
      </w:r>
    </w:p>
    <w:p w:rsidR="000849A7" w:rsidRPr="00016E03" w:rsidRDefault="000849A7" w:rsidP="002D65A1">
      <w:pPr>
        <w:pStyle w:val="Akapitzlist"/>
        <w:spacing w:after="0" w:line="240" w:lineRule="auto"/>
        <w:ind w:left="735"/>
        <w:rPr>
          <w:rFonts w:ascii="Liberation Sans" w:eastAsia="Times New Roman" w:hAnsi="Liberation Sans" w:cs="Liberation Sans"/>
          <w:sz w:val="20"/>
          <w:szCs w:val="20"/>
          <w:lang w:eastAsia="pl-PL"/>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 10</w:t>
      </w: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Odpowiedzialność Przetwarzającego</w:t>
      </w:r>
    </w:p>
    <w:p w:rsidR="000849A7" w:rsidRPr="00016E03" w:rsidRDefault="000849A7" w:rsidP="002D65A1">
      <w:pPr>
        <w:pStyle w:val="Standard"/>
        <w:rPr>
          <w:rFonts w:ascii="Liberation Sans" w:hAnsi="Liberation Sans" w:cs="Liberation Sans"/>
          <w:sz w:val="20"/>
          <w:szCs w:val="20"/>
        </w:rPr>
      </w:pPr>
    </w:p>
    <w:p w:rsidR="000849A7" w:rsidRPr="00016E03" w:rsidRDefault="002D65A1" w:rsidP="00054061">
      <w:pPr>
        <w:pStyle w:val="Standard"/>
        <w:numPr>
          <w:ilvl w:val="0"/>
          <w:numId w:val="33"/>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Przetwarzający odpowiada za działania i zaniechania osób, przy pomocy których będzie przetwarzał dane osobowe, także za inne podmioty przetwarzające, którym powierzył dane, jak za działania lub zaniechania własne.</w:t>
      </w:r>
    </w:p>
    <w:p w:rsidR="000849A7" w:rsidRPr="00016E03" w:rsidRDefault="002D65A1" w:rsidP="00C20C85">
      <w:pPr>
        <w:pStyle w:val="Standard"/>
        <w:numPr>
          <w:ilvl w:val="0"/>
          <w:numId w:val="33"/>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W </w:t>
      </w:r>
      <w:r w:rsidR="00764A86" w:rsidRPr="00016E03">
        <w:rPr>
          <w:rFonts w:ascii="Liberation Sans" w:eastAsia="Times New Roman" w:hAnsi="Liberation Sans" w:cs="Liberation Sans"/>
          <w:sz w:val="20"/>
          <w:szCs w:val="20"/>
          <w:lang w:eastAsia="pl-PL"/>
        </w:rPr>
        <w:t>przypadku,</w:t>
      </w:r>
      <w:r w:rsidRPr="00016E03">
        <w:rPr>
          <w:rFonts w:ascii="Liberation Sans" w:eastAsia="Times New Roman" w:hAnsi="Liberation Sans" w:cs="Liberation Sans"/>
          <w:sz w:val="20"/>
          <w:szCs w:val="20"/>
          <w:lang w:eastAsia="pl-PL"/>
        </w:rPr>
        <w:t xml:space="preserve"> gdy Administrator poniesie jakiekolwiek szkody majątkowe lub niemajątkowe</w:t>
      </w:r>
      <w:r w:rsidR="00A2408C">
        <w:rPr>
          <w:rFonts w:ascii="Liberation Sans" w:eastAsia="Times New Roman" w:hAnsi="Liberation Sans" w:cs="Liberation Sans"/>
          <w:sz w:val="20"/>
          <w:szCs w:val="20"/>
          <w:lang w:eastAsia="pl-PL"/>
        </w:rPr>
        <w:t xml:space="preserve">                                         </w:t>
      </w:r>
      <w:r w:rsidRPr="00016E03">
        <w:rPr>
          <w:rFonts w:ascii="Liberation Sans" w:eastAsia="Times New Roman" w:hAnsi="Liberation Sans" w:cs="Liberation Sans"/>
          <w:sz w:val="20"/>
          <w:szCs w:val="20"/>
          <w:lang w:eastAsia="pl-PL"/>
        </w:rPr>
        <w:t xml:space="preserve"> (w szczególności związane z koniecznością zapłaty kary administracyjnej, zadośćuczynienia, odszkodowania) w związku z niezgodnym z przepisami o ochronie danych osobowych przetwarzaniem danych osobowych przez Przetwarzającego, </w:t>
      </w:r>
      <w:r w:rsidR="00764A86" w:rsidRPr="00016E03">
        <w:rPr>
          <w:rFonts w:ascii="Liberation Sans" w:eastAsia="Times New Roman" w:hAnsi="Liberation Sans" w:cs="Liberation Sans"/>
          <w:sz w:val="20"/>
          <w:szCs w:val="20"/>
          <w:lang w:eastAsia="pl-PL"/>
        </w:rPr>
        <w:t>Przetwarzający zobowiązany</w:t>
      </w:r>
      <w:r w:rsidRPr="00016E03">
        <w:rPr>
          <w:rFonts w:ascii="Liberation Sans" w:eastAsia="Times New Roman" w:hAnsi="Liberation Sans" w:cs="Liberation Sans"/>
          <w:sz w:val="20"/>
          <w:szCs w:val="20"/>
          <w:lang w:eastAsia="pl-PL"/>
        </w:rPr>
        <w:t xml:space="preserve"> będzie do ich pokrycia w pełnej wysokości, chyba że w żaden sposób nie ponosi winy za zdarzenie, które doprowadziło do powstania szkody.</w:t>
      </w:r>
    </w:p>
    <w:p w:rsidR="000849A7" w:rsidRPr="00016E03" w:rsidRDefault="002D65A1" w:rsidP="00C20C85">
      <w:pPr>
        <w:pStyle w:val="Standard"/>
        <w:numPr>
          <w:ilvl w:val="0"/>
          <w:numId w:val="33"/>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Strony </w:t>
      </w:r>
      <w:r w:rsidRPr="00016E03">
        <w:rPr>
          <w:rFonts w:ascii="Liberation Sans" w:eastAsia="Times New Roman" w:hAnsi="Liberation Sans" w:cs="Liberation Sans"/>
          <w:sz w:val="20"/>
          <w:szCs w:val="20"/>
          <w:lang w:eastAsia="pl-PL"/>
        </w:rPr>
        <w:t>zobowiązują</w:t>
      </w:r>
      <w:r w:rsidRPr="00016E03">
        <w:rPr>
          <w:rFonts w:ascii="Liberation Sans" w:hAnsi="Liberation Sans" w:cs="Liberation Sans"/>
          <w:sz w:val="20"/>
          <w:szCs w:val="20"/>
        </w:rPr>
        <w:t xml:space="preserve"> się wspólnie podejmować decyzje dotyczące polubownego zakończenia sporu </w:t>
      </w:r>
      <w:r w:rsidRPr="00016E03">
        <w:rPr>
          <w:rFonts w:ascii="Liberation Sans" w:hAnsi="Liberation Sans" w:cs="Liberation Sans"/>
          <w:sz w:val="20"/>
          <w:szCs w:val="20"/>
        </w:rPr>
        <w:br/>
        <w:t>z podmiotem danych, w szczególności w zakresie wysokości ewentualnego odszkodowania.</w:t>
      </w:r>
    </w:p>
    <w:p w:rsidR="000849A7" w:rsidRPr="00016E03" w:rsidRDefault="000849A7" w:rsidP="002D65A1">
      <w:pPr>
        <w:pStyle w:val="Standard"/>
        <w:ind w:left="426"/>
        <w:jc w:val="both"/>
        <w:rPr>
          <w:rFonts w:ascii="Liberation Sans" w:hAnsi="Liberation Sans" w:cs="Liberation Sans"/>
          <w:b/>
          <w:sz w:val="20"/>
          <w:szCs w:val="20"/>
        </w:rPr>
      </w:pPr>
    </w:p>
    <w:p w:rsidR="000849A7" w:rsidRPr="00016E03" w:rsidRDefault="002D65A1" w:rsidP="002D65A1">
      <w:pPr>
        <w:pStyle w:val="Standard"/>
        <w:jc w:val="center"/>
        <w:rPr>
          <w:rFonts w:ascii="Liberation Sans" w:hAnsi="Liberation Sans" w:cs="Liberation Sans"/>
          <w:b/>
          <w:sz w:val="20"/>
          <w:szCs w:val="20"/>
          <w:lang w:eastAsia="pl-PL"/>
        </w:rPr>
      </w:pPr>
      <w:r w:rsidRPr="00016E03">
        <w:rPr>
          <w:rFonts w:ascii="Liberation Sans" w:hAnsi="Liberation Sans" w:cs="Liberation Sans"/>
          <w:b/>
          <w:sz w:val="20"/>
          <w:szCs w:val="20"/>
          <w:lang w:eastAsia="pl-PL"/>
        </w:rPr>
        <w:t>§ 11</w:t>
      </w:r>
    </w:p>
    <w:p w:rsidR="000849A7" w:rsidRPr="00016E03" w:rsidRDefault="002D65A1" w:rsidP="002D65A1">
      <w:pPr>
        <w:pStyle w:val="Standard"/>
        <w:jc w:val="center"/>
        <w:rPr>
          <w:rFonts w:ascii="Liberation Sans" w:eastAsia="Times New Roman" w:hAnsi="Liberation Sans" w:cs="Liberation Sans"/>
          <w:b/>
          <w:sz w:val="20"/>
          <w:szCs w:val="20"/>
          <w:shd w:val="clear" w:color="auto" w:fill="FFFFFF"/>
          <w:lang w:eastAsia="pl-PL"/>
        </w:rPr>
      </w:pPr>
      <w:r w:rsidRPr="00016E03">
        <w:rPr>
          <w:rFonts w:ascii="Liberation Sans" w:eastAsia="Times New Roman" w:hAnsi="Liberation Sans" w:cs="Liberation Sans"/>
          <w:b/>
          <w:sz w:val="20"/>
          <w:szCs w:val="20"/>
          <w:shd w:val="clear" w:color="auto" w:fill="FFFFFF"/>
          <w:lang w:eastAsia="pl-PL"/>
        </w:rPr>
        <w:t>Czas trwania przetwarzania danych osobowych przez Przetwarzającego</w:t>
      </w:r>
    </w:p>
    <w:p w:rsidR="000849A7" w:rsidRPr="00016E03" w:rsidRDefault="000849A7" w:rsidP="002D65A1">
      <w:pPr>
        <w:pStyle w:val="Standard"/>
        <w:rPr>
          <w:rFonts w:ascii="Liberation Sans" w:eastAsia="Times New Roman" w:hAnsi="Liberation Sans" w:cs="Liberation Sans"/>
          <w:b/>
          <w:sz w:val="20"/>
          <w:szCs w:val="20"/>
          <w:shd w:val="clear" w:color="auto" w:fill="FFFFFF"/>
          <w:lang w:eastAsia="pl-PL"/>
        </w:rPr>
      </w:pPr>
    </w:p>
    <w:p w:rsidR="000849A7" w:rsidRPr="00016E03" w:rsidRDefault="002D65A1" w:rsidP="00054061">
      <w:pPr>
        <w:pStyle w:val="Standard"/>
        <w:numPr>
          <w:ilvl w:val="0"/>
          <w:numId w:val="34"/>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Przetwarzający ma prawo przetwarzać dane osobowe przez okres obowiązywania Kontraktu, chyba że wcześniej utraci prawo przetwarzania danych.</w:t>
      </w:r>
    </w:p>
    <w:p w:rsidR="000849A7" w:rsidRPr="00016E03" w:rsidRDefault="002D65A1" w:rsidP="00C20C85">
      <w:pPr>
        <w:pStyle w:val="Standard"/>
        <w:numPr>
          <w:ilvl w:val="0"/>
          <w:numId w:val="34"/>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Od </w:t>
      </w:r>
      <w:r w:rsidR="00764A86" w:rsidRPr="00016E03">
        <w:rPr>
          <w:rFonts w:ascii="Liberation Sans" w:eastAsia="Times New Roman" w:hAnsi="Liberation Sans" w:cs="Liberation Sans"/>
          <w:sz w:val="20"/>
          <w:szCs w:val="20"/>
          <w:lang w:eastAsia="pl-PL"/>
        </w:rPr>
        <w:t>dnia rozwiązania</w:t>
      </w:r>
      <w:r w:rsidRPr="00016E03">
        <w:rPr>
          <w:rFonts w:ascii="Liberation Sans" w:eastAsia="Times New Roman" w:hAnsi="Liberation Sans" w:cs="Liberation Sans"/>
          <w:sz w:val="20"/>
          <w:szCs w:val="20"/>
          <w:lang w:eastAsia="pl-PL"/>
        </w:rPr>
        <w:t xml:space="preserve"> albo wygaśnięcia Kontraktu albo utraty prawa do przetwarzania danych osobowych przed rozwiązaniem albo wygaśnięciem Kontraktu Przetwarzający nie ma prawa przetwarzać danych osobowych i zależnie od decyzji Administratora trwale, zupełnie i nieodwracalnie usuwa lub zwraca mu wszelkie dane osobowe oraz usuwa wszelkie istniejące kopie, chyba że prawo Unii Europejskiej lub prawo polskie nakazują przechowywanie danych osobowych. Protokół ze zniszczenia lub usunięcia danych osobowych Przetwarzający zobowiązany jest dostarczyć Administratorowi w ciągu 5 dni roboczych od daty </w:t>
      </w:r>
      <w:r w:rsidRPr="00016E03">
        <w:rPr>
          <w:rFonts w:ascii="Liberation Sans" w:eastAsia="Times New Roman" w:hAnsi="Liberation Sans" w:cs="Liberation Sans"/>
          <w:sz w:val="20"/>
          <w:szCs w:val="20"/>
          <w:lang w:eastAsia="pl-PL"/>
        </w:rPr>
        <w:lastRenderedPageBreak/>
        <w:t xml:space="preserve">rozwiązania albo wygaśnięcia Kontraktu albo utraty prawa do przetwarzania danych osobowych przed rozwiązaniem albo wygaśnięciem Kontraktu. W protokole Przetwarzający określi sposób usunięcia danych osobowych oraz ich kopii. Załącznikiem do protokołu jest protokół zniszczenia fizycznego. W </w:t>
      </w:r>
      <w:r w:rsidR="00764A86" w:rsidRPr="00016E03">
        <w:rPr>
          <w:rFonts w:ascii="Liberation Sans" w:eastAsia="Times New Roman" w:hAnsi="Liberation Sans" w:cs="Liberation Sans"/>
          <w:sz w:val="20"/>
          <w:szCs w:val="20"/>
          <w:lang w:eastAsia="pl-PL"/>
        </w:rPr>
        <w:t>przypadku,</w:t>
      </w:r>
      <w:r w:rsidRPr="00016E03">
        <w:rPr>
          <w:rFonts w:ascii="Liberation Sans" w:eastAsia="Times New Roman" w:hAnsi="Liberation Sans" w:cs="Liberation Sans"/>
          <w:sz w:val="20"/>
          <w:szCs w:val="20"/>
          <w:lang w:eastAsia="pl-PL"/>
        </w:rPr>
        <w:t xml:space="preserve"> gdy Administrator na podstawie analizy protokołu zniszczenia fizycznego ustali, że dane osobowe nie zostały trwale, zupełnie i nieodwracalnie usunięte, Administrator ma prawo żądania od Przetwarzającego zniszczenia lub usunięcia danych w sposób zgodny niniejszym ustępem.</w:t>
      </w:r>
    </w:p>
    <w:p w:rsidR="000849A7" w:rsidRPr="00016E03" w:rsidRDefault="002D65A1" w:rsidP="00C20C85">
      <w:pPr>
        <w:pStyle w:val="Standard"/>
        <w:numPr>
          <w:ilvl w:val="0"/>
          <w:numId w:val="34"/>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W przypadku rozwiązania niniejszej Umowy Przetwarzający jest bezwzględnie zobowiązany podjąć stosowne </w:t>
      </w:r>
      <w:r w:rsidRPr="00016E03">
        <w:rPr>
          <w:rFonts w:ascii="Liberation Sans" w:eastAsia="Times New Roman" w:hAnsi="Liberation Sans" w:cs="Liberation Sans"/>
          <w:sz w:val="20"/>
          <w:szCs w:val="20"/>
          <w:lang w:eastAsia="pl-PL"/>
        </w:rPr>
        <w:t>działania</w:t>
      </w:r>
      <w:r w:rsidRPr="00016E03">
        <w:rPr>
          <w:rFonts w:ascii="Liberation Sans" w:hAnsi="Liberation Sans" w:cs="Liberation Sans"/>
          <w:sz w:val="20"/>
          <w:szCs w:val="20"/>
        </w:rPr>
        <w:t xml:space="preserve"> w celu wyeliminowania możliwości dalszego przetwarzania danych powierzonych mu na podstawie niniejszej Umowy w przyszłości.</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 12</w:t>
      </w: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Okres obowiązywania Umowy</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C20C85">
      <w:pPr>
        <w:pStyle w:val="Akapitzlist"/>
        <w:numPr>
          <w:ilvl w:val="0"/>
          <w:numId w:val="54"/>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Umowa obowiązuje przez okres obowiązywania Kontraktu.</w:t>
      </w:r>
    </w:p>
    <w:p w:rsidR="000849A7" w:rsidRPr="00016E03" w:rsidRDefault="002D65A1" w:rsidP="00C20C85">
      <w:pPr>
        <w:pStyle w:val="Akapitzlist"/>
        <w:numPr>
          <w:ilvl w:val="0"/>
          <w:numId w:val="35"/>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Umowa wygasa z chwilą wygaśnięcia Kontraktu, bez potrzeby składania w tym zakresie odrębnych oświadczeń woli Stron.</w:t>
      </w:r>
    </w:p>
    <w:p w:rsidR="000849A7" w:rsidRPr="00016E03" w:rsidRDefault="002D65A1" w:rsidP="00C20C85">
      <w:pPr>
        <w:pStyle w:val="Akapitzlist"/>
        <w:numPr>
          <w:ilvl w:val="0"/>
          <w:numId w:val="35"/>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Administrator może rozwiązać Umowę i Kontrakt ze skutkiem natychmiastowym, gdy Przetwarzający:</w:t>
      </w:r>
    </w:p>
    <w:p w:rsidR="000849A7" w:rsidRPr="00016E03" w:rsidRDefault="002D65A1" w:rsidP="00C20C85">
      <w:pPr>
        <w:pStyle w:val="Akapitzlist"/>
        <w:numPr>
          <w:ilvl w:val="1"/>
          <w:numId w:val="35"/>
        </w:numPr>
        <w:spacing w:after="0" w:line="240" w:lineRule="auto"/>
        <w:ind w:left="567" w:hanging="283"/>
        <w:jc w:val="both"/>
        <w:rPr>
          <w:rFonts w:ascii="Liberation Sans" w:hAnsi="Liberation Sans" w:cs="Liberation Sans"/>
          <w:sz w:val="20"/>
          <w:szCs w:val="20"/>
        </w:rPr>
      </w:pPr>
      <w:r w:rsidRPr="00016E03">
        <w:rPr>
          <w:rFonts w:ascii="Liberation Sans" w:hAnsi="Liberation Sans" w:cs="Liberation Sans"/>
          <w:sz w:val="20"/>
          <w:szCs w:val="20"/>
        </w:rPr>
        <w:t>przetwarza dane osobowe w sposób niezgodny z Umową, pomimo uprzedniego wezwania do przetwarzania zgodnie z Umową z wyznaczeniem dodatkowego terminu nie krótszego niż 15 dni roboczych;</w:t>
      </w:r>
    </w:p>
    <w:p w:rsidR="000849A7" w:rsidRPr="00016E03" w:rsidRDefault="002D65A1" w:rsidP="00C20C85">
      <w:pPr>
        <w:pStyle w:val="Akapitzlist"/>
        <w:numPr>
          <w:ilvl w:val="1"/>
          <w:numId w:val="35"/>
        </w:numPr>
        <w:spacing w:after="0" w:line="240" w:lineRule="auto"/>
        <w:ind w:left="567" w:hanging="283"/>
        <w:jc w:val="both"/>
        <w:rPr>
          <w:rFonts w:ascii="Liberation Sans" w:hAnsi="Liberation Sans" w:cs="Liberation Sans"/>
          <w:sz w:val="20"/>
          <w:szCs w:val="20"/>
        </w:rPr>
      </w:pPr>
      <w:r w:rsidRPr="00016E03">
        <w:rPr>
          <w:rFonts w:ascii="Liberation Sans" w:hAnsi="Liberation Sans" w:cs="Liberation Sans"/>
          <w:sz w:val="20"/>
          <w:szCs w:val="20"/>
        </w:rPr>
        <w:t>powierzył przetwarzanie danych osobowych innemu podmiotowi bez zgody Administratora;</w:t>
      </w:r>
    </w:p>
    <w:p w:rsidR="000849A7" w:rsidRPr="00016E03" w:rsidRDefault="002D65A1" w:rsidP="00C20C85">
      <w:pPr>
        <w:pStyle w:val="Akapitzlist"/>
        <w:numPr>
          <w:ilvl w:val="1"/>
          <w:numId w:val="35"/>
        </w:numPr>
        <w:spacing w:after="0" w:line="240" w:lineRule="auto"/>
        <w:ind w:left="567" w:hanging="283"/>
        <w:jc w:val="both"/>
        <w:rPr>
          <w:rFonts w:ascii="Liberation Sans" w:hAnsi="Liberation Sans" w:cs="Liberation Sans"/>
          <w:sz w:val="20"/>
          <w:szCs w:val="20"/>
        </w:rPr>
      </w:pPr>
      <w:r w:rsidRPr="00016E03">
        <w:rPr>
          <w:rFonts w:ascii="Liberation Sans" w:hAnsi="Liberation Sans" w:cs="Liberation Sans"/>
          <w:sz w:val="20"/>
          <w:szCs w:val="20"/>
        </w:rPr>
        <w:t xml:space="preserve">pomimo zobowiązania go do usunięcia uchybień stwierdzonych podczas kontroli nie usunie ich </w:t>
      </w:r>
      <w:r w:rsidR="00A2408C">
        <w:rPr>
          <w:rFonts w:ascii="Liberation Sans" w:hAnsi="Liberation Sans" w:cs="Liberation Sans"/>
          <w:sz w:val="20"/>
          <w:szCs w:val="20"/>
        </w:rPr>
        <w:t xml:space="preserve">                             </w:t>
      </w:r>
      <w:r w:rsidRPr="00016E03">
        <w:rPr>
          <w:rFonts w:ascii="Liberation Sans" w:hAnsi="Liberation Sans" w:cs="Liberation Sans"/>
          <w:sz w:val="20"/>
          <w:szCs w:val="20"/>
        </w:rPr>
        <w:t>w wyznaczonym terminie;</w:t>
      </w:r>
    </w:p>
    <w:p w:rsidR="000849A7" w:rsidRPr="00016E03" w:rsidRDefault="002D65A1" w:rsidP="00C20C85">
      <w:pPr>
        <w:pStyle w:val="Akapitzlist"/>
        <w:numPr>
          <w:ilvl w:val="1"/>
          <w:numId w:val="35"/>
        </w:numPr>
        <w:spacing w:after="0" w:line="240" w:lineRule="auto"/>
        <w:ind w:left="567" w:hanging="283"/>
        <w:jc w:val="both"/>
        <w:rPr>
          <w:rFonts w:ascii="Liberation Sans" w:hAnsi="Liberation Sans" w:cs="Liberation Sans"/>
          <w:sz w:val="20"/>
          <w:szCs w:val="20"/>
        </w:rPr>
      </w:pPr>
      <w:r w:rsidRPr="00016E03">
        <w:rPr>
          <w:rFonts w:ascii="Liberation Sans" w:hAnsi="Liberation Sans" w:cs="Liberation Sans"/>
          <w:sz w:val="20"/>
          <w:szCs w:val="20"/>
        </w:rPr>
        <w:t>zawiadomi Administratora o swojej niezdolności do dalszego wykonywania niniejszej Umowy.</w:t>
      </w:r>
    </w:p>
    <w:p w:rsidR="000849A7" w:rsidRPr="00016E03" w:rsidRDefault="000849A7" w:rsidP="002D65A1">
      <w:pPr>
        <w:pStyle w:val="Akapitzlist"/>
        <w:spacing w:after="0" w:line="240" w:lineRule="auto"/>
        <w:ind w:left="735"/>
        <w:rPr>
          <w:rFonts w:ascii="Liberation Sans" w:hAnsi="Liberation Sans" w:cs="Liberation Sans"/>
          <w:sz w:val="20"/>
          <w:szCs w:val="20"/>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 13</w:t>
      </w: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Postanowienia końcowe</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054061">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Umowa stanowi całość uzgodnień między Stronami w zakresie ochrony i przetwarzania danych osobowych.</w:t>
      </w:r>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Umowa wchodzi w życie z dniem</w:t>
      </w:r>
      <w:r w:rsidR="00256810">
        <w:rPr>
          <w:rFonts w:ascii="Liberation Sans" w:eastAsia="Times New Roman" w:hAnsi="Liberation Sans" w:cs="Liberation Sans"/>
          <w:sz w:val="20"/>
          <w:szCs w:val="20"/>
          <w:lang w:eastAsia="pl-PL"/>
        </w:rPr>
        <w:t>…….</w:t>
      </w:r>
      <w:bookmarkStart w:id="0" w:name="_GoBack"/>
      <w:bookmarkEnd w:id="0"/>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Umowa zastępuje postanowienia Kontraktu dotyczące ochrony danych osobowych.</w:t>
      </w:r>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Zmiany i uzupełnienia Umowy mogą być dokonane wyłącznie w formie pisemnej pod rygorem nieważności.</w:t>
      </w:r>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Jeżeli którekolwiek z postanowień Umowy uznane zostanie za nieważne lub prawnie wadliwe, pozostałe postanowienia pozostają w mocy w najszerszym zakresie dopuszczalnym przez prawo.</w:t>
      </w:r>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Do wszystkich kwestii nieuregulowanych wprost w niniejszej Umowie będą miały zastosowanie odpowiednie przepisy prawa, a w szczególności Rozporządzenia i inne przepisy dotyczące ochrony danych osobowych.</w:t>
      </w:r>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Spory</w:t>
      </w:r>
      <w:r w:rsidRPr="00016E03">
        <w:rPr>
          <w:rFonts w:ascii="Liberation Sans" w:hAnsi="Liberation Sans" w:cs="Liberation Sans"/>
          <w:sz w:val="20"/>
          <w:szCs w:val="20"/>
        </w:rPr>
        <w:t xml:space="preserve"> wynikłe na tle realizacji niniejszej Umowy będzie rozstrzygał sąd właściwy dla siedziby Administratora.</w:t>
      </w:r>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Integralną część niniejszej Umowy stanowią następujące załączniki:</w:t>
      </w:r>
    </w:p>
    <w:p w:rsidR="000849A7" w:rsidRPr="00016E03" w:rsidRDefault="002D65A1" w:rsidP="00C20C85">
      <w:pPr>
        <w:pStyle w:val="Standard"/>
        <w:numPr>
          <w:ilvl w:val="0"/>
          <w:numId w:val="56"/>
        </w:numPr>
        <w:ind w:left="567" w:hanging="283"/>
        <w:jc w:val="both"/>
        <w:rPr>
          <w:rFonts w:ascii="Liberation Sans" w:eastAsia="Calibri" w:hAnsi="Liberation Sans" w:cs="Liberation Sans"/>
          <w:sz w:val="20"/>
          <w:szCs w:val="20"/>
        </w:rPr>
      </w:pPr>
      <w:r w:rsidRPr="00016E03">
        <w:rPr>
          <w:rFonts w:ascii="Liberation Sans" w:eastAsia="Calibri" w:hAnsi="Liberation Sans" w:cs="Liberation Sans"/>
          <w:sz w:val="20"/>
          <w:szCs w:val="20"/>
        </w:rPr>
        <w:t>Załącznik nr 1 - Minimalne gwarancje wdrożenia odpowiednich środków technicznych i organizacyjnych przez Przetwarzającego;</w:t>
      </w:r>
    </w:p>
    <w:p w:rsidR="000849A7" w:rsidRPr="00016E03" w:rsidRDefault="002D65A1" w:rsidP="00C20C85">
      <w:pPr>
        <w:pStyle w:val="Standard"/>
        <w:numPr>
          <w:ilvl w:val="0"/>
          <w:numId w:val="39"/>
        </w:numPr>
        <w:ind w:left="567" w:hanging="283"/>
        <w:jc w:val="both"/>
        <w:rPr>
          <w:rFonts w:ascii="Liberation Sans" w:hAnsi="Liberation Sans" w:cs="Liberation Sans"/>
          <w:sz w:val="20"/>
          <w:szCs w:val="20"/>
        </w:rPr>
      </w:pPr>
      <w:r w:rsidRPr="00016E03">
        <w:rPr>
          <w:rFonts w:ascii="Liberation Sans" w:eastAsia="Calibri" w:hAnsi="Liberation Sans" w:cs="Liberation Sans"/>
          <w:sz w:val="20"/>
          <w:szCs w:val="20"/>
        </w:rPr>
        <w:t>Załącznik nr 2</w:t>
      </w:r>
      <w:r w:rsidRPr="00016E03">
        <w:rPr>
          <w:rFonts w:ascii="Liberation Sans" w:hAnsi="Liberation Sans" w:cs="Liberation Sans"/>
          <w:sz w:val="20"/>
          <w:szCs w:val="20"/>
        </w:rPr>
        <w:t xml:space="preserve"> - kategorie danych osobowych powierzonych </w:t>
      </w:r>
      <w:r w:rsidR="00955EDA">
        <w:rPr>
          <w:rFonts w:ascii="Liberation Sans" w:hAnsi="Liberation Sans" w:cs="Liberation Sans"/>
          <w:sz w:val="20"/>
          <w:szCs w:val="20"/>
        </w:rPr>
        <w:t>Zleceniobiorcy</w:t>
      </w:r>
      <w:r w:rsidRPr="00016E03">
        <w:rPr>
          <w:rFonts w:ascii="Liberation Sans" w:hAnsi="Liberation Sans" w:cs="Liberation Sans"/>
          <w:sz w:val="20"/>
          <w:szCs w:val="20"/>
        </w:rPr>
        <w:t xml:space="preserve"> do przetwarzania;</w:t>
      </w:r>
    </w:p>
    <w:p w:rsidR="000849A7" w:rsidRPr="00016E03" w:rsidRDefault="002D65A1" w:rsidP="00DF32EA">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Umowę sporządzono w dwóch jednobrzmiących egzemplarzach, po jednym egzemplarzu dla każdej ze Stron. </w:t>
      </w: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Pr="00016E03" w:rsidRDefault="002D65A1" w:rsidP="002D65A1">
      <w:pPr>
        <w:pStyle w:val="Standard"/>
        <w:ind w:left="66"/>
        <w:jc w:val="both"/>
        <w:rPr>
          <w:rFonts w:ascii="Liberation Sans" w:hAnsi="Liberation Sans" w:cs="Liberation Sans"/>
          <w:sz w:val="20"/>
          <w:szCs w:val="20"/>
        </w:rPr>
      </w:pPr>
      <w:r w:rsidRPr="00016E03">
        <w:rPr>
          <w:rFonts w:ascii="Liberation Sans" w:hAnsi="Liberation Sans" w:cs="Liberation Sans"/>
          <w:b/>
          <w:sz w:val="20"/>
          <w:szCs w:val="20"/>
        </w:rPr>
        <w:t xml:space="preserve">                   Administrator </w:t>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t>Przetwarzający</w:t>
      </w:r>
    </w:p>
    <w:p w:rsidR="000849A7" w:rsidRPr="00016E03" w:rsidRDefault="000849A7" w:rsidP="002D65A1">
      <w:pPr>
        <w:pStyle w:val="Standard"/>
        <w:ind w:left="66"/>
        <w:jc w:val="both"/>
        <w:rPr>
          <w:rFonts w:ascii="Liberation Sans" w:hAnsi="Liberation Sans" w:cs="Liberation Sans"/>
          <w:b/>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DF32EA" w:rsidRDefault="00DF32EA" w:rsidP="002D65A1">
      <w:pPr>
        <w:pStyle w:val="Standard"/>
        <w:rPr>
          <w:rFonts w:ascii="Liberation Sans" w:hAnsi="Liberation Sans" w:cs="Liberation Sans"/>
          <w:sz w:val="20"/>
          <w:szCs w:val="20"/>
        </w:rPr>
      </w:pPr>
    </w:p>
    <w:p w:rsidR="00955EDA" w:rsidRPr="00016E03" w:rsidRDefault="00955EDA" w:rsidP="002D65A1">
      <w:pPr>
        <w:pStyle w:val="Standard"/>
        <w:rPr>
          <w:rFonts w:ascii="Liberation Sans" w:hAnsi="Liberation Sans" w:cs="Liberation Sans"/>
          <w:sz w:val="20"/>
          <w:szCs w:val="20"/>
        </w:rPr>
      </w:pPr>
    </w:p>
    <w:p w:rsidR="00DF32EA" w:rsidRDefault="00DF32EA" w:rsidP="002D65A1">
      <w:pPr>
        <w:pStyle w:val="Standard"/>
        <w:rPr>
          <w:rFonts w:ascii="Liberation Sans" w:hAnsi="Liberation Sans" w:cs="Liberation Sans"/>
          <w:sz w:val="20"/>
          <w:szCs w:val="20"/>
        </w:rPr>
      </w:pPr>
    </w:p>
    <w:p w:rsidR="00A2408C" w:rsidRDefault="00A2408C" w:rsidP="002D65A1">
      <w:pPr>
        <w:pStyle w:val="Standard"/>
        <w:rPr>
          <w:rFonts w:ascii="Liberation Sans" w:hAnsi="Liberation Sans" w:cs="Liberation Sans"/>
          <w:sz w:val="20"/>
          <w:szCs w:val="20"/>
        </w:rPr>
      </w:pPr>
    </w:p>
    <w:p w:rsidR="00A2408C" w:rsidRPr="00016E03" w:rsidRDefault="00A2408C" w:rsidP="002D65A1">
      <w:pPr>
        <w:pStyle w:val="Standard"/>
        <w:rPr>
          <w:rFonts w:ascii="Liberation Sans" w:hAnsi="Liberation Sans" w:cs="Liberation Sans"/>
          <w:sz w:val="20"/>
          <w:szCs w:val="20"/>
        </w:rPr>
      </w:pPr>
    </w:p>
    <w:p w:rsidR="000849A7" w:rsidRPr="00016E03" w:rsidRDefault="002D65A1" w:rsidP="002D65A1">
      <w:pPr>
        <w:pStyle w:val="Standard"/>
        <w:ind w:left="7090"/>
        <w:rPr>
          <w:rFonts w:ascii="Liberation Sans" w:hAnsi="Liberation Sans" w:cs="Liberation Sans"/>
          <w:sz w:val="20"/>
          <w:szCs w:val="20"/>
        </w:rPr>
      </w:pPr>
      <w:r w:rsidRPr="00016E03">
        <w:rPr>
          <w:rFonts w:ascii="Liberation Sans" w:hAnsi="Liberation Sans" w:cs="Liberation Sans"/>
          <w:sz w:val="20"/>
          <w:szCs w:val="20"/>
        </w:rPr>
        <w:lastRenderedPageBreak/>
        <w:t>Załącznik nr 1</w:t>
      </w:r>
    </w:p>
    <w:p w:rsidR="000849A7" w:rsidRPr="00016E03" w:rsidRDefault="002D65A1" w:rsidP="002D65A1">
      <w:pPr>
        <w:pStyle w:val="Standard"/>
        <w:ind w:left="7090"/>
        <w:rPr>
          <w:rFonts w:ascii="Liberation Sans" w:hAnsi="Liberation Sans" w:cs="Liberation Sans"/>
          <w:sz w:val="20"/>
          <w:szCs w:val="20"/>
        </w:rPr>
      </w:pPr>
      <w:r w:rsidRPr="00016E03">
        <w:rPr>
          <w:rFonts w:ascii="Liberation Sans" w:hAnsi="Liberation Sans" w:cs="Liberation Sans"/>
          <w:sz w:val="20"/>
          <w:szCs w:val="20"/>
        </w:rPr>
        <w:t>do Umowy powierzenia przetwarzania danych</w:t>
      </w:r>
    </w:p>
    <w:p w:rsidR="000849A7" w:rsidRPr="00016E03" w:rsidRDefault="000849A7" w:rsidP="002D65A1">
      <w:pPr>
        <w:pStyle w:val="Standard"/>
        <w:rPr>
          <w:rFonts w:ascii="Liberation Sans" w:hAnsi="Liberation Sans" w:cs="Liberation Sans"/>
          <w:sz w:val="20"/>
          <w:szCs w:val="20"/>
        </w:rPr>
      </w:pPr>
    </w:p>
    <w:p w:rsidR="000849A7" w:rsidRPr="00016E03" w:rsidRDefault="002D65A1" w:rsidP="002D65A1">
      <w:pPr>
        <w:pStyle w:val="Standard"/>
        <w:rPr>
          <w:rFonts w:ascii="Liberation Sans" w:eastAsia="Calibri" w:hAnsi="Liberation Sans" w:cs="Liberation Sans"/>
          <w:b/>
          <w:sz w:val="20"/>
          <w:szCs w:val="20"/>
        </w:rPr>
      </w:pPr>
      <w:r w:rsidRPr="00016E03">
        <w:rPr>
          <w:rFonts w:ascii="Liberation Sans" w:eastAsia="Calibri" w:hAnsi="Liberation Sans" w:cs="Liberation Sans"/>
          <w:b/>
          <w:sz w:val="20"/>
          <w:szCs w:val="20"/>
        </w:rPr>
        <w:t>Minimalne gwarancje wdrożenia odpowiednich środków technicznych i organizacyjnych przez Przetwarzającego</w:t>
      </w:r>
    </w:p>
    <w:p w:rsidR="00C20C85" w:rsidRPr="00016E03" w:rsidRDefault="00C20C85" w:rsidP="002D65A1">
      <w:pPr>
        <w:pStyle w:val="Standard"/>
        <w:rPr>
          <w:rFonts w:ascii="Liberation Sans" w:eastAsia="Calibri" w:hAnsi="Liberation Sans" w:cs="Liberation Sans"/>
          <w:b/>
          <w:sz w:val="20"/>
          <w:szCs w:val="20"/>
        </w:rPr>
      </w:pP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Obszar, w którym przetwarzane są dane osobowe, należy zabezpieczyć przed dostępem osób nieuprawnionych na czas nieobecności w nim osób upoważnionych do przetwarzania danych osobowych. W przypadku realizacji usług poza wskazanym obszarem z wykorzystaniem urządzeń przenośnych, należy zabezpieczać je, stosując środki ochrony kryptograficznej wobec przetwarzanych danych osobowych.</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System informatyczny należy chronić przed zagrożeniami pochodzącymi z sieci publicznej poprzez wdrożenie fizycznych i logicznych zabezpieczeń chroniących przed nieuprawnionym dostępem, obejmującym przykładowo:</w:t>
      </w:r>
    </w:p>
    <w:p w:rsidR="002D65A1" w:rsidRPr="00016E03" w:rsidRDefault="002D65A1" w:rsidP="002D65A1">
      <w:pPr>
        <w:pStyle w:val="Akapitzlist"/>
        <w:numPr>
          <w:ilvl w:val="1"/>
          <w:numId w:val="12"/>
        </w:numPr>
        <w:spacing w:after="0" w:line="240" w:lineRule="auto"/>
        <w:ind w:left="567" w:hanging="283"/>
        <w:rPr>
          <w:rFonts w:ascii="Liberation Sans" w:hAnsi="Liberation Sans" w:cs="Liberation Sans"/>
          <w:sz w:val="20"/>
          <w:szCs w:val="20"/>
        </w:rPr>
      </w:pPr>
      <w:r w:rsidRPr="00016E03">
        <w:rPr>
          <w:rFonts w:ascii="Liberation Sans" w:hAnsi="Liberation Sans" w:cs="Liberation Sans"/>
          <w:color w:val="000000"/>
          <w:sz w:val="20"/>
          <w:szCs w:val="20"/>
        </w:rPr>
        <w:t>kontrolę przepływu informacji pomiędzy systemem informatycznym a siecią publiczną,</w:t>
      </w:r>
    </w:p>
    <w:p w:rsidR="002D65A1" w:rsidRPr="00016E03" w:rsidRDefault="002D65A1" w:rsidP="002D65A1">
      <w:pPr>
        <w:pStyle w:val="Akapitzlist"/>
        <w:numPr>
          <w:ilvl w:val="1"/>
          <w:numId w:val="12"/>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kontrolę działań inicjowanych z sieci publicznej i systemu informatycznego.</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System powinien zostać wyposażony w mechanizm filtrowania połączeń wchodzących i wychodzących (firewall – zapora sieciowa).</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System informatyczny musi zostać wyposażony w mechanizmy ochrony antywirusowej. Wszystkie pliki muszą być testowane oprogramowaniem antywirusowym.</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Każdy komputer powinien mieć założone zabezpieczenie uniemożliwiające osobom nieupoważnionym zmianę konfiguracji komputera.</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Załączniki do poczty elektronicznej nie powinny być otwierane, jeśli ich wysyłka nie była wcześniej uzgodniona z nadawcą.</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Należy stosować środki ochrony kryptograficznej wobec danych wykorzystywanych do uwierzytelnienia, które są przesyłane w sieci publicznej.</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W systemie informatycznym służącym do przetwarzania danych osobowych muszą istnieć odpowiednie mechanizmy kontroli dostępu do danych. Należy wziąć pod uwagę stosowanie: tworzenie i usuwanie kont, ich czasowe lub trwałe blokowanie, nadawanie haseł i ich zmianę oraz nadawanie i wycofywanie uprawnień, raportowanie wszystkich istotnych operacji związanych z zarządzaniem uprawnieniami, generowane z perspektywy czasu, konta, roli lub operacji.</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Jeżeli dostęp do danych przetwarzanych w systemie informatycznym posiadają co najmniej dwie osoby, wówczas należy zapewnić, aby:</w:t>
      </w:r>
    </w:p>
    <w:p w:rsidR="000849A7" w:rsidRPr="00016E03" w:rsidRDefault="002D65A1" w:rsidP="002D65A1">
      <w:pPr>
        <w:pStyle w:val="Akapitzlist"/>
        <w:numPr>
          <w:ilvl w:val="1"/>
          <w:numId w:val="1"/>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w systemie rejestrowany był dla każdego użytkownika odrębny identyfikator,</w:t>
      </w:r>
    </w:p>
    <w:p w:rsidR="000849A7" w:rsidRPr="00016E03" w:rsidRDefault="002D65A1" w:rsidP="002D65A1">
      <w:pPr>
        <w:pStyle w:val="Akapitzlist"/>
        <w:numPr>
          <w:ilvl w:val="1"/>
          <w:numId w:val="1"/>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dostęp do danych był możliwy wyłącznie po wprowadzeniu identyfikatora i dokonaniu uwierzytelnienia.</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Identyfikator użytkownika, który utracił uprawnienia do przetwarzania danych, nie może być przydzielony innej osobie.</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W przypadku, gdy do uwierzytelniania użytkowników używa się hasła, zaleca się jego cykliczną zmianę.</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System informatyczne muszą być zabezpieczone w szczególności przed:</w:t>
      </w:r>
    </w:p>
    <w:p w:rsidR="000849A7" w:rsidRPr="00016E03" w:rsidRDefault="002D65A1" w:rsidP="002D65A1">
      <w:pPr>
        <w:pStyle w:val="Akapitzlist"/>
        <w:numPr>
          <w:ilvl w:val="1"/>
          <w:numId w:val="34"/>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działaniem oprogramowania, którego celem jest uzyskanie nieuprawnionego dostępu do systemu informatycznego;</w:t>
      </w:r>
    </w:p>
    <w:p w:rsidR="000849A7" w:rsidRPr="00016E03" w:rsidRDefault="002D65A1" w:rsidP="002D65A1">
      <w:pPr>
        <w:pStyle w:val="Akapitzlist"/>
        <w:numPr>
          <w:ilvl w:val="1"/>
          <w:numId w:val="34"/>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utratą danych spowodowaną awarią zasilania lub zakłóceniami w sieci zasilającej.</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Dane osobowe przetwarzane w systemie informatycznym muszą być zabezpieczane przez wykonywanie kopii zapasowych zbiorów danych oraz programów służących do przetwarzania danych.</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Kopie zapasowe:</w:t>
      </w:r>
    </w:p>
    <w:p w:rsidR="000849A7" w:rsidRPr="00016E03" w:rsidRDefault="002D65A1" w:rsidP="002D65A1">
      <w:pPr>
        <w:pStyle w:val="Akapitzlist"/>
        <w:numPr>
          <w:ilvl w:val="1"/>
          <w:numId w:val="33"/>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należy przechowywać w miejscach zabezpieczających je przed nieuprawnionym przejęciem, modyfikacją, uszkodzeniem lub zniszczeniem,</w:t>
      </w:r>
    </w:p>
    <w:p w:rsidR="000849A7" w:rsidRPr="00016E03" w:rsidRDefault="002D65A1" w:rsidP="002D65A1">
      <w:pPr>
        <w:pStyle w:val="Akapitzlist"/>
        <w:numPr>
          <w:ilvl w:val="1"/>
          <w:numId w:val="33"/>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muszą być usuwane niezwłocznie po ustaniu ich użyteczności.</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Urządzenia, dyski lub inne elektroniczne nośniki informacji, zawierające dane osobowe, przeznaczone do:</w:t>
      </w:r>
    </w:p>
    <w:p w:rsidR="000849A7" w:rsidRPr="00016E03" w:rsidRDefault="002D65A1" w:rsidP="002D65A1">
      <w:pPr>
        <w:pStyle w:val="Akapitzlist"/>
        <w:numPr>
          <w:ilvl w:val="1"/>
          <w:numId w:val="36"/>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likwidacji - pozbawia się wcześniej zapisu danych, a w przypadku, gdy nie jest to możliwe, uszkadza się w sposób uniemożliwiający ich odczytanie,</w:t>
      </w:r>
    </w:p>
    <w:p w:rsidR="000849A7" w:rsidRPr="00016E03" w:rsidRDefault="002D65A1" w:rsidP="002D65A1">
      <w:pPr>
        <w:pStyle w:val="Akapitzlist"/>
        <w:numPr>
          <w:ilvl w:val="1"/>
          <w:numId w:val="36"/>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przekazania innemu podmiotowi - pozbawia się wcześniej zapisu danych, w sposób uniemożliwiający ich odzyskanie,</w:t>
      </w:r>
    </w:p>
    <w:p w:rsidR="000849A7" w:rsidRPr="00016E03" w:rsidRDefault="002D65A1" w:rsidP="002D65A1">
      <w:pPr>
        <w:pStyle w:val="Akapitzlist"/>
        <w:numPr>
          <w:ilvl w:val="1"/>
          <w:numId w:val="36"/>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naprawy - pozbawia się wcześniej zapisu danych w sposób uniemożliwiający ich odzyskanie albo naprawia się je pod nadzorem osoby upoważnionej.</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Przetwarzający zobowiązany jest do monitorowania wdrożonych środków zabezpieczenia systemu informatycznego.</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 xml:space="preserve">Przetwarzający posiada wiedzę z zakresu przepisów regulujących przetwarzanie danych osobowych, w tym także uzupełniać swoja wiedzę z tego zakresu w przypadku zmian w przepisach.  </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lastRenderedPageBreak/>
        <w:t>Przetwarzający ma obowiązek także zapoznania swoich pracowników, którzy mają być uprawnieni do przetwarzania danych osobowych, z przepisami dotyczącymi ochrony danych osobowych i odpowiedzialnością za ochronę tych danych.</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Należy prowadzić dokumentację określającą zasady ochrony danych osobowych.</w:t>
      </w: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Default="002D65A1" w:rsidP="002D65A1">
      <w:pPr>
        <w:pStyle w:val="Standard"/>
        <w:ind w:left="66"/>
        <w:jc w:val="both"/>
        <w:rPr>
          <w:rFonts w:ascii="Liberation Sans" w:hAnsi="Liberation Sans" w:cs="Liberation Sans"/>
          <w:b/>
          <w:sz w:val="20"/>
          <w:szCs w:val="20"/>
        </w:rPr>
      </w:pPr>
      <w:r w:rsidRPr="00016E03">
        <w:rPr>
          <w:rFonts w:ascii="Liberation Sans" w:hAnsi="Liberation Sans" w:cs="Liberation Sans"/>
          <w:b/>
          <w:sz w:val="20"/>
          <w:szCs w:val="20"/>
        </w:rPr>
        <w:t xml:space="preserve">                   Administrator </w:t>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t>Przetwarzający</w:t>
      </w: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A2408C" w:rsidRDefault="00A2408C" w:rsidP="00054061">
      <w:pPr>
        <w:pStyle w:val="Standard"/>
        <w:ind w:left="7090"/>
        <w:rPr>
          <w:rFonts w:ascii="Liberation Sans" w:hAnsi="Liberation Sans" w:cs="Liberation Sans"/>
          <w:sz w:val="20"/>
          <w:szCs w:val="20"/>
        </w:rPr>
      </w:pPr>
    </w:p>
    <w:p w:rsidR="00A2408C" w:rsidRDefault="00A2408C" w:rsidP="00054061">
      <w:pPr>
        <w:pStyle w:val="Standard"/>
        <w:ind w:left="7090"/>
        <w:rPr>
          <w:rFonts w:ascii="Liberation Sans" w:hAnsi="Liberation Sans" w:cs="Liberation Sans"/>
          <w:sz w:val="20"/>
          <w:szCs w:val="20"/>
        </w:rPr>
      </w:pPr>
    </w:p>
    <w:p w:rsidR="00A2408C" w:rsidRDefault="00A2408C" w:rsidP="00054061">
      <w:pPr>
        <w:pStyle w:val="Standard"/>
        <w:ind w:left="7090"/>
        <w:rPr>
          <w:rFonts w:ascii="Liberation Sans" w:hAnsi="Liberation Sans" w:cs="Liberation Sans"/>
          <w:sz w:val="20"/>
          <w:szCs w:val="20"/>
        </w:rPr>
      </w:pPr>
    </w:p>
    <w:p w:rsidR="00A2408C" w:rsidRDefault="00A2408C" w:rsidP="00054061">
      <w:pPr>
        <w:pStyle w:val="Standard"/>
        <w:ind w:left="7090"/>
        <w:rPr>
          <w:rFonts w:ascii="Liberation Sans" w:hAnsi="Liberation Sans" w:cs="Liberation Sans"/>
          <w:sz w:val="20"/>
          <w:szCs w:val="20"/>
        </w:rPr>
      </w:pPr>
    </w:p>
    <w:p w:rsidR="00A2408C" w:rsidRDefault="00A2408C" w:rsidP="00054061">
      <w:pPr>
        <w:pStyle w:val="Standard"/>
        <w:ind w:left="7090"/>
        <w:rPr>
          <w:rFonts w:ascii="Liberation Sans" w:hAnsi="Liberation Sans" w:cs="Liberation Sans"/>
          <w:sz w:val="20"/>
          <w:szCs w:val="20"/>
        </w:rPr>
      </w:pPr>
    </w:p>
    <w:p w:rsidR="00054061" w:rsidRPr="00016E03" w:rsidRDefault="00054061" w:rsidP="00054061">
      <w:pPr>
        <w:pStyle w:val="Standard"/>
        <w:ind w:left="7090"/>
        <w:rPr>
          <w:rFonts w:ascii="Liberation Sans" w:hAnsi="Liberation Sans" w:cs="Liberation Sans"/>
          <w:sz w:val="20"/>
          <w:szCs w:val="20"/>
        </w:rPr>
      </w:pPr>
      <w:r w:rsidRPr="00016E03">
        <w:rPr>
          <w:rFonts w:ascii="Liberation Sans" w:hAnsi="Liberation Sans" w:cs="Liberation Sans"/>
          <w:sz w:val="20"/>
          <w:szCs w:val="20"/>
        </w:rPr>
        <w:lastRenderedPageBreak/>
        <w:t>Załącznik nr</w:t>
      </w:r>
      <w:r>
        <w:rPr>
          <w:rFonts w:ascii="Liberation Sans" w:hAnsi="Liberation Sans" w:cs="Liberation Sans"/>
          <w:sz w:val="20"/>
          <w:szCs w:val="20"/>
        </w:rPr>
        <w:t xml:space="preserve"> 2</w:t>
      </w:r>
    </w:p>
    <w:p w:rsidR="00054061" w:rsidRPr="00016E03" w:rsidRDefault="00054061" w:rsidP="00054061">
      <w:pPr>
        <w:pStyle w:val="Standard"/>
        <w:ind w:left="7090"/>
        <w:rPr>
          <w:rFonts w:ascii="Liberation Sans" w:hAnsi="Liberation Sans" w:cs="Liberation Sans"/>
          <w:sz w:val="20"/>
          <w:szCs w:val="20"/>
        </w:rPr>
      </w:pPr>
      <w:r w:rsidRPr="00016E03">
        <w:rPr>
          <w:rFonts w:ascii="Liberation Sans" w:hAnsi="Liberation Sans" w:cs="Liberation Sans"/>
          <w:sz w:val="20"/>
          <w:szCs w:val="20"/>
        </w:rPr>
        <w:t>do Umowy powierzenia przetwarzania danych</w:t>
      </w: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054061">
      <w:pPr>
        <w:pStyle w:val="Standard"/>
        <w:ind w:left="66"/>
        <w:jc w:val="center"/>
        <w:rPr>
          <w:rFonts w:ascii="Liberation Sans" w:hAnsi="Liberation Sans" w:cs="Liberation Sans"/>
          <w:b/>
          <w:sz w:val="20"/>
          <w:szCs w:val="20"/>
        </w:rPr>
      </w:pPr>
      <w:r w:rsidRPr="00054061">
        <w:rPr>
          <w:rFonts w:ascii="Liberation Sans" w:hAnsi="Liberation Sans" w:cs="Liberation Sans"/>
          <w:b/>
          <w:sz w:val="20"/>
          <w:szCs w:val="20"/>
        </w:rPr>
        <w:t>Kategorie danych osobowych powierzonych Zleceniobiorcy do przetwarzania</w:t>
      </w:r>
    </w:p>
    <w:p w:rsidR="00054061" w:rsidRDefault="00054061" w:rsidP="00054061">
      <w:pPr>
        <w:pStyle w:val="Standard"/>
        <w:ind w:left="66"/>
        <w:rPr>
          <w:rFonts w:ascii="Liberation Sans" w:hAnsi="Liberation Sans" w:cs="Liberation Sans"/>
          <w:b/>
          <w:sz w:val="20"/>
          <w:szCs w:val="20"/>
        </w:rPr>
      </w:pPr>
    </w:p>
    <w:p w:rsidR="00054061" w:rsidRDefault="00054061" w:rsidP="00054061">
      <w:pPr>
        <w:pStyle w:val="Standard"/>
        <w:ind w:left="66"/>
        <w:rPr>
          <w:rFonts w:ascii="Liberation Sans" w:hAnsi="Liberation Sans" w:cs="Liberation Sans"/>
          <w:b/>
          <w:sz w:val="20"/>
          <w:szCs w:val="20"/>
        </w:rPr>
      </w:pPr>
    </w:p>
    <w:p w:rsidR="00054061" w:rsidRDefault="00054061" w:rsidP="00054061">
      <w:pPr>
        <w:pStyle w:val="Standard"/>
        <w:numPr>
          <w:ilvl w:val="6"/>
          <w:numId w:val="18"/>
        </w:numPr>
        <w:ind w:left="284" w:hanging="284"/>
        <w:jc w:val="both"/>
        <w:rPr>
          <w:rFonts w:ascii="Liberation Sans" w:hAnsi="Liberation Sans" w:cs="Liberation Sans"/>
          <w:sz w:val="20"/>
          <w:szCs w:val="20"/>
        </w:rPr>
      </w:pPr>
      <w:r>
        <w:rPr>
          <w:rFonts w:ascii="Liberation Sans" w:hAnsi="Liberation Sans" w:cs="Liberation Sans"/>
          <w:sz w:val="20"/>
          <w:szCs w:val="20"/>
        </w:rPr>
        <w:t>Imię;</w:t>
      </w:r>
    </w:p>
    <w:p w:rsidR="00054061" w:rsidRDefault="00054061" w:rsidP="00054061">
      <w:pPr>
        <w:pStyle w:val="Standard"/>
        <w:numPr>
          <w:ilvl w:val="6"/>
          <w:numId w:val="18"/>
        </w:numPr>
        <w:ind w:left="284" w:hanging="284"/>
        <w:jc w:val="both"/>
        <w:rPr>
          <w:rFonts w:ascii="Liberation Sans" w:hAnsi="Liberation Sans" w:cs="Liberation Sans"/>
          <w:sz w:val="20"/>
          <w:szCs w:val="20"/>
        </w:rPr>
      </w:pPr>
      <w:r>
        <w:rPr>
          <w:rFonts w:ascii="Liberation Sans" w:hAnsi="Liberation Sans" w:cs="Liberation Sans"/>
          <w:sz w:val="20"/>
          <w:szCs w:val="20"/>
        </w:rPr>
        <w:t>Nazwisko;</w:t>
      </w:r>
    </w:p>
    <w:p w:rsidR="00054061" w:rsidRDefault="00A2408C" w:rsidP="00A2408C">
      <w:pPr>
        <w:pStyle w:val="Standard"/>
        <w:numPr>
          <w:ilvl w:val="6"/>
          <w:numId w:val="18"/>
        </w:numPr>
        <w:ind w:left="284" w:hanging="284"/>
        <w:jc w:val="both"/>
        <w:rPr>
          <w:rFonts w:ascii="Liberation Sans" w:hAnsi="Liberation Sans" w:cs="Liberation Sans"/>
          <w:sz w:val="20"/>
          <w:szCs w:val="20"/>
        </w:rPr>
      </w:pPr>
      <w:r>
        <w:rPr>
          <w:rFonts w:ascii="Liberation Sans" w:hAnsi="Liberation Sans" w:cs="Liberation Sans"/>
          <w:sz w:val="20"/>
          <w:szCs w:val="20"/>
        </w:rPr>
        <w:t>Adres zamieszkania</w:t>
      </w:r>
      <w:r w:rsidR="003F6841">
        <w:rPr>
          <w:rFonts w:ascii="Liberation Sans" w:hAnsi="Liberation Sans" w:cs="Liberation Sans"/>
          <w:sz w:val="20"/>
          <w:szCs w:val="20"/>
        </w:rPr>
        <w:t>,</w:t>
      </w:r>
    </w:p>
    <w:p w:rsidR="003F6841" w:rsidRPr="00A2408C" w:rsidRDefault="003F6841" w:rsidP="00A2408C">
      <w:pPr>
        <w:pStyle w:val="Standard"/>
        <w:numPr>
          <w:ilvl w:val="6"/>
          <w:numId w:val="18"/>
        </w:numPr>
        <w:ind w:left="284" w:hanging="284"/>
        <w:jc w:val="both"/>
        <w:rPr>
          <w:rFonts w:ascii="Liberation Sans" w:hAnsi="Liberation Sans" w:cs="Liberation Sans"/>
          <w:sz w:val="20"/>
          <w:szCs w:val="20"/>
        </w:rPr>
      </w:pPr>
      <w:r>
        <w:rPr>
          <w:rFonts w:ascii="Liberation Sans" w:hAnsi="Liberation Sans" w:cs="Liberation Sans"/>
          <w:sz w:val="20"/>
          <w:szCs w:val="20"/>
        </w:rPr>
        <w:t xml:space="preserve">Adres nieruchomości. </w:t>
      </w:r>
    </w:p>
    <w:sectPr w:rsidR="003F6841" w:rsidRPr="00A2408C">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367" w:rsidRDefault="00734367">
      <w:r>
        <w:separator/>
      </w:r>
    </w:p>
  </w:endnote>
  <w:endnote w:type="continuationSeparator" w:id="0">
    <w:p w:rsidR="00734367" w:rsidRDefault="0073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KTypeRegular">
    <w:charset w:val="00"/>
    <w:family w:val="roman"/>
    <w:pitch w:val="variable"/>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367" w:rsidRDefault="00734367">
      <w:r>
        <w:rPr>
          <w:color w:val="000000"/>
        </w:rPr>
        <w:separator/>
      </w:r>
    </w:p>
  </w:footnote>
  <w:footnote w:type="continuationSeparator" w:id="0">
    <w:p w:rsidR="00734367" w:rsidRDefault="00734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688"/>
    <w:multiLevelType w:val="multilevel"/>
    <w:tmpl w:val="3448F6C8"/>
    <w:styleLink w:val="WWNum34"/>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F6826"/>
    <w:multiLevelType w:val="multilevel"/>
    <w:tmpl w:val="9FE00650"/>
    <w:styleLink w:val="WWNum74"/>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6B1A8B"/>
    <w:multiLevelType w:val="multilevel"/>
    <w:tmpl w:val="EFC4D564"/>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C4F5B"/>
    <w:multiLevelType w:val="multilevel"/>
    <w:tmpl w:val="2690D514"/>
    <w:styleLink w:val="WWNum24"/>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CB6"/>
    <w:multiLevelType w:val="multilevel"/>
    <w:tmpl w:val="1B0AD89C"/>
    <w:styleLink w:val="WWNum46"/>
    <w:lvl w:ilvl="0">
      <w:start w:val="1"/>
      <w:numFmt w:val="lowerLetter"/>
      <w:lvlText w:val="%1."/>
      <w:lvlJc w:val="left"/>
      <w:pPr>
        <w:ind w:left="786" w:hanging="360"/>
      </w:pPr>
    </w:lvl>
    <w:lvl w:ilvl="1">
      <w:start w:val="1"/>
      <w:numFmt w:val="lowerLetter"/>
      <w:lvlText w:val="%2."/>
      <w:lvlJc w:val="left"/>
      <w:pPr>
        <w:ind w:left="-66" w:hanging="360"/>
      </w:pPr>
    </w:lvl>
    <w:lvl w:ilvl="2">
      <w:start w:val="1"/>
      <w:numFmt w:val="lowerRoman"/>
      <w:lvlText w:val="%3."/>
      <w:lvlJc w:val="right"/>
      <w:pPr>
        <w:ind w:left="654" w:hanging="180"/>
      </w:pPr>
    </w:lvl>
    <w:lvl w:ilvl="3">
      <w:start w:val="1"/>
      <w:numFmt w:val="decimal"/>
      <w:lvlText w:val="%4."/>
      <w:lvlJc w:val="left"/>
      <w:pPr>
        <w:ind w:left="1374" w:hanging="360"/>
      </w:pPr>
    </w:lvl>
    <w:lvl w:ilvl="4">
      <w:start w:val="1"/>
      <w:numFmt w:val="lowerLetter"/>
      <w:lvlText w:val="%5."/>
      <w:lvlJc w:val="left"/>
      <w:pPr>
        <w:ind w:left="2094" w:hanging="360"/>
      </w:pPr>
    </w:lvl>
    <w:lvl w:ilvl="5">
      <w:start w:val="1"/>
      <w:numFmt w:val="lowerRoman"/>
      <w:lvlText w:val="%6."/>
      <w:lvlJc w:val="right"/>
      <w:pPr>
        <w:ind w:left="2814" w:hanging="180"/>
      </w:pPr>
    </w:lvl>
    <w:lvl w:ilvl="6">
      <w:start w:val="1"/>
      <w:numFmt w:val="decimal"/>
      <w:lvlText w:val="%7."/>
      <w:lvlJc w:val="left"/>
      <w:pPr>
        <w:ind w:left="3534" w:hanging="360"/>
      </w:pPr>
    </w:lvl>
    <w:lvl w:ilvl="7">
      <w:start w:val="1"/>
      <w:numFmt w:val="lowerLetter"/>
      <w:lvlText w:val="%8."/>
      <w:lvlJc w:val="left"/>
      <w:pPr>
        <w:ind w:left="4254" w:hanging="360"/>
      </w:pPr>
    </w:lvl>
    <w:lvl w:ilvl="8">
      <w:start w:val="1"/>
      <w:numFmt w:val="lowerRoman"/>
      <w:lvlText w:val="%9."/>
      <w:lvlJc w:val="right"/>
      <w:pPr>
        <w:ind w:left="4974" w:hanging="180"/>
      </w:pPr>
    </w:lvl>
  </w:abstractNum>
  <w:abstractNum w:abstractNumId="5" w15:restartNumberingAfterBreak="0">
    <w:nsid w:val="096C20F1"/>
    <w:multiLevelType w:val="multilevel"/>
    <w:tmpl w:val="E23EF1C0"/>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A10508"/>
    <w:multiLevelType w:val="multilevel"/>
    <w:tmpl w:val="50FAFFC2"/>
    <w:styleLink w:val="WWNum61"/>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E8F328C"/>
    <w:multiLevelType w:val="multilevel"/>
    <w:tmpl w:val="DB721F66"/>
    <w:styleLink w:val="WWNum5"/>
    <w:lvl w:ilvl="0">
      <w:start w:val="1"/>
      <w:numFmt w:val="decimal"/>
      <w:lvlText w:val="%1."/>
      <w:lvlJc w:val="left"/>
      <w:pPr>
        <w:ind w:left="786" w:hanging="360"/>
      </w:pPr>
      <w:rPr>
        <w:rFonts w:ascii="Arial" w:hAnsi="Arial" w:cs="Arial"/>
        <w:b w:val="0"/>
        <w:bCs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8939DB"/>
    <w:multiLevelType w:val="multilevel"/>
    <w:tmpl w:val="7996157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896769"/>
    <w:multiLevelType w:val="multilevel"/>
    <w:tmpl w:val="EA1CFD16"/>
    <w:styleLink w:val="WWNum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F73079"/>
    <w:multiLevelType w:val="multilevel"/>
    <w:tmpl w:val="BE2C4D7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87764B"/>
    <w:multiLevelType w:val="multilevel"/>
    <w:tmpl w:val="EEF4C31E"/>
    <w:styleLink w:val="WWNum53"/>
    <w:lvl w:ilvl="0">
      <w:start w:val="2"/>
      <w:numFmt w:val="lowerLetter"/>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0653F1"/>
    <w:multiLevelType w:val="multilevel"/>
    <w:tmpl w:val="CDCE1460"/>
    <w:styleLink w:val="WWNum15"/>
    <w:lvl w:ilvl="0">
      <w:start w:val="1"/>
      <w:numFmt w:val="lowerLetter"/>
      <w:lvlText w:val="%1."/>
      <w:lvlJc w:val="left"/>
      <w:pPr>
        <w:ind w:left="1440" w:hanging="360"/>
      </w:pPr>
      <w:rPr>
        <w:rFonts w:ascii="Arial" w:hAnsi="Arial"/>
        <w:sz w:val="16"/>
        <w:lang w:val="de-D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08F151F"/>
    <w:multiLevelType w:val="multilevel"/>
    <w:tmpl w:val="0DB663E4"/>
    <w:styleLink w:val="WWNum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8124690"/>
    <w:multiLevelType w:val="multilevel"/>
    <w:tmpl w:val="7486D35C"/>
    <w:styleLink w:val="WWNum19"/>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B46451"/>
    <w:multiLevelType w:val="multilevel"/>
    <w:tmpl w:val="77C6691E"/>
    <w:styleLink w:val="WWNum75"/>
    <w:lvl w:ilvl="0">
      <w:start w:val="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09187A"/>
    <w:multiLevelType w:val="multilevel"/>
    <w:tmpl w:val="6464E5AE"/>
    <w:styleLink w:val="WWNum3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B0D1DA3"/>
    <w:multiLevelType w:val="multilevel"/>
    <w:tmpl w:val="402A196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9669B0"/>
    <w:multiLevelType w:val="multilevel"/>
    <w:tmpl w:val="8938BE26"/>
    <w:styleLink w:val="WWNum52"/>
    <w:lvl w:ilvl="0">
      <w:start w:val="1"/>
      <w:numFmt w:val="lowerLetter"/>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F92945"/>
    <w:multiLevelType w:val="multilevel"/>
    <w:tmpl w:val="EE3E4452"/>
    <w:styleLink w:val="WWNum18"/>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E3563B"/>
    <w:multiLevelType w:val="multilevel"/>
    <w:tmpl w:val="A4C22120"/>
    <w:styleLink w:val="WWNum23"/>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C07AB5"/>
    <w:multiLevelType w:val="multilevel"/>
    <w:tmpl w:val="93BCF6EE"/>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CF0104"/>
    <w:multiLevelType w:val="multilevel"/>
    <w:tmpl w:val="393C2B34"/>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725FF8"/>
    <w:multiLevelType w:val="multilevel"/>
    <w:tmpl w:val="CCFA3AB0"/>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E6341A"/>
    <w:multiLevelType w:val="multilevel"/>
    <w:tmpl w:val="F15E2988"/>
    <w:styleLink w:val="WWNum17"/>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8B4DB4"/>
    <w:multiLevelType w:val="multilevel"/>
    <w:tmpl w:val="4D10F3B6"/>
    <w:styleLink w:val="WWNum41"/>
    <w:lvl w:ilvl="0">
      <w:start w:val="4"/>
      <w:numFmt w:val="decimal"/>
      <w:lvlText w:val="%1."/>
      <w:lvlJc w:val="left"/>
      <w:pPr>
        <w:ind w:left="360" w:hanging="360"/>
      </w:p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8F71CC"/>
    <w:multiLevelType w:val="multilevel"/>
    <w:tmpl w:val="BDFCED26"/>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19695F"/>
    <w:multiLevelType w:val="multilevel"/>
    <w:tmpl w:val="5A62ED58"/>
    <w:styleLink w:val="WWNum87"/>
    <w:lvl w:ilvl="0">
      <w:start w:val="2"/>
      <w:numFmt w:val="decimal"/>
      <w:lvlText w:val="%1."/>
      <w:lvlJc w:val="left"/>
      <w:pPr>
        <w:ind w:left="360" w:hanging="360"/>
      </w:pPr>
      <w:rPr>
        <w:rFonts w:ascii="Arial" w:hAnsi="Arial" w:cs="Arial"/>
        <w:sz w:val="16"/>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8" w15:restartNumberingAfterBreak="0">
    <w:nsid w:val="67851F67"/>
    <w:multiLevelType w:val="multilevel"/>
    <w:tmpl w:val="CB728F52"/>
    <w:styleLink w:val="WWNum3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9B64C3"/>
    <w:multiLevelType w:val="multilevel"/>
    <w:tmpl w:val="A5FC4A68"/>
    <w:styleLink w:val="WWNum3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79601A"/>
    <w:multiLevelType w:val="multilevel"/>
    <w:tmpl w:val="41D4F172"/>
    <w:styleLink w:val="WWNum89"/>
    <w:lvl w:ilvl="0">
      <w:start w:val="4"/>
      <w:numFmt w:val="decimal"/>
      <w:lvlText w:val="%1."/>
      <w:lvlJc w:val="left"/>
      <w:pPr>
        <w:ind w:left="360" w:hanging="360"/>
      </w:pPr>
      <w:rPr>
        <w:rFonts w:ascii="Arial" w:hAnsi="Arial" w:cs="Arial"/>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C41AF8"/>
    <w:multiLevelType w:val="multilevel"/>
    <w:tmpl w:val="A3765EE6"/>
    <w:styleLink w:val="WWNum26"/>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D50793"/>
    <w:multiLevelType w:val="multilevel"/>
    <w:tmpl w:val="9C78410E"/>
    <w:styleLink w:val="WWNum6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CE97E63"/>
    <w:multiLevelType w:val="multilevel"/>
    <w:tmpl w:val="C75C929C"/>
    <w:styleLink w:val="WWNum30"/>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D4300FD"/>
    <w:multiLevelType w:val="multilevel"/>
    <w:tmpl w:val="E4F2A990"/>
    <w:styleLink w:val="WWNum4"/>
    <w:lvl w:ilvl="0">
      <w:start w:val="1"/>
      <w:numFmt w:val="decimal"/>
      <w:lvlText w:val="%1."/>
      <w:lvlJc w:val="left"/>
      <w:pPr>
        <w:ind w:left="786" w:hanging="360"/>
      </w:pPr>
      <w:rPr>
        <w:rFonts w:ascii="Arial" w:hAnsi="Arial" w:cs="Arial"/>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9B43CF"/>
    <w:multiLevelType w:val="multilevel"/>
    <w:tmpl w:val="3F2E3DC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3F4DFA"/>
    <w:multiLevelType w:val="multilevel"/>
    <w:tmpl w:val="7AFED2F0"/>
    <w:styleLink w:val="WWNum31"/>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8D73FE"/>
    <w:multiLevelType w:val="multilevel"/>
    <w:tmpl w:val="6E6A795C"/>
    <w:styleLink w:val="WWNum6"/>
    <w:lvl w:ilvl="0">
      <w:start w:val="1"/>
      <w:numFmt w:val="decimal"/>
      <w:lvlText w:val="%1."/>
      <w:lvlJc w:val="left"/>
      <w:pPr>
        <w:ind w:left="786" w:hanging="360"/>
      </w:pPr>
      <w:rPr>
        <w:rFonts w:ascii="Arial" w:hAnsi="Arial" w:cs="Arial"/>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953E5B"/>
    <w:multiLevelType w:val="multilevel"/>
    <w:tmpl w:val="D4DCAD60"/>
    <w:styleLink w:val="WWNum25"/>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4"/>
  </w:num>
  <w:num w:numId="3">
    <w:abstractNumId w:val="19"/>
  </w:num>
  <w:num w:numId="4">
    <w:abstractNumId w:val="14"/>
  </w:num>
  <w:num w:numId="5">
    <w:abstractNumId w:val="10"/>
  </w:num>
  <w:num w:numId="6">
    <w:abstractNumId w:val="13"/>
  </w:num>
  <w:num w:numId="7">
    <w:abstractNumId w:val="21"/>
  </w:num>
  <w:num w:numId="8">
    <w:abstractNumId w:val="20"/>
  </w:num>
  <w:num w:numId="9">
    <w:abstractNumId w:val="3"/>
  </w:num>
  <w:num w:numId="10">
    <w:abstractNumId w:val="38"/>
  </w:num>
  <w:num w:numId="11">
    <w:abstractNumId w:val="31"/>
  </w:num>
  <w:num w:numId="12">
    <w:abstractNumId w:val="8"/>
  </w:num>
  <w:num w:numId="13">
    <w:abstractNumId w:val="2"/>
  </w:num>
  <w:num w:numId="14">
    <w:abstractNumId w:val="33"/>
  </w:num>
  <w:num w:numId="15">
    <w:abstractNumId w:val="36"/>
  </w:num>
  <w:num w:numId="16">
    <w:abstractNumId w:val="29"/>
  </w:num>
  <w:num w:numId="17">
    <w:abstractNumId w:val="0"/>
  </w:num>
  <w:num w:numId="18">
    <w:abstractNumId w:val="35"/>
    <w:lvlOverride w:ilvl="3">
      <w:lvl w:ilvl="3">
        <w:start w:val="1"/>
        <w:numFmt w:val="decimal"/>
        <w:lvlText w:val="%4."/>
        <w:lvlJc w:val="left"/>
        <w:pPr>
          <w:ind w:left="2880" w:hanging="360"/>
        </w:pPr>
        <w:rPr>
          <w:sz w:val="18"/>
          <w:szCs w:val="18"/>
        </w:rPr>
      </w:lvl>
    </w:lvlOverride>
  </w:num>
  <w:num w:numId="19">
    <w:abstractNumId w:val="26"/>
  </w:num>
  <w:num w:numId="20">
    <w:abstractNumId w:val="16"/>
  </w:num>
  <w:num w:numId="21">
    <w:abstractNumId w:val="28"/>
  </w:num>
  <w:num w:numId="22">
    <w:abstractNumId w:val="25"/>
  </w:num>
  <w:num w:numId="23">
    <w:abstractNumId w:val="4"/>
  </w:num>
  <w:num w:numId="24">
    <w:abstractNumId w:val="18"/>
  </w:num>
  <w:num w:numId="25">
    <w:abstractNumId w:val="11"/>
  </w:num>
  <w:num w:numId="26">
    <w:abstractNumId w:val="5"/>
  </w:num>
  <w:num w:numId="27">
    <w:abstractNumId w:val="6"/>
  </w:num>
  <w:num w:numId="28">
    <w:abstractNumId w:val="17"/>
  </w:num>
  <w:num w:numId="29">
    <w:abstractNumId w:val="23"/>
  </w:num>
  <w:num w:numId="30">
    <w:abstractNumId w:val="32"/>
  </w:num>
  <w:num w:numId="31">
    <w:abstractNumId w:val="1"/>
  </w:num>
  <w:num w:numId="32">
    <w:abstractNumId w:val="15"/>
  </w:num>
  <w:num w:numId="33">
    <w:abstractNumId w:val="7"/>
    <w:lvlOverride w:ilvl="0">
      <w:lvl w:ilvl="0">
        <w:start w:val="1"/>
        <w:numFmt w:val="decimal"/>
        <w:lvlText w:val="%1."/>
        <w:lvlJc w:val="left"/>
        <w:pPr>
          <w:ind w:left="786" w:hanging="360"/>
        </w:pPr>
        <w:rPr>
          <w:rFonts w:ascii="Liberation Sans" w:hAnsi="Liberation Sans" w:cs="Liberation Sans" w:hint="default"/>
          <w:b w:val="0"/>
          <w:bCs w:val="0"/>
          <w:sz w:val="20"/>
          <w:szCs w:val="20"/>
        </w:rPr>
      </w:lvl>
    </w:lvlOverride>
  </w:num>
  <w:num w:numId="34">
    <w:abstractNumId w:val="34"/>
    <w:lvlOverride w:ilvl="0">
      <w:lvl w:ilvl="0">
        <w:start w:val="1"/>
        <w:numFmt w:val="decimal"/>
        <w:lvlText w:val="%1."/>
        <w:lvlJc w:val="left"/>
        <w:pPr>
          <w:ind w:left="786" w:hanging="360"/>
        </w:pPr>
        <w:rPr>
          <w:rFonts w:ascii="Liberation Sans" w:hAnsi="Liberation Sans" w:cs="Liberation Sans" w:hint="default"/>
          <w:b w:val="0"/>
          <w:sz w:val="20"/>
          <w:szCs w:val="20"/>
        </w:rPr>
      </w:lvl>
    </w:lvlOverride>
  </w:num>
  <w:num w:numId="35">
    <w:abstractNumId w:val="9"/>
  </w:num>
  <w:num w:numId="36">
    <w:abstractNumId w:val="37"/>
    <w:lvlOverride w:ilvl="0">
      <w:lvl w:ilvl="0">
        <w:start w:val="1"/>
        <w:numFmt w:val="decimal"/>
        <w:lvlText w:val="%1."/>
        <w:lvlJc w:val="left"/>
        <w:pPr>
          <w:ind w:left="786" w:hanging="360"/>
        </w:pPr>
        <w:rPr>
          <w:rFonts w:ascii="Liberation Sans" w:hAnsi="Liberation Sans" w:cs="Liberation Sans" w:hint="default"/>
          <w:sz w:val="20"/>
          <w:szCs w:val="20"/>
        </w:rPr>
      </w:lvl>
    </w:lvlOverride>
  </w:num>
  <w:num w:numId="37">
    <w:abstractNumId w:val="27"/>
  </w:num>
  <w:num w:numId="38">
    <w:abstractNumId w:val="30"/>
  </w:num>
  <w:num w:numId="39">
    <w:abstractNumId w:val="12"/>
  </w:num>
  <w:num w:numId="40">
    <w:abstractNumId w:val="22"/>
    <w:lvlOverride w:ilvl="0">
      <w:startOverride w:val="1"/>
    </w:lvlOverride>
  </w:num>
  <w:num w:numId="41">
    <w:abstractNumId w:val="10"/>
    <w:lvlOverride w:ilvl="0">
      <w:startOverride w:val="1"/>
    </w:lvlOverride>
  </w:num>
  <w:num w:numId="42">
    <w:abstractNumId w:val="21"/>
    <w:lvlOverride w:ilvl="0">
      <w:startOverride w:val="1"/>
    </w:lvlOverride>
  </w:num>
  <w:num w:numId="43">
    <w:abstractNumId w:val="8"/>
    <w:lvlOverride w:ilvl="0">
      <w:startOverride w:val="1"/>
    </w:lvlOverride>
  </w:num>
  <w:num w:numId="44">
    <w:abstractNumId w:val="2"/>
    <w:lvlOverride w:ilvl="0">
      <w:startOverride w:val="1"/>
    </w:lvlOverride>
  </w:num>
  <w:num w:numId="45">
    <w:abstractNumId w:val="35"/>
    <w:lvlOverride w:ilvl="0">
      <w:startOverride w:val="1"/>
    </w:lvlOverride>
  </w:num>
  <w:num w:numId="46">
    <w:abstractNumId w:val="26"/>
    <w:lvlOverride w:ilvl="0">
      <w:startOverride w:val="1"/>
    </w:lvlOverride>
  </w:num>
  <w:num w:numId="47">
    <w:abstractNumId w:val="25"/>
    <w:lvlOverride w:ilvl="0">
      <w:startOverride w:val="4"/>
    </w:lvlOverride>
  </w:num>
  <w:num w:numId="48">
    <w:abstractNumId w:val="5"/>
    <w:lvlOverride w:ilvl="0">
      <w:startOverride w:val="1"/>
    </w:lvlOverride>
  </w:num>
  <w:num w:numId="49">
    <w:abstractNumId w:val="6"/>
    <w:lvlOverride w:ilvl="0">
      <w:startOverride w:val="2"/>
    </w:lvlOverride>
  </w:num>
  <w:num w:numId="50">
    <w:abstractNumId w:val="17"/>
    <w:lvlOverride w:ilvl="0">
      <w:startOverride w:val="1"/>
    </w:lvlOverride>
  </w:num>
  <w:num w:numId="51">
    <w:abstractNumId w:val="23"/>
    <w:lvlOverride w:ilvl="0">
      <w:startOverride w:val="1"/>
    </w:lvlOverride>
  </w:num>
  <w:num w:numId="52">
    <w:abstractNumId w:val="7"/>
    <w:lvlOverride w:ilvl="0">
      <w:startOverride w:val="1"/>
      <w:lvl w:ilvl="0">
        <w:start w:val="1"/>
        <w:numFmt w:val="decimal"/>
        <w:lvlText w:val="%1."/>
        <w:lvlJc w:val="left"/>
        <w:pPr>
          <w:ind w:left="786" w:hanging="360"/>
        </w:pPr>
        <w:rPr>
          <w:rFonts w:ascii="Arial" w:hAnsi="Arial" w:cs="Arial"/>
          <w:b w:val="0"/>
          <w:bCs w:val="0"/>
          <w:sz w:val="18"/>
        </w:rPr>
      </w:lvl>
    </w:lvlOverride>
  </w:num>
  <w:num w:numId="53">
    <w:abstractNumId w:val="34"/>
    <w:lvlOverride w:ilvl="0">
      <w:startOverride w:val="1"/>
    </w:lvlOverride>
  </w:num>
  <w:num w:numId="54">
    <w:abstractNumId w:val="9"/>
    <w:lvlOverride w:ilvl="0">
      <w:startOverride w:val="1"/>
    </w:lvlOverride>
  </w:num>
  <w:num w:numId="55">
    <w:abstractNumId w:val="37"/>
    <w:lvlOverride w:ilvl="0">
      <w:startOverride w:val="1"/>
    </w:lvlOverride>
  </w:num>
  <w:num w:numId="56">
    <w:abstractNumId w:val="12"/>
    <w:lvlOverride w:ilvl="0">
      <w:startOverride w:val="1"/>
      <w:lvl w:ilvl="0">
        <w:start w:val="1"/>
        <w:numFmt w:val="lowerLetter"/>
        <w:lvlText w:val="%1."/>
        <w:lvlJc w:val="left"/>
        <w:pPr>
          <w:ind w:left="1440" w:hanging="360"/>
        </w:pPr>
        <w:rPr>
          <w:rFonts w:ascii="Arial" w:hAnsi="Arial"/>
          <w:sz w:val="18"/>
          <w:lang w:val="de-DE"/>
        </w:rPr>
      </w:lvl>
    </w:lvlOverride>
  </w:num>
  <w:num w:numId="57">
    <w:abstractNumId w:val="35"/>
  </w:num>
  <w:num w:numId="58">
    <w:abstractNumId w:val="7"/>
  </w:num>
  <w:num w:numId="59">
    <w:abstractNumId w:val="34"/>
  </w:num>
  <w:num w:numId="60">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A7"/>
    <w:rsid w:val="00016E03"/>
    <w:rsid w:val="00054061"/>
    <w:rsid w:val="000849A7"/>
    <w:rsid w:val="000F0025"/>
    <w:rsid w:val="001A4D85"/>
    <w:rsid w:val="00256810"/>
    <w:rsid w:val="002D65A1"/>
    <w:rsid w:val="00303789"/>
    <w:rsid w:val="003F6841"/>
    <w:rsid w:val="0043155A"/>
    <w:rsid w:val="00546632"/>
    <w:rsid w:val="00580E5B"/>
    <w:rsid w:val="005F3B06"/>
    <w:rsid w:val="00734367"/>
    <w:rsid w:val="00764A86"/>
    <w:rsid w:val="009235DB"/>
    <w:rsid w:val="00955EDA"/>
    <w:rsid w:val="0099524A"/>
    <w:rsid w:val="009E5035"/>
    <w:rsid w:val="00A2408C"/>
    <w:rsid w:val="00A875D3"/>
    <w:rsid w:val="00B14DBC"/>
    <w:rsid w:val="00B45C21"/>
    <w:rsid w:val="00B86EAE"/>
    <w:rsid w:val="00BE2B8C"/>
    <w:rsid w:val="00C20C85"/>
    <w:rsid w:val="00C3491E"/>
    <w:rsid w:val="00C50CDB"/>
    <w:rsid w:val="00D02D3B"/>
    <w:rsid w:val="00DF32EA"/>
    <w:rsid w:val="00ED25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E3CB"/>
  <w15:docId w15:val="{C67CE252-CFA4-406C-911A-050F29E9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KText">
    <w:name w:val="TKText"/>
    <w:basedOn w:val="Standard"/>
    <w:pPr>
      <w:spacing w:after="160" w:line="360" w:lineRule="auto"/>
      <w:jc w:val="both"/>
    </w:pPr>
    <w:rPr>
      <w:rFonts w:ascii="TKTypeRegular" w:eastAsia="Times New Roman" w:hAnsi="TKTypeRegular" w:cs="Times New Roman"/>
      <w:szCs w:val="20"/>
      <w:lang w:val="en-US"/>
    </w:rPr>
  </w:style>
  <w:style w:type="paragraph" w:customStyle="1" w:styleId="a">
    <w:name w:val="$"/>
    <w:basedOn w:val="Standard"/>
    <w:pPr>
      <w:widowControl w:val="0"/>
      <w:spacing w:before="240" w:after="120"/>
      <w:jc w:val="center"/>
    </w:pPr>
    <w:rPr>
      <w:rFonts w:ascii="Times New Roman" w:eastAsia="Calibri" w:hAnsi="Times New Roman" w:cs="Times New Roman"/>
      <w:b/>
      <w:lang w:eastAsia="ar-SA"/>
    </w:rPr>
  </w:style>
  <w:style w:type="paragraph" w:styleId="Akapitzlist">
    <w:name w:val="List Paragraph"/>
    <w:basedOn w:val="Standard"/>
    <w:pPr>
      <w:spacing w:after="160" w:line="259" w:lineRule="auto"/>
      <w:ind w:left="720"/>
    </w:pPr>
  </w:style>
  <w:style w:type="paragraph" w:customStyle="1" w:styleId="Default">
    <w:name w:val="Default"/>
    <w:rPr>
      <w:rFonts w:ascii="Arial" w:eastAsia="Times New Roman" w:hAnsi="Arial" w:cs="Arial"/>
      <w:color w:val="000000"/>
      <w:lang w:eastAsia="pl-PL"/>
    </w:rPr>
  </w:style>
  <w:style w:type="character" w:customStyle="1" w:styleId="ListLabel17">
    <w:name w:val="ListLabel 17"/>
    <w:rPr>
      <w:rFonts w:ascii="Arial" w:eastAsia="Arial" w:hAnsi="Arial" w:cs="Arial"/>
      <w:b w:val="0"/>
      <w:bCs w:val="0"/>
      <w:sz w:val="16"/>
    </w:rPr>
  </w:style>
  <w:style w:type="character" w:customStyle="1" w:styleId="ListLabel16">
    <w:name w:val="ListLabel 16"/>
    <w:rPr>
      <w:rFonts w:ascii="Arial" w:eastAsia="Arial" w:hAnsi="Arial" w:cs="Arial"/>
      <w:b w:val="0"/>
      <w:sz w:val="16"/>
    </w:rPr>
  </w:style>
  <w:style w:type="character" w:customStyle="1" w:styleId="ListLabel18">
    <w:name w:val="ListLabel 18"/>
    <w:rPr>
      <w:rFonts w:ascii="Arial" w:eastAsia="Arial" w:hAnsi="Arial" w:cs="Arial"/>
      <w:sz w:val="16"/>
    </w:rPr>
  </w:style>
  <w:style w:type="character" w:customStyle="1" w:styleId="ListLabel28">
    <w:name w:val="ListLabel 28"/>
    <w:rPr>
      <w:rFonts w:ascii="Arial" w:eastAsia="Arial" w:hAnsi="Arial" w:cs="Arial"/>
      <w:sz w:val="16"/>
    </w:rPr>
  </w:style>
  <w:style w:type="character" w:customStyle="1" w:styleId="ListLabel30">
    <w:name w:val="ListLabel 30"/>
    <w:rPr>
      <w:rFonts w:ascii="Arial" w:eastAsia="Arial" w:hAnsi="Arial" w:cs="Arial"/>
      <w:sz w:val="16"/>
    </w:rPr>
  </w:style>
  <w:style w:type="character" w:customStyle="1" w:styleId="ListLabel19">
    <w:name w:val="ListLabel 19"/>
    <w:rPr>
      <w:rFonts w:ascii="Arial" w:eastAsia="Arial" w:hAnsi="Arial" w:cs="Arial"/>
      <w:sz w:val="16"/>
      <w:lang w:val="de-DE"/>
    </w:rPr>
  </w:style>
  <w:style w:type="character" w:customStyle="1" w:styleId="ListLabel2">
    <w:name w:val="ListLabel 2"/>
    <w:rPr>
      <w:rFonts w:ascii="Arial" w:eastAsia="Arial" w:hAnsi="Arial" w:cs="Arial"/>
      <w:b/>
      <w:sz w:val="16"/>
    </w:rPr>
  </w:style>
  <w:style w:type="character" w:customStyle="1" w:styleId="ListLabel1">
    <w:name w:val="ListLabel 1"/>
    <w:rPr>
      <w:rFonts w:ascii="Arial" w:eastAsia="Arial" w:hAnsi="Arial" w:cs="Arial"/>
      <w:b/>
      <w:sz w:val="16"/>
      <w:szCs w:val="16"/>
    </w:rPr>
  </w:style>
  <w:style w:type="numbering" w:customStyle="1" w:styleId="WWNum3">
    <w:name w:val="WWNum3"/>
    <w:basedOn w:val="Bezlisty"/>
    <w:pPr>
      <w:numPr>
        <w:numId w:val="1"/>
      </w:numPr>
    </w:pPr>
  </w:style>
  <w:style w:type="numbering" w:customStyle="1" w:styleId="WWNum17">
    <w:name w:val="WWNum17"/>
    <w:basedOn w:val="Bezlisty"/>
    <w:pPr>
      <w:numPr>
        <w:numId w:val="2"/>
      </w:numPr>
    </w:pPr>
  </w:style>
  <w:style w:type="numbering" w:customStyle="1" w:styleId="WWNum18">
    <w:name w:val="WWNum18"/>
    <w:basedOn w:val="Bezlisty"/>
    <w:pPr>
      <w:numPr>
        <w:numId w:val="3"/>
      </w:numPr>
    </w:pPr>
  </w:style>
  <w:style w:type="numbering" w:customStyle="1" w:styleId="WWNum19">
    <w:name w:val="WWNum19"/>
    <w:basedOn w:val="Bezlisty"/>
    <w:pPr>
      <w:numPr>
        <w:numId w:val="4"/>
      </w:numPr>
    </w:pPr>
  </w:style>
  <w:style w:type="numbering" w:customStyle="1" w:styleId="WWNum7">
    <w:name w:val="WWNum7"/>
    <w:basedOn w:val="Bezlisty"/>
    <w:pPr>
      <w:numPr>
        <w:numId w:val="5"/>
      </w:numPr>
    </w:pPr>
  </w:style>
  <w:style w:type="numbering" w:customStyle="1" w:styleId="WWNum21">
    <w:name w:val="WWNum21"/>
    <w:basedOn w:val="Bezlisty"/>
    <w:pPr>
      <w:numPr>
        <w:numId w:val="6"/>
      </w:numPr>
    </w:pPr>
  </w:style>
  <w:style w:type="numbering" w:customStyle="1" w:styleId="WWNum8">
    <w:name w:val="WWNum8"/>
    <w:basedOn w:val="Bezlisty"/>
    <w:pPr>
      <w:numPr>
        <w:numId w:val="7"/>
      </w:numPr>
    </w:pPr>
  </w:style>
  <w:style w:type="numbering" w:customStyle="1" w:styleId="WWNum23">
    <w:name w:val="WWNum23"/>
    <w:basedOn w:val="Bezlisty"/>
    <w:pPr>
      <w:numPr>
        <w:numId w:val="8"/>
      </w:numPr>
    </w:pPr>
  </w:style>
  <w:style w:type="numbering" w:customStyle="1" w:styleId="WWNum24">
    <w:name w:val="WWNum24"/>
    <w:basedOn w:val="Bezlisty"/>
    <w:pPr>
      <w:numPr>
        <w:numId w:val="9"/>
      </w:numPr>
    </w:pPr>
  </w:style>
  <w:style w:type="numbering" w:customStyle="1" w:styleId="WWNum25">
    <w:name w:val="WWNum25"/>
    <w:basedOn w:val="Bezlisty"/>
    <w:pPr>
      <w:numPr>
        <w:numId w:val="10"/>
      </w:numPr>
    </w:pPr>
  </w:style>
  <w:style w:type="numbering" w:customStyle="1" w:styleId="WWNum26">
    <w:name w:val="WWNum26"/>
    <w:basedOn w:val="Bezlisty"/>
    <w:pPr>
      <w:numPr>
        <w:numId w:val="11"/>
      </w:numPr>
    </w:pPr>
  </w:style>
  <w:style w:type="numbering" w:customStyle="1" w:styleId="WWNum2">
    <w:name w:val="WWNum2"/>
    <w:basedOn w:val="Bezlisty"/>
    <w:pPr>
      <w:numPr>
        <w:numId w:val="12"/>
      </w:numPr>
    </w:pPr>
  </w:style>
  <w:style w:type="numbering" w:customStyle="1" w:styleId="WWNum9">
    <w:name w:val="WWNum9"/>
    <w:basedOn w:val="Bezlisty"/>
    <w:pPr>
      <w:numPr>
        <w:numId w:val="13"/>
      </w:numPr>
    </w:pPr>
  </w:style>
  <w:style w:type="numbering" w:customStyle="1" w:styleId="WWNum30">
    <w:name w:val="WWNum30"/>
    <w:basedOn w:val="Bezlisty"/>
    <w:pPr>
      <w:numPr>
        <w:numId w:val="14"/>
      </w:numPr>
    </w:pPr>
  </w:style>
  <w:style w:type="numbering" w:customStyle="1" w:styleId="WWNum31">
    <w:name w:val="WWNum31"/>
    <w:basedOn w:val="Bezlisty"/>
    <w:pPr>
      <w:numPr>
        <w:numId w:val="15"/>
      </w:numPr>
    </w:pPr>
  </w:style>
  <w:style w:type="numbering" w:customStyle="1" w:styleId="WWNum32">
    <w:name w:val="WWNum32"/>
    <w:basedOn w:val="Bezlisty"/>
    <w:pPr>
      <w:numPr>
        <w:numId w:val="16"/>
      </w:numPr>
    </w:pPr>
  </w:style>
  <w:style w:type="numbering" w:customStyle="1" w:styleId="WWNum34">
    <w:name w:val="WWNum34"/>
    <w:basedOn w:val="Bezlisty"/>
    <w:pPr>
      <w:numPr>
        <w:numId w:val="17"/>
      </w:numPr>
    </w:pPr>
  </w:style>
  <w:style w:type="numbering" w:customStyle="1" w:styleId="WWNum1">
    <w:name w:val="WWNum1"/>
    <w:basedOn w:val="Bezlisty"/>
    <w:pPr>
      <w:numPr>
        <w:numId w:val="57"/>
      </w:numPr>
    </w:pPr>
  </w:style>
  <w:style w:type="numbering" w:customStyle="1" w:styleId="WWNum10">
    <w:name w:val="WWNum10"/>
    <w:basedOn w:val="Bezlisty"/>
    <w:pPr>
      <w:numPr>
        <w:numId w:val="19"/>
      </w:numPr>
    </w:pPr>
  </w:style>
  <w:style w:type="numbering" w:customStyle="1" w:styleId="WWNum37">
    <w:name w:val="WWNum37"/>
    <w:basedOn w:val="Bezlisty"/>
    <w:pPr>
      <w:numPr>
        <w:numId w:val="20"/>
      </w:numPr>
    </w:pPr>
  </w:style>
  <w:style w:type="numbering" w:customStyle="1" w:styleId="WWNum38">
    <w:name w:val="WWNum38"/>
    <w:basedOn w:val="Bezlisty"/>
    <w:pPr>
      <w:numPr>
        <w:numId w:val="21"/>
      </w:numPr>
    </w:pPr>
  </w:style>
  <w:style w:type="numbering" w:customStyle="1" w:styleId="WWNum41">
    <w:name w:val="WWNum41"/>
    <w:basedOn w:val="Bezlisty"/>
    <w:pPr>
      <w:numPr>
        <w:numId w:val="22"/>
      </w:numPr>
    </w:pPr>
  </w:style>
  <w:style w:type="numbering" w:customStyle="1" w:styleId="WWNum46">
    <w:name w:val="WWNum46"/>
    <w:basedOn w:val="Bezlisty"/>
    <w:pPr>
      <w:numPr>
        <w:numId w:val="23"/>
      </w:numPr>
    </w:pPr>
  </w:style>
  <w:style w:type="numbering" w:customStyle="1" w:styleId="WWNum52">
    <w:name w:val="WWNum52"/>
    <w:basedOn w:val="Bezlisty"/>
    <w:pPr>
      <w:numPr>
        <w:numId w:val="24"/>
      </w:numPr>
    </w:pPr>
  </w:style>
  <w:style w:type="numbering" w:customStyle="1" w:styleId="WWNum53">
    <w:name w:val="WWNum53"/>
    <w:basedOn w:val="Bezlisty"/>
    <w:pPr>
      <w:numPr>
        <w:numId w:val="25"/>
      </w:numPr>
    </w:pPr>
  </w:style>
  <w:style w:type="numbering" w:customStyle="1" w:styleId="WWNum11">
    <w:name w:val="WWNum11"/>
    <w:basedOn w:val="Bezlisty"/>
    <w:pPr>
      <w:numPr>
        <w:numId w:val="26"/>
      </w:numPr>
    </w:pPr>
  </w:style>
  <w:style w:type="numbering" w:customStyle="1" w:styleId="WWNum61">
    <w:name w:val="WWNum61"/>
    <w:basedOn w:val="Bezlisty"/>
    <w:pPr>
      <w:numPr>
        <w:numId w:val="27"/>
      </w:numPr>
    </w:pPr>
  </w:style>
  <w:style w:type="numbering" w:customStyle="1" w:styleId="WWNum12">
    <w:name w:val="WWNum12"/>
    <w:basedOn w:val="Bezlisty"/>
    <w:pPr>
      <w:numPr>
        <w:numId w:val="28"/>
      </w:numPr>
    </w:pPr>
  </w:style>
  <w:style w:type="numbering" w:customStyle="1" w:styleId="WWNum13">
    <w:name w:val="WWNum13"/>
    <w:basedOn w:val="Bezlisty"/>
    <w:pPr>
      <w:numPr>
        <w:numId w:val="29"/>
      </w:numPr>
    </w:pPr>
  </w:style>
  <w:style w:type="numbering" w:customStyle="1" w:styleId="WWNum68">
    <w:name w:val="WWNum68"/>
    <w:basedOn w:val="Bezlisty"/>
    <w:pPr>
      <w:numPr>
        <w:numId w:val="30"/>
      </w:numPr>
    </w:pPr>
  </w:style>
  <w:style w:type="numbering" w:customStyle="1" w:styleId="WWNum74">
    <w:name w:val="WWNum74"/>
    <w:basedOn w:val="Bezlisty"/>
    <w:pPr>
      <w:numPr>
        <w:numId w:val="31"/>
      </w:numPr>
    </w:pPr>
  </w:style>
  <w:style w:type="numbering" w:customStyle="1" w:styleId="WWNum75">
    <w:name w:val="WWNum75"/>
    <w:basedOn w:val="Bezlisty"/>
    <w:pPr>
      <w:numPr>
        <w:numId w:val="32"/>
      </w:numPr>
    </w:pPr>
  </w:style>
  <w:style w:type="numbering" w:customStyle="1" w:styleId="WWNum5">
    <w:name w:val="WWNum5"/>
    <w:basedOn w:val="Bezlisty"/>
    <w:pPr>
      <w:numPr>
        <w:numId w:val="58"/>
      </w:numPr>
    </w:pPr>
  </w:style>
  <w:style w:type="numbering" w:customStyle="1" w:styleId="WWNum4">
    <w:name w:val="WWNum4"/>
    <w:basedOn w:val="Bezlisty"/>
    <w:pPr>
      <w:numPr>
        <w:numId w:val="59"/>
      </w:numPr>
    </w:pPr>
  </w:style>
  <w:style w:type="numbering" w:customStyle="1" w:styleId="WWNum14">
    <w:name w:val="WWNum14"/>
    <w:basedOn w:val="Bezlisty"/>
    <w:pPr>
      <w:numPr>
        <w:numId w:val="35"/>
      </w:numPr>
    </w:pPr>
  </w:style>
  <w:style w:type="numbering" w:customStyle="1" w:styleId="WWNum6">
    <w:name w:val="WWNum6"/>
    <w:basedOn w:val="Bezlisty"/>
    <w:pPr>
      <w:numPr>
        <w:numId w:val="60"/>
      </w:numPr>
    </w:pPr>
  </w:style>
  <w:style w:type="numbering" w:customStyle="1" w:styleId="WWNum87">
    <w:name w:val="WWNum87"/>
    <w:basedOn w:val="Bezlisty"/>
    <w:pPr>
      <w:numPr>
        <w:numId w:val="37"/>
      </w:numPr>
    </w:pPr>
  </w:style>
  <w:style w:type="numbering" w:customStyle="1" w:styleId="WWNum89">
    <w:name w:val="WWNum89"/>
    <w:basedOn w:val="Bezlisty"/>
    <w:pPr>
      <w:numPr>
        <w:numId w:val="38"/>
      </w:numPr>
    </w:pPr>
  </w:style>
  <w:style w:type="numbering" w:customStyle="1" w:styleId="WWNum15">
    <w:name w:val="WWNum15"/>
    <w:basedOn w:val="Bezlisty"/>
    <w:pPr>
      <w:numPr>
        <w:numId w:val="39"/>
      </w:numPr>
    </w:pPr>
  </w:style>
  <w:style w:type="paragraph" w:styleId="Tekstdymka">
    <w:name w:val="Balloon Text"/>
    <w:basedOn w:val="Normalny"/>
    <w:link w:val="TekstdymkaZnak"/>
    <w:uiPriority w:val="99"/>
    <w:semiHidden/>
    <w:unhideWhenUsed/>
    <w:rsid w:val="00B86EAE"/>
    <w:rPr>
      <w:rFonts w:ascii="Segoe UI" w:hAnsi="Segoe UI" w:cs="Mangal"/>
      <w:sz w:val="18"/>
      <w:szCs w:val="16"/>
    </w:rPr>
  </w:style>
  <w:style w:type="character" w:customStyle="1" w:styleId="TekstdymkaZnak">
    <w:name w:val="Tekst dymka Znak"/>
    <w:basedOn w:val="Domylnaczcionkaakapitu"/>
    <w:link w:val="Tekstdymka"/>
    <w:uiPriority w:val="99"/>
    <w:semiHidden/>
    <w:rsid w:val="00B86EA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4054</Words>
  <Characters>24325</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Euromedicus</dc:creator>
  <cp:lastModifiedBy>GM</cp:lastModifiedBy>
  <cp:revision>6</cp:revision>
  <cp:lastPrinted>2018-05-29T12:18:00Z</cp:lastPrinted>
  <dcterms:created xsi:type="dcterms:W3CDTF">2018-05-29T12:24:00Z</dcterms:created>
  <dcterms:modified xsi:type="dcterms:W3CDTF">2018-11-14T07:26:00Z</dcterms:modified>
</cp:coreProperties>
</file>