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43" w:rsidRDefault="00C96543" w:rsidP="00C96543"/>
    <w:p w:rsidR="00C96543" w:rsidRDefault="00C96543" w:rsidP="00C9654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C96543" w:rsidRDefault="00C96543" w:rsidP="00C96543">
      <w:pPr>
        <w:jc w:val="right"/>
        <w:rPr>
          <w:sz w:val="22"/>
          <w:szCs w:val="22"/>
        </w:rPr>
      </w:pPr>
      <w:r>
        <w:rPr>
          <w:sz w:val="22"/>
          <w:szCs w:val="22"/>
        </w:rPr>
        <w:t>do regulaminu udzielania zamówień publicznych,</w:t>
      </w:r>
    </w:p>
    <w:p w:rsidR="00C96543" w:rsidRDefault="00C96543" w:rsidP="00C96543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których wartość nie przekracza kwoty 30.000,00 euro</w:t>
      </w:r>
    </w:p>
    <w:p w:rsidR="00C96543" w:rsidRDefault="00C96543" w:rsidP="00C96543">
      <w:pPr>
        <w:spacing w:line="360" w:lineRule="auto"/>
        <w:jc w:val="right"/>
      </w:pPr>
      <w:r>
        <w:t>Pieniężno, dn.1</w:t>
      </w:r>
      <w:r w:rsidR="008A61E6">
        <w:t>5</w:t>
      </w:r>
      <w:r>
        <w:t>.</w:t>
      </w:r>
      <w:r w:rsidR="008A61E6">
        <w:t>0</w:t>
      </w:r>
      <w:r>
        <w:t>1.201</w:t>
      </w:r>
      <w:r w:rsidR="008A61E6">
        <w:t xml:space="preserve">9 </w:t>
      </w:r>
      <w:r>
        <w:t>r.</w:t>
      </w:r>
    </w:p>
    <w:p w:rsidR="00C96543" w:rsidRDefault="00C96543" w:rsidP="00C96543">
      <w:pPr>
        <w:spacing w:line="360" w:lineRule="auto"/>
        <w:rPr>
          <w:b/>
        </w:rPr>
      </w:pPr>
      <w:r>
        <w:rPr>
          <w:b/>
        </w:rPr>
        <w:t>IN.271.2.2.201</w:t>
      </w:r>
      <w:r w:rsidR="008A61E6">
        <w:rPr>
          <w:b/>
        </w:rPr>
        <w:t>9</w:t>
      </w:r>
    </w:p>
    <w:p w:rsidR="00C96543" w:rsidRDefault="00C96543" w:rsidP="00C96543">
      <w:pPr>
        <w:spacing w:line="276" w:lineRule="auto"/>
        <w:jc w:val="center"/>
        <w:rPr>
          <w:b/>
        </w:rPr>
      </w:pPr>
      <w:bookmarkStart w:id="0" w:name="_GoBack"/>
      <w:r>
        <w:rPr>
          <w:b/>
        </w:rPr>
        <w:t xml:space="preserve">Zaproszenie </w:t>
      </w:r>
    </w:p>
    <w:p w:rsidR="00C96543" w:rsidRDefault="00C96543" w:rsidP="00C96543">
      <w:pPr>
        <w:spacing w:line="276" w:lineRule="auto"/>
        <w:jc w:val="center"/>
        <w:rPr>
          <w:b/>
        </w:rPr>
      </w:pPr>
      <w:r>
        <w:rPr>
          <w:b/>
        </w:rPr>
        <w:t>do złożenia oferty na zadanie pn.</w:t>
      </w:r>
    </w:p>
    <w:p w:rsidR="00C96543" w:rsidRDefault="00C96543" w:rsidP="00C96543">
      <w:pPr>
        <w:spacing w:line="276" w:lineRule="auto"/>
        <w:jc w:val="center"/>
        <w:rPr>
          <w:b/>
          <w:i/>
        </w:rPr>
      </w:pPr>
      <w:r>
        <w:rPr>
          <w:b/>
          <w:i/>
        </w:rPr>
        <w:t>Dostawa paliw płynnych na rok 201</w:t>
      </w:r>
      <w:r w:rsidR="008A61E6">
        <w:rPr>
          <w:b/>
          <w:i/>
        </w:rPr>
        <w:t>9</w:t>
      </w:r>
    </w:p>
    <w:bookmarkEnd w:id="0"/>
    <w:p w:rsidR="00C96543" w:rsidRDefault="00C96543" w:rsidP="00C9654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</w:rPr>
      </w:pPr>
      <w:r>
        <w:rPr>
          <w:b/>
        </w:rPr>
        <w:t>Zamawiający:</w:t>
      </w:r>
    </w:p>
    <w:p w:rsidR="00C96543" w:rsidRDefault="00C96543" w:rsidP="00C96543">
      <w:pPr>
        <w:spacing w:line="276" w:lineRule="auto"/>
        <w:ind w:firstLine="284"/>
      </w:pPr>
      <w:r>
        <w:t>Gmina Pieniężno</w:t>
      </w:r>
    </w:p>
    <w:p w:rsidR="00C96543" w:rsidRDefault="00C96543" w:rsidP="00C96543">
      <w:pPr>
        <w:spacing w:line="276" w:lineRule="auto"/>
        <w:ind w:firstLine="284"/>
      </w:pPr>
      <w:r>
        <w:t>ul. Generalska 8, 14-520 Pieniężno</w:t>
      </w:r>
    </w:p>
    <w:p w:rsidR="00C96543" w:rsidRDefault="00C96543" w:rsidP="00C96543">
      <w:pPr>
        <w:spacing w:line="276" w:lineRule="auto"/>
        <w:ind w:firstLine="284"/>
      </w:pPr>
      <w:r>
        <w:t xml:space="preserve">NIP 582 156 21 96 </w:t>
      </w:r>
    </w:p>
    <w:p w:rsidR="00C96543" w:rsidRDefault="00C96543" w:rsidP="00C96543">
      <w:pPr>
        <w:spacing w:line="276" w:lineRule="auto"/>
        <w:ind w:firstLine="284"/>
      </w:pPr>
      <w:r>
        <w:t>REGON 170748005</w:t>
      </w:r>
    </w:p>
    <w:p w:rsidR="00C96543" w:rsidRDefault="00C96543" w:rsidP="00C96543">
      <w:pPr>
        <w:pStyle w:val="msonormalcxspdrugie"/>
        <w:numPr>
          <w:ilvl w:val="0"/>
          <w:numId w:val="1"/>
        </w:numPr>
        <w:spacing w:line="276" w:lineRule="auto"/>
        <w:ind w:left="284" w:hanging="284"/>
        <w:contextualSpacing/>
        <w:rPr>
          <w:b/>
        </w:rPr>
      </w:pPr>
      <w:r>
        <w:rPr>
          <w:b/>
        </w:rPr>
        <w:t>Przedmiot zamówienia:</w:t>
      </w:r>
    </w:p>
    <w:p w:rsidR="00C96543" w:rsidRDefault="00C96543" w:rsidP="00C96543">
      <w:pPr>
        <w:pStyle w:val="msonormalcxspdrugie"/>
        <w:spacing w:line="276" w:lineRule="auto"/>
      </w:pPr>
      <w:r>
        <w:t xml:space="preserve">1) Dostawa paliw płynnych w niżej wymienionych ilościach: </w:t>
      </w:r>
    </w:p>
    <w:p w:rsidR="00C96543" w:rsidRDefault="00C96543" w:rsidP="00C96543">
      <w:pPr>
        <w:widowControl/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Olej napędowy             do </w:t>
      </w:r>
      <w:r w:rsidR="008A61E6">
        <w:rPr>
          <w:rFonts w:cs="Times New Roman"/>
          <w:color w:val="auto"/>
        </w:rPr>
        <w:t>9</w:t>
      </w:r>
      <w:r>
        <w:rPr>
          <w:rFonts w:cs="Times New Roman"/>
          <w:color w:val="auto"/>
        </w:rPr>
        <w:t> 000 l</w:t>
      </w:r>
    </w:p>
    <w:p w:rsidR="00C96543" w:rsidRDefault="00C96543" w:rsidP="00C96543">
      <w:pPr>
        <w:widowControl/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Benzyna </w:t>
      </w:r>
      <w:proofErr w:type="gramStart"/>
      <w:r>
        <w:rPr>
          <w:rFonts w:cs="Times New Roman"/>
          <w:color w:val="auto"/>
        </w:rPr>
        <w:t>bezołowiowa  do</w:t>
      </w:r>
      <w:proofErr w:type="gramEnd"/>
      <w:r>
        <w:rPr>
          <w:rFonts w:cs="Times New Roman"/>
          <w:color w:val="auto"/>
        </w:rPr>
        <w:t xml:space="preserve"> 2 000 l</w:t>
      </w:r>
    </w:p>
    <w:p w:rsidR="00C96543" w:rsidRDefault="00C96543" w:rsidP="00C96543">
      <w:pPr>
        <w:pStyle w:val="msonormalcxspdrugie"/>
        <w:spacing w:line="276" w:lineRule="auto"/>
      </w:pPr>
      <w:r>
        <w:t xml:space="preserve">2) Dostawy będą realizowane na zasadzie doraźnych bezgotówkowych zakupów w </w:t>
      </w:r>
      <w:r>
        <w:rPr>
          <w:i/>
        </w:rPr>
        <w:t>wybranej stacji dostawcy.</w:t>
      </w:r>
    </w:p>
    <w:p w:rsidR="00C96543" w:rsidRDefault="00C96543" w:rsidP="00C96543">
      <w:pPr>
        <w:pStyle w:val="msonormalcxspdrugie"/>
        <w:numPr>
          <w:ilvl w:val="0"/>
          <w:numId w:val="1"/>
        </w:numPr>
        <w:spacing w:line="276" w:lineRule="auto"/>
        <w:ind w:left="284" w:hanging="284"/>
        <w:contextualSpacing/>
        <w:rPr>
          <w:b/>
        </w:rPr>
      </w:pPr>
      <w:r>
        <w:rPr>
          <w:b/>
        </w:rPr>
        <w:t>Opis sposobu przygotowania oferty:</w:t>
      </w:r>
    </w:p>
    <w:p w:rsidR="00C96543" w:rsidRDefault="00C96543" w:rsidP="00C96543">
      <w:pPr>
        <w:pStyle w:val="msonormalcxspdrugie"/>
        <w:numPr>
          <w:ilvl w:val="0"/>
          <w:numId w:val="3"/>
        </w:numPr>
        <w:spacing w:line="276" w:lineRule="auto"/>
        <w:ind w:left="567" w:hanging="283"/>
        <w:contextualSpacing/>
      </w:pPr>
      <w:r>
        <w:t>Oferta powinna być przygotowana w języku polskim i napisana pismem maszynowym lub ręcznie nieścieralnym długopisem. Oferty nieczytelne nie będą rozpatrywane.</w:t>
      </w:r>
    </w:p>
    <w:p w:rsidR="00C96543" w:rsidRDefault="00C96543" w:rsidP="00C96543">
      <w:pPr>
        <w:pStyle w:val="msonormalcxspdrugie"/>
        <w:numPr>
          <w:ilvl w:val="0"/>
          <w:numId w:val="3"/>
        </w:numPr>
        <w:spacing w:line="276" w:lineRule="auto"/>
        <w:ind w:left="567" w:hanging="283"/>
        <w:contextualSpacing/>
      </w:pPr>
      <w:r>
        <w:t>Oferta winna być złożona na formularzu ofertowym przygotowanym przez zamawiającego. Wzór formularza został dołączony do niniejszego zaproszenia.</w:t>
      </w:r>
    </w:p>
    <w:p w:rsidR="00C96543" w:rsidRDefault="00C96543" w:rsidP="00C96543">
      <w:pPr>
        <w:pStyle w:val="msonormalcxspdrugie"/>
        <w:numPr>
          <w:ilvl w:val="0"/>
          <w:numId w:val="3"/>
        </w:numPr>
        <w:spacing w:line="276" w:lineRule="auto"/>
        <w:ind w:left="567" w:hanging="283"/>
        <w:contextualSpacing/>
      </w:pPr>
      <w:r>
        <w:t>Oferta powinna być napisana przez osobę lub osoby uprawnione do występowania w imieniu wykonawcy.</w:t>
      </w:r>
    </w:p>
    <w:p w:rsidR="00C96543" w:rsidRDefault="00C96543" w:rsidP="00C96543">
      <w:pPr>
        <w:pStyle w:val="msonormalcxspdrugie"/>
        <w:numPr>
          <w:ilvl w:val="0"/>
          <w:numId w:val="3"/>
        </w:numPr>
        <w:spacing w:line="276" w:lineRule="auto"/>
        <w:ind w:left="567" w:hanging="283"/>
        <w:contextualSpacing/>
      </w:pPr>
      <w:r>
        <w:t>Wszystkie miejsca, w których wykonawca naniósł zmiany, zostaną parafowane przez osobę podpisującą ofertę.</w:t>
      </w:r>
    </w:p>
    <w:p w:rsidR="00C96543" w:rsidRDefault="00C96543" w:rsidP="00C96543">
      <w:pPr>
        <w:pStyle w:val="msonormalcxspdrugie"/>
        <w:numPr>
          <w:ilvl w:val="0"/>
          <w:numId w:val="3"/>
        </w:numPr>
        <w:spacing w:line="276" w:lineRule="auto"/>
        <w:ind w:left="567" w:hanging="283"/>
        <w:contextualSpacing/>
      </w:pPr>
      <w:r>
        <w:t>Wykonawca przedstawia ofertę zgodnie z postanowieniami niniejszego zaproszenia.</w:t>
      </w:r>
    </w:p>
    <w:p w:rsidR="00C96543" w:rsidRDefault="00C96543" w:rsidP="00C96543">
      <w:pPr>
        <w:pStyle w:val="msonormalcxspdrugie"/>
        <w:numPr>
          <w:ilvl w:val="0"/>
          <w:numId w:val="3"/>
        </w:numPr>
        <w:spacing w:line="276" w:lineRule="auto"/>
        <w:ind w:left="567" w:hanging="283"/>
        <w:contextualSpacing/>
      </w:pPr>
      <w:r>
        <w:t>Każdy wykonawca może złożyć w niniejszym zamówieniu tylko jedną ofertę.</w:t>
      </w:r>
    </w:p>
    <w:p w:rsidR="00C96543" w:rsidRDefault="00C96543" w:rsidP="00C96543">
      <w:pPr>
        <w:pStyle w:val="msonormalcxspdrugie"/>
        <w:numPr>
          <w:ilvl w:val="0"/>
          <w:numId w:val="3"/>
        </w:numPr>
        <w:spacing w:line="276" w:lineRule="auto"/>
        <w:ind w:left="567" w:hanging="283"/>
        <w:contextualSpacing/>
      </w:pPr>
      <w:r>
        <w:t>Oferty można składać za pośrednictwem poczty, drogą elektroniczną lub faksem.</w:t>
      </w:r>
    </w:p>
    <w:p w:rsidR="00C96543" w:rsidRDefault="00C96543" w:rsidP="00C96543">
      <w:pPr>
        <w:pStyle w:val="msonormalcxspdrugie"/>
        <w:numPr>
          <w:ilvl w:val="0"/>
          <w:numId w:val="3"/>
        </w:numPr>
        <w:spacing w:line="276" w:lineRule="auto"/>
        <w:ind w:left="567" w:hanging="283"/>
        <w:contextualSpacing/>
      </w:pPr>
      <w:r>
        <w:t>Cena oferty musi być podana cyfrowo i słownie z wyodrębnieniem podatku VAT.</w:t>
      </w:r>
    </w:p>
    <w:p w:rsidR="00C96543" w:rsidRDefault="00C96543" w:rsidP="00C96543">
      <w:pPr>
        <w:pStyle w:val="msonormalcxspdrugie"/>
        <w:numPr>
          <w:ilvl w:val="0"/>
          <w:numId w:val="3"/>
        </w:numPr>
        <w:spacing w:line="276" w:lineRule="auto"/>
        <w:ind w:left="567" w:hanging="283"/>
        <w:contextualSpacing/>
      </w:pPr>
      <w:r>
        <w:t>Nie dopuszcza się składania ofert wariantowych.</w:t>
      </w:r>
    </w:p>
    <w:p w:rsidR="00C96543" w:rsidRDefault="00C96543" w:rsidP="00C96543">
      <w:pPr>
        <w:pStyle w:val="msonormalcxspdrugie"/>
        <w:numPr>
          <w:ilvl w:val="0"/>
          <w:numId w:val="3"/>
        </w:numPr>
        <w:spacing w:line="276" w:lineRule="auto"/>
        <w:ind w:left="567" w:hanging="283"/>
        <w:contextualSpacing/>
      </w:pPr>
      <w:r>
        <w:t>Wszelkie koszty związane z przygotowaniem i złożeniem oferty ponosi wykonawca.</w:t>
      </w:r>
    </w:p>
    <w:p w:rsidR="00C96543" w:rsidRDefault="00C96543" w:rsidP="00C96543">
      <w:pPr>
        <w:pStyle w:val="msonormalcxspdrugie"/>
        <w:numPr>
          <w:ilvl w:val="0"/>
          <w:numId w:val="1"/>
        </w:numPr>
        <w:spacing w:line="276" w:lineRule="auto"/>
        <w:ind w:left="284" w:hanging="284"/>
        <w:contextualSpacing/>
        <w:rPr>
          <w:b/>
        </w:rPr>
      </w:pPr>
      <w:r>
        <w:rPr>
          <w:b/>
        </w:rPr>
        <w:t>Warunki wymagane od wykonawcy:</w:t>
      </w:r>
    </w:p>
    <w:p w:rsidR="00C96543" w:rsidRDefault="00C96543" w:rsidP="00C96543">
      <w:pPr>
        <w:pStyle w:val="msonormalcxspdrugie"/>
        <w:numPr>
          <w:ilvl w:val="0"/>
          <w:numId w:val="4"/>
        </w:numPr>
        <w:spacing w:line="276" w:lineRule="auto"/>
        <w:contextualSpacing/>
        <w:jc w:val="both"/>
      </w:pPr>
      <w:r>
        <w:rPr>
          <w:i/>
        </w:rPr>
        <w:t>stacja dostawcy</w:t>
      </w:r>
      <w:r>
        <w:t xml:space="preserve"> musi znajdować się na terenie miasta Pieniężno,</w:t>
      </w:r>
    </w:p>
    <w:p w:rsidR="00C96543" w:rsidRDefault="00C96543" w:rsidP="00C96543">
      <w:pPr>
        <w:pStyle w:val="msonormalcxspdrugie"/>
        <w:numPr>
          <w:ilvl w:val="0"/>
          <w:numId w:val="4"/>
        </w:numPr>
        <w:spacing w:line="276" w:lineRule="auto"/>
        <w:contextualSpacing/>
        <w:jc w:val="both"/>
      </w:pPr>
      <w:r>
        <w:rPr>
          <w:i/>
        </w:rPr>
        <w:t xml:space="preserve">wybrany dostawca </w:t>
      </w:r>
      <w:r>
        <w:t xml:space="preserve">zobowiązany jest do wystawienia faktur VAT (cyklicznie w trzech okresach w miesiącu, tj. po 10, 20 i po ostatnim dniu każdego miesiąca) regulujących należności za faktycznie zakupione paliwo i ewentualne materiały eksploatacyjne. </w:t>
      </w:r>
    </w:p>
    <w:p w:rsidR="00C96543" w:rsidRDefault="00C96543" w:rsidP="00C96543">
      <w:pPr>
        <w:pStyle w:val="msonormalcxspdrugie"/>
        <w:numPr>
          <w:ilvl w:val="0"/>
          <w:numId w:val="4"/>
        </w:numPr>
        <w:spacing w:line="276" w:lineRule="auto"/>
        <w:contextualSpacing/>
        <w:jc w:val="both"/>
      </w:pPr>
      <w:r>
        <w:lastRenderedPageBreak/>
        <w:t xml:space="preserve">Do każdej z faktur, o której mowa w pkt 2 </w:t>
      </w:r>
      <w:r>
        <w:rPr>
          <w:i/>
        </w:rPr>
        <w:t>wybrany dostawca</w:t>
      </w:r>
      <w:r>
        <w:t xml:space="preserve"> zobowiązany jest do dołączenia n/w informacji:</w:t>
      </w:r>
    </w:p>
    <w:p w:rsidR="00C96543" w:rsidRDefault="00C96543" w:rsidP="00C96543">
      <w:pPr>
        <w:pStyle w:val="msonormalcxspdrugie"/>
        <w:numPr>
          <w:ilvl w:val="1"/>
          <w:numId w:val="4"/>
        </w:numPr>
        <w:spacing w:line="276" w:lineRule="auto"/>
        <w:contextualSpacing/>
        <w:jc w:val="both"/>
      </w:pPr>
      <w:r>
        <w:t>data zakupu,</w:t>
      </w:r>
    </w:p>
    <w:p w:rsidR="00C96543" w:rsidRDefault="00C96543" w:rsidP="00C96543">
      <w:pPr>
        <w:pStyle w:val="msonormalcxspdrugie"/>
        <w:numPr>
          <w:ilvl w:val="1"/>
          <w:numId w:val="4"/>
        </w:numPr>
        <w:spacing w:line="276" w:lineRule="auto"/>
        <w:contextualSpacing/>
        <w:jc w:val="both"/>
      </w:pPr>
      <w:r>
        <w:t>rodzaj pobranego paliwa,</w:t>
      </w:r>
    </w:p>
    <w:p w:rsidR="00C96543" w:rsidRDefault="00C96543" w:rsidP="00C96543">
      <w:pPr>
        <w:pStyle w:val="msonormalcxspdrugie"/>
        <w:numPr>
          <w:ilvl w:val="1"/>
          <w:numId w:val="4"/>
        </w:numPr>
        <w:spacing w:line="276" w:lineRule="auto"/>
        <w:contextualSpacing/>
        <w:jc w:val="both"/>
      </w:pPr>
      <w:r>
        <w:t>ilość pobranego paliwa,</w:t>
      </w:r>
    </w:p>
    <w:p w:rsidR="00C96543" w:rsidRDefault="00C96543" w:rsidP="00C96543">
      <w:pPr>
        <w:pStyle w:val="msonormalcxspdrugie"/>
        <w:numPr>
          <w:ilvl w:val="1"/>
          <w:numId w:val="4"/>
        </w:numPr>
        <w:spacing w:line="276" w:lineRule="auto"/>
        <w:contextualSpacing/>
        <w:jc w:val="both"/>
      </w:pPr>
      <w:r>
        <w:t>nr rejestracyjny pojazdu lub rodzaj sprzętu odbiorcy,</w:t>
      </w:r>
    </w:p>
    <w:p w:rsidR="00C96543" w:rsidRDefault="00C96543" w:rsidP="00C96543">
      <w:pPr>
        <w:pStyle w:val="msonormalcxspdrugie"/>
        <w:numPr>
          <w:ilvl w:val="1"/>
          <w:numId w:val="4"/>
        </w:numPr>
        <w:spacing w:line="276" w:lineRule="auto"/>
        <w:contextualSpacing/>
        <w:jc w:val="both"/>
      </w:pPr>
      <w:r>
        <w:t>podpis odbierającego,</w:t>
      </w:r>
    </w:p>
    <w:p w:rsidR="00C96543" w:rsidRDefault="00C96543" w:rsidP="00C96543">
      <w:pPr>
        <w:pStyle w:val="msonormalcxspdrugie"/>
        <w:numPr>
          <w:ilvl w:val="1"/>
          <w:numId w:val="4"/>
        </w:numPr>
        <w:spacing w:line="276" w:lineRule="auto"/>
        <w:contextualSpacing/>
        <w:jc w:val="both"/>
      </w:pPr>
      <w:r>
        <w:t>cena sprzedaży paliw obowiązująca w dniu zakupu.</w:t>
      </w:r>
    </w:p>
    <w:p w:rsidR="00C96543" w:rsidRDefault="00C96543" w:rsidP="00C96543">
      <w:pPr>
        <w:pStyle w:val="msonormalcxspdrugie"/>
        <w:spacing w:line="276" w:lineRule="auto"/>
        <w:jc w:val="both"/>
      </w:pPr>
      <w:r>
        <w:t xml:space="preserve"> 4) Przez </w:t>
      </w:r>
      <w:r>
        <w:rPr>
          <w:i/>
        </w:rPr>
        <w:t xml:space="preserve">wybraną stację dostawcy </w:t>
      </w:r>
      <w:r>
        <w:t>należy rozumieć stację dostawcy, który złożył              najkorzystniejszą ofertę, jeżeli stacja ta znajduje się na terenie miasta Pieniężno.</w:t>
      </w:r>
    </w:p>
    <w:p w:rsidR="00C96543" w:rsidRDefault="00C96543" w:rsidP="00C96543">
      <w:pPr>
        <w:pStyle w:val="msonormalcxspdrugie"/>
        <w:numPr>
          <w:ilvl w:val="0"/>
          <w:numId w:val="1"/>
        </w:numPr>
        <w:spacing w:line="276" w:lineRule="auto"/>
        <w:ind w:left="284" w:hanging="284"/>
        <w:contextualSpacing/>
        <w:rPr>
          <w:b/>
        </w:rPr>
      </w:pPr>
      <w:r>
        <w:rPr>
          <w:b/>
        </w:rPr>
        <w:t>Dokumenty składające się na ofertę:</w:t>
      </w:r>
    </w:p>
    <w:p w:rsidR="00C96543" w:rsidRDefault="00C96543" w:rsidP="00C96543">
      <w:pPr>
        <w:pStyle w:val="msonormalcxspdrugie"/>
        <w:spacing w:line="276" w:lineRule="auto"/>
      </w:pPr>
      <w:r>
        <w:t>- formularz oferty,</w:t>
      </w:r>
    </w:p>
    <w:p w:rsidR="00C96543" w:rsidRDefault="00C96543" w:rsidP="00C96543">
      <w:pPr>
        <w:pStyle w:val="msonormalcxspdrugie"/>
        <w:spacing w:line="276" w:lineRule="auto"/>
      </w:pPr>
      <w:r>
        <w:t>-  zaakceptowany projekt umowy,</w:t>
      </w:r>
    </w:p>
    <w:p w:rsidR="00C96543" w:rsidRDefault="00C96543" w:rsidP="00C96543">
      <w:pPr>
        <w:pStyle w:val="msonormalcxspdrugie"/>
        <w:spacing w:line="276" w:lineRule="auto"/>
      </w:pPr>
      <w:r>
        <w:t xml:space="preserve">- koncesja, zezwolenie lub licencja na podjęcie działalności gospodarczej w zakresie objętym zamówieniem. </w:t>
      </w:r>
    </w:p>
    <w:p w:rsidR="00C96543" w:rsidRDefault="00C96543" w:rsidP="00C96543">
      <w:pPr>
        <w:pStyle w:val="msonormalcxspdrugie"/>
        <w:numPr>
          <w:ilvl w:val="0"/>
          <w:numId w:val="1"/>
        </w:numPr>
        <w:spacing w:line="276" w:lineRule="auto"/>
        <w:ind w:left="284" w:hanging="284"/>
        <w:contextualSpacing/>
        <w:rPr>
          <w:b/>
        </w:rPr>
      </w:pPr>
      <w:r>
        <w:rPr>
          <w:b/>
        </w:rPr>
        <w:t>Termin i miejsce składania ofert:</w:t>
      </w:r>
    </w:p>
    <w:p w:rsidR="00C96543" w:rsidRDefault="00C96543" w:rsidP="00C96543">
      <w:pPr>
        <w:pStyle w:val="msonormalcxspdrugie"/>
        <w:spacing w:line="276" w:lineRule="auto"/>
        <w:jc w:val="both"/>
      </w:pPr>
      <w:r>
        <w:t xml:space="preserve">Ofertę cenową można złożyć w formie papierowej w zamkniętej kopercie na adres Zamawiającego: Urząd Miejski w Pieniężnie, ul. Generalska 8, 14-520 Pieniężno </w:t>
      </w:r>
      <w:r>
        <w:br/>
        <w:t xml:space="preserve">z oznaczeniem </w:t>
      </w:r>
      <w:r>
        <w:rPr>
          <w:i/>
        </w:rPr>
        <w:t xml:space="preserve">„Dostawa paliw płynnych” </w:t>
      </w:r>
      <w:r>
        <w:t xml:space="preserve">lub drogą elektroniczną na adres urzad@pieniezno.pl </w:t>
      </w:r>
    </w:p>
    <w:p w:rsidR="00C96543" w:rsidRDefault="00C96543" w:rsidP="00C96543">
      <w:pPr>
        <w:pStyle w:val="msonormalcxspdrugie"/>
        <w:spacing w:line="276" w:lineRule="auto"/>
        <w:jc w:val="both"/>
      </w:pPr>
      <w:r>
        <w:t xml:space="preserve">Oferty należy złożyć w terminie: </w:t>
      </w:r>
      <w:r>
        <w:rPr>
          <w:b/>
        </w:rPr>
        <w:t xml:space="preserve">do dnia 22 </w:t>
      </w:r>
      <w:r w:rsidR="008A61E6">
        <w:rPr>
          <w:b/>
        </w:rPr>
        <w:t>stycznia</w:t>
      </w:r>
      <w:r>
        <w:rPr>
          <w:b/>
        </w:rPr>
        <w:t xml:space="preserve"> 201</w:t>
      </w:r>
      <w:r w:rsidR="008A61E6">
        <w:rPr>
          <w:b/>
        </w:rPr>
        <w:t>9</w:t>
      </w:r>
      <w:r>
        <w:rPr>
          <w:b/>
        </w:rPr>
        <w:t xml:space="preserve"> r. do godz. 15.00</w:t>
      </w:r>
      <w:r>
        <w:t xml:space="preserve"> (decyduje data wpływu do Urzędu).</w:t>
      </w:r>
    </w:p>
    <w:p w:rsidR="00C96543" w:rsidRDefault="00C96543" w:rsidP="00C96543">
      <w:pPr>
        <w:pStyle w:val="msonormalcxspdrugie"/>
        <w:numPr>
          <w:ilvl w:val="0"/>
          <w:numId w:val="1"/>
        </w:numPr>
        <w:spacing w:line="276" w:lineRule="auto"/>
        <w:ind w:left="284" w:hanging="284"/>
        <w:contextualSpacing/>
        <w:rPr>
          <w:b/>
        </w:rPr>
      </w:pPr>
      <w:r>
        <w:rPr>
          <w:b/>
        </w:rPr>
        <w:t>Termin wykonania zamówienia:</w:t>
      </w:r>
    </w:p>
    <w:p w:rsidR="00C96543" w:rsidRDefault="00C96543" w:rsidP="00C96543">
      <w:pPr>
        <w:pStyle w:val="msonormalcxspdrugie"/>
        <w:spacing w:line="276" w:lineRule="auto"/>
      </w:pPr>
      <w:r>
        <w:t xml:space="preserve">Od </w:t>
      </w:r>
      <w:r w:rsidR="008A61E6">
        <w:t>podpisania umowy</w:t>
      </w:r>
      <w:r>
        <w:t xml:space="preserve"> do 31.12.201</w:t>
      </w:r>
      <w:r w:rsidR="008A61E6">
        <w:t>9</w:t>
      </w:r>
      <w:r>
        <w:t xml:space="preserve"> r. </w:t>
      </w:r>
    </w:p>
    <w:p w:rsidR="00C96543" w:rsidRDefault="00C96543" w:rsidP="00C96543">
      <w:pPr>
        <w:pStyle w:val="msonormalcxspdrugie"/>
        <w:numPr>
          <w:ilvl w:val="0"/>
          <w:numId w:val="1"/>
        </w:numPr>
        <w:spacing w:line="276" w:lineRule="auto"/>
        <w:ind w:left="284" w:hanging="284"/>
        <w:contextualSpacing/>
        <w:rPr>
          <w:b/>
        </w:rPr>
      </w:pPr>
      <w:r>
        <w:rPr>
          <w:b/>
        </w:rPr>
        <w:t>Tryb udzielania wyjaśnień:</w:t>
      </w:r>
    </w:p>
    <w:p w:rsidR="00C96543" w:rsidRDefault="00C96543" w:rsidP="00C96543">
      <w:pPr>
        <w:pStyle w:val="msonormalcxspdrugie"/>
        <w:spacing w:line="276" w:lineRule="auto"/>
        <w:jc w:val="both"/>
      </w:pPr>
      <w:r>
        <w:t xml:space="preserve">Forma pisemna na adres: </w:t>
      </w:r>
      <w:hyperlink r:id="rId5" w:history="1">
        <w:r>
          <w:rPr>
            <w:rStyle w:val="Hipercze"/>
            <w:color w:val="auto"/>
            <w:u w:val="none"/>
          </w:rPr>
          <w:t>gospodarka.komunalna@pieniezno.pl</w:t>
        </w:r>
      </w:hyperlink>
      <w:r>
        <w:t xml:space="preserve"> lub Urząd Miejski </w:t>
      </w:r>
      <w:r>
        <w:br/>
        <w:t xml:space="preserve">w Pieniężnie, ul. Generalska 8, 14-520 Pieniężno. </w:t>
      </w:r>
    </w:p>
    <w:p w:rsidR="00C96543" w:rsidRDefault="00C96543" w:rsidP="00C96543">
      <w:pPr>
        <w:pStyle w:val="msonormalcxspdrugie"/>
        <w:numPr>
          <w:ilvl w:val="0"/>
          <w:numId w:val="1"/>
        </w:numPr>
        <w:spacing w:line="276" w:lineRule="auto"/>
        <w:ind w:left="284" w:hanging="284"/>
        <w:contextualSpacing/>
        <w:rPr>
          <w:b/>
        </w:rPr>
      </w:pPr>
      <w:r>
        <w:rPr>
          <w:b/>
        </w:rPr>
        <w:t>Inne:</w:t>
      </w:r>
    </w:p>
    <w:p w:rsidR="00C96543" w:rsidRDefault="00C96543" w:rsidP="00C96543">
      <w:pPr>
        <w:pStyle w:val="msonormalcxspdrugie"/>
        <w:spacing w:line="276" w:lineRule="auto"/>
        <w:jc w:val="both"/>
      </w:pPr>
      <w:r>
        <w:t xml:space="preserve">Oferty dostawców oferujących dostawy paliw za stacji leżących poza granicami miasta Pieniężno będą odrzucone. </w:t>
      </w:r>
    </w:p>
    <w:p w:rsidR="00C96543" w:rsidRDefault="00C96543" w:rsidP="00C96543">
      <w:pPr>
        <w:pStyle w:val="msonormalcxspdrugie"/>
        <w:spacing w:line="276" w:lineRule="auto"/>
      </w:pPr>
    </w:p>
    <w:p w:rsidR="00C96543" w:rsidRDefault="00C96543" w:rsidP="00C96543">
      <w:pPr>
        <w:spacing w:line="276" w:lineRule="auto"/>
        <w:ind w:left="2832"/>
      </w:pPr>
    </w:p>
    <w:p w:rsidR="00C96543" w:rsidRDefault="00C96543" w:rsidP="00C96543">
      <w:pPr>
        <w:spacing w:line="276" w:lineRule="auto"/>
        <w:ind w:left="2832"/>
      </w:pPr>
    </w:p>
    <w:p w:rsidR="00C96543" w:rsidRDefault="00C96543" w:rsidP="00C96543">
      <w:pPr>
        <w:spacing w:line="276" w:lineRule="auto"/>
        <w:ind w:left="2832"/>
      </w:pPr>
      <w:r>
        <w:t>…………………………………………..</w:t>
      </w:r>
    </w:p>
    <w:p w:rsidR="00C96543" w:rsidRDefault="00C96543" w:rsidP="00C96543">
      <w:pPr>
        <w:spacing w:line="276" w:lineRule="auto"/>
        <w:ind w:left="2832"/>
      </w:pPr>
      <w:r>
        <w:rPr>
          <w:sz w:val="20"/>
          <w:szCs w:val="20"/>
        </w:rPr>
        <w:t xml:space="preserve">      [data i podpis kierownika zamawiającego]</w:t>
      </w:r>
    </w:p>
    <w:sectPr w:rsidR="00C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D4D35"/>
    <w:multiLevelType w:val="hybridMultilevel"/>
    <w:tmpl w:val="073E3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90B428F"/>
    <w:multiLevelType w:val="hybridMultilevel"/>
    <w:tmpl w:val="7056270C"/>
    <w:lvl w:ilvl="0" w:tplc="7848EC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urier New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F66C71"/>
    <w:multiLevelType w:val="hybridMultilevel"/>
    <w:tmpl w:val="06E84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B400BF0"/>
    <w:multiLevelType w:val="hybridMultilevel"/>
    <w:tmpl w:val="2FD45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43"/>
    <w:rsid w:val="003E7CF2"/>
    <w:rsid w:val="008A61E6"/>
    <w:rsid w:val="00C96543"/>
    <w:rsid w:val="00E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1A875-F48A-4672-8336-4A5588A1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543"/>
    <w:pPr>
      <w:widowControl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65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6543"/>
    <w:pPr>
      <w:ind w:left="720"/>
      <w:contextualSpacing/>
    </w:pPr>
  </w:style>
  <w:style w:type="paragraph" w:customStyle="1" w:styleId="msonormalcxspdrugie">
    <w:name w:val="msonormalcxspdrugie"/>
    <w:basedOn w:val="Normalny"/>
    <w:rsid w:val="00C96543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podarka.komunalna@pie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Zofia Gałczyńska </cp:lastModifiedBy>
  <cp:revision>2</cp:revision>
  <cp:lastPrinted>2019-01-15T09:38:00Z</cp:lastPrinted>
  <dcterms:created xsi:type="dcterms:W3CDTF">2019-01-16T07:02:00Z</dcterms:created>
  <dcterms:modified xsi:type="dcterms:W3CDTF">2019-01-16T07:02:00Z</dcterms:modified>
</cp:coreProperties>
</file>