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7B81" w14:textId="3EE1E5F1" w:rsidR="00E72C0F" w:rsidRPr="00C40376" w:rsidRDefault="00E72C0F" w:rsidP="00C40376">
      <w:pPr>
        <w:spacing w:after="0" w:line="240" w:lineRule="auto"/>
        <w:ind w:firstLine="5954"/>
        <w:jc w:val="left"/>
        <w:rPr>
          <w:sz w:val="20"/>
          <w:szCs w:val="20"/>
        </w:rPr>
      </w:pPr>
      <w:r w:rsidRPr="00C40376">
        <w:rPr>
          <w:sz w:val="20"/>
          <w:szCs w:val="20"/>
        </w:rPr>
        <w:t>Załącznik nr 1</w:t>
      </w:r>
    </w:p>
    <w:p w14:paraId="5E1B0B0B" w14:textId="3D887AB4" w:rsidR="00C40376" w:rsidRPr="00C40376" w:rsidRDefault="00C40376" w:rsidP="00C40376">
      <w:pPr>
        <w:spacing w:after="0" w:line="240" w:lineRule="auto"/>
        <w:ind w:firstLine="5954"/>
        <w:jc w:val="left"/>
        <w:rPr>
          <w:sz w:val="20"/>
          <w:szCs w:val="20"/>
        </w:rPr>
      </w:pPr>
      <w:r w:rsidRPr="00C40376">
        <w:rPr>
          <w:sz w:val="20"/>
          <w:szCs w:val="20"/>
        </w:rPr>
        <w:t>do uchwały Nr XLIX/318/23</w:t>
      </w:r>
    </w:p>
    <w:p w14:paraId="1F2DCC44" w14:textId="46D65650" w:rsidR="00C40376" w:rsidRPr="00C40376" w:rsidRDefault="00C40376" w:rsidP="00C40376">
      <w:pPr>
        <w:spacing w:after="0" w:line="240" w:lineRule="auto"/>
        <w:ind w:firstLine="5954"/>
        <w:jc w:val="left"/>
        <w:rPr>
          <w:sz w:val="20"/>
          <w:szCs w:val="20"/>
        </w:rPr>
      </w:pPr>
      <w:r w:rsidRPr="00C40376">
        <w:rPr>
          <w:sz w:val="20"/>
          <w:szCs w:val="20"/>
        </w:rPr>
        <w:t>Rady Miejskiej w Pieniężnie</w:t>
      </w:r>
    </w:p>
    <w:p w14:paraId="69AADD6C" w14:textId="791F055B" w:rsidR="00C40376" w:rsidRPr="00C40376" w:rsidRDefault="00C40376" w:rsidP="00C40376">
      <w:pPr>
        <w:spacing w:after="0" w:line="240" w:lineRule="auto"/>
        <w:ind w:firstLine="5954"/>
        <w:jc w:val="left"/>
        <w:rPr>
          <w:sz w:val="20"/>
          <w:szCs w:val="20"/>
        </w:rPr>
      </w:pPr>
      <w:r w:rsidRPr="00C40376">
        <w:rPr>
          <w:sz w:val="20"/>
          <w:szCs w:val="20"/>
        </w:rPr>
        <w:t>z dnia 31 sierpnia 2023 r.</w:t>
      </w:r>
    </w:p>
    <w:p w14:paraId="2E278416" w14:textId="77777777" w:rsidR="00E72C0F" w:rsidRDefault="00E72C0F" w:rsidP="001C46CE">
      <w:pPr>
        <w:jc w:val="center"/>
      </w:pPr>
    </w:p>
    <w:p w14:paraId="3E711C1D" w14:textId="77777777" w:rsidR="00C40376" w:rsidRDefault="00C40376" w:rsidP="001C46CE">
      <w:pPr>
        <w:jc w:val="center"/>
      </w:pPr>
    </w:p>
    <w:p w14:paraId="6A3B9ACE" w14:textId="77777777" w:rsidR="00C40376" w:rsidRDefault="00C40376" w:rsidP="001C46CE">
      <w:pPr>
        <w:jc w:val="center"/>
      </w:pPr>
    </w:p>
    <w:p w14:paraId="2F4BF0E5" w14:textId="7B23F97F" w:rsidR="001C46CE" w:rsidRDefault="001C46CE" w:rsidP="001C46CE">
      <w:pPr>
        <w:jc w:val="center"/>
      </w:pPr>
      <w:r>
        <w:rPr>
          <w:noProof/>
          <w:lang w:eastAsia="pl-PL"/>
        </w:rPr>
        <w:drawing>
          <wp:inline distT="0" distB="0" distL="0" distR="0" wp14:anchorId="4469B12C" wp14:editId="25BECDF6">
            <wp:extent cx="2578826" cy="3067050"/>
            <wp:effectExtent l="0" t="0" r="0" b="0"/>
            <wp:docPr id="1" name="Obraz 1" descr="Obraz zawierający symbol, god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symbol, godło&#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7023" cy="3076799"/>
                    </a:xfrm>
                    <a:prstGeom prst="rect">
                      <a:avLst/>
                    </a:prstGeom>
                    <a:noFill/>
                    <a:ln>
                      <a:noFill/>
                    </a:ln>
                  </pic:spPr>
                </pic:pic>
              </a:graphicData>
            </a:graphic>
          </wp:inline>
        </w:drawing>
      </w:r>
    </w:p>
    <w:p w14:paraId="0F653EA3" w14:textId="77777777" w:rsidR="001C46CE" w:rsidRPr="009D793C" w:rsidRDefault="001C46CE" w:rsidP="001C46CE">
      <w:pPr>
        <w:jc w:val="center"/>
        <w:rPr>
          <w:sz w:val="52"/>
          <w:szCs w:val="52"/>
        </w:rPr>
      </w:pPr>
    </w:p>
    <w:p w14:paraId="3A20A498" w14:textId="01CBC8B6" w:rsidR="001C46CE" w:rsidRDefault="001C46CE" w:rsidP="001C46CE">
      <w:pPr>
        <w:jc w:val="center"/>
        <w:rPr>
          <w:sz w:val="52"/>
          <w:szCs w:val="52"/>
        </w:rPr>
      </w:pPr>
      <w:r>
        <w:rPr>
          <w:sz w:val="52"/>
          <w:szCs w:val="52"/>
        </w:rPr>
        <w:t xml:space="preserve">STRATEGIA ROZWOJU </w:t>
      </w:r>
      <w:r>
        <w:rPr>
          <w:sz w:val="52"/>
          <w:szCs w:val="52"/>
        </w:rPr>
        <w:br/>
        <w:t>GMINY PIENIĘŻNO DO ROKU 2030</w:t>
      </w:r>
    </w:p>
    <w:p w14:paraId="4E94FF61" w14:textId="77777777" w:rsidR="001C46CE" w:rsidRDefault="001C46CE" w:rsidP="001C46CE">
      <w:pPr>
        <w:jc w:val="center"/>
        <w:rPr>
          <w:sz w:val="52"/>
          <w:szCs w:val="52"/>
        </w:rPr>
      </w:pPr>
    </w:p>
    <w:p w14:paraId="45160DDF" w14:textId="77777777" w:rsidR="001C46CE" w:rsidRDefault="001C46CE" w:rsidP="001C46CE">
      <w:pPr>
        <w:jc w:val="center"/>
        <w:rPr>
          <w:sz w:val="52"/>
          <w:szCs w:val="52"/>
        </w:rPr>
      </w:pPr>
    </w:p>
    <w:p w14:paraId="7A1EF17C" w14:textId="21A514BE" w:rsidR="001C46CE" w:rsidRDefault="001C46CE" w:rsidP="001C46CE">
      <w:pPr>
        <w:jc w:val="center"/>
        <w:rPr>
          <w:sz w:val="32"/>
          <w:szCs w:val="32"/>
        </w:rPr>
      </w:pPr>
      <w:r w:rsidRPr="009D793C">
        <w:rPr>
          <w:sz w:val="32"/>
          <w:szCs w:val="32"/>
        </w:rPr>
        <w:t>Pieniężno 202</w:t>
      </w:r>
      <w:r w:rsidR="00F43B82">
        <w:rPr>
          <w:sz w:val="32"/>
          <w:szCs w:val="32"/>
        </w:rPr>
        <w:t>3</w:t>
      </w:r>
    </w:p>
    <w:p w14:paraId="10231B36" w14:textId="77777777" w:rsidR="001C46CE" w:rsidRDefault="001C46CE" w:rsidP="001C46CE">
      <w:pPr>
        <w:jc w:val="center"/>
        <w:rPr>
          <w:rFonts w:cs="Calibri Light"/>
          <w:sz w:val="30"/>
          <w:szCs w:val="30"/>
        </w:rPr>
      </w:pPr>
    </w:p>
    <w:p w14:paraId="2DD78F28" w14:textId="77777777" w:rsidR="001C46CE" w:rsidRDefault="001C46CE" w:rsidP="001C46CE">
      <w:pPr>
        <w:jc w:val="center"/>
        <w:rPr>
          <w:rFonts w:cs="Calibri Light"/>
          <w:sz w:val="30"/>
          <w:szCs w:val="30"/>
        </w:rPr>
      </w:pPr>
    </w:p>
    <w:p w14:paraId="419BAF46" w14:textId="77777777" w:rsidR="001C46CE" w:rsidRDefault="001C46CE" w:rsidP="001C46CE">
      <w:pPr>
        <w:jc w:val="center"/>
        <w:rPr>
          <w:rFonts w:cs="Calibri Light"/>
          <w:sz w:val="30"/>
          <w:szCs w:val="30"/>
        </w:rPr>
      </w:pPr>
    </w:p>
    <w:p w14:paraId="0C9FDDAF" w14:textId="77777777" w:rsidR="001C46CE" w:rsidRDefault="001C46CE" w:rsidP="001C46CE">
      <w:pPr>
        <w:jc w:val="center"/>
        <w:rPr>
          <w:rFonts w:cs="Calibri Light"/>
          <w:sz w:val="30"/>
          <w:szCs w:val="30"/>
        </w:rPr>
      </w:pPr>
    </w:p>
    <w:p w14:paraId="6C084076" w14:textId="77777777" w:rsidR="001C46CE" w:rsidRDefault="001C46CE" w:rsidP="001C46CE">
      <w:pPr>
        <w:jc w:val="center"/>
        <w:rPr>
          <w:rFonts w:cs="Calibri Light"/>
          <w:sz w:val="30"/>
          <w:szCs w:val="30"/>
        </w:rPr>
      </w:pPr>
    </w:p>
    <w:p w14:paraId="139DF06C" w14:textId="77777777" w:rsidR="001C46CE" w:rsidRDefault="001C46CE" w:rsidP="001C46CE">
      <w:pPr>
        <w:jc w:val="center"/>
        <w:rPr>
          <w:rFonts w:cs="Calibri Light"/>
          <w:sz w:val="30"/>
          <w:szCs w:val="30"/>
        </w:rPr>
      </w:pPr>
    </w:p>
    <w:p w14:paraId="2D1D14F6" w14:textId="77777777" w:rsidR="001C46CE" w:rsidRDefault="001C46CE" w:rsidP="001C46CE">
      <w:pPr>
        <w:rPr>
          <w:rFonts w:cs="Calibri Light"/>
          <w:sz w:val="30"/>
          <w:szCs w:val="30"/>
        </w:rPr>
      </w:pPr>
    </w:p>
    <w:p w14:paraId="4FB9DDE9" w14:textId="77777777" w:rsidR="001C46CE" w:rsidRDefault="001C46CE" w:rsidP="001C46CE">
      <w:pPr>
        <w:jc w:val="center"/>
        <w:rPr>
          <w:rFonts w:cs="Calibri Light"/>
          <w:sz w:val="30"/>
          <w:szCs w:val="30"/>
        </w:rPr>
      </w:pPr>
    </w:p>
    <w:p w14:paraId="2883047E" w14:textId="77777777" w:rsidR="001C46CE" w:rsidRDefault="001C46CE" w:rsidP="001C46CE">
      <w:pPr>
        <w:jc w:val="center"/>
        <w:rPr>
          <w:rFonts w:cs="Calibri Light"/>
          <w:sz w:val="30"/>
          <w:szCs w:val="30"/>
        </w:rPr>
      </w:pPr>
    </w:p>
    <w:p w14:paraId="45502F3D" w14:textId="77777777" w:rsidR="001C46CE" w:rsidRDefault="001C46CE" w:rsidP="001C46CE">
      <w:pPr>
        <w:jc w:val="center"/>
        <w:rPr>
          <w:rFonts w:cs="Calibri Light"/>
          <w:sz w:val="30"/>
          <w:szCs w:val="30"/>
        </w:rPr>
      </w:pPr>
    </w:p>
    <w:p w14:paraId="30310C5B" w14:textId="77777777" w:rsidR="001C46CE" w:rsidRDefault="001C46CE" w:rsidP="001C46CE">
      <w:pPr>
        <w:jc w:val="center"/>
        <w:rPr>
          <w:rFonts w:cs="Calibri Light"/>
          <w:sz w:val="30"/>
          <w:szCs w:val="30"/>
        </w:rPr>
      </w:pPr>
    </w:p>
    <w:p w14:paraId="64B3C6B0" w14:textId="77777777" w:rsidR="001C46CE" w:rsidRDefault="001C46CE" w:rsidP="001C46CE">
      <w:pPr>
        <w:jc w:val="center"/>
        <w:rPr>
          <w:rFonts w:cs="Calibri Light"/>
          <w:sz w:val="30"/>
          <w:szCs w:val="30"/>
        </w:rPr>
      </w:pPr>
    </w:p>
    <w:p w14:paraId="5FDA40A7" w14:textId="77777777" w:rsidR="001C46CE" w:rsidRDefault="001C46CE" w:rsidP="001C46CE">
      <w:pPr>
        <w:jc w:val="center"/>
        <w:rPr>
          <w:rFonts w:cs="Calibri Light"/>
          <w:sz w:val="30"/>
          <w:szCs w:val="30"/>
        </w:rPr>
      </w:pPr>
    </w:p>
    <w:p w14:paraId="52EF2407" w14:textId="77777777" w:rsidR="001C46CE" w:rsidRDefault="001C46CE" w:rsidP="001C46CE">
      <w:pPr>
        <w:jc w:val="center"/>
        <w:rPr>
          <w:rFonts w:cs="Calibri Light"/>
          <w:sz w:val="30"/>
          <w:szCs w:val="30"/>
        </w:rPr>
      </w:pPr>
    </w:p>
    <w:p w14:paraId="3B4606D2" w14:textId="77777777" w:rsidR="001C46CE" w:rsidRDefault="001C46CE" w:rsidP="001C46CE">
      <w:pPr>
        <w:rPr>
          <w:rFonts w:cs="Calibri Light"/>
          <w:sz w:val="30"/>
          <w:szCs w:val="30"/>
        </w:rPr>
      </w:pPr>
    </w:p>
    <w:p w14:paraId="08807DCF" w14:textId="77777777" w:rsidR="001C46CE" w:rsidRDefault="001C46CE" w:rsidP="001C46CE">
      <w:pPr>
        <w:jc w:val="center"/>
        <w:rPr>
          <w:rFonts w:cs="Calibri Light"/>
          <w:sz w:val="30"/>
          <w:szCs w:val="30"/>
        </w:rPr>
      </w:pPr>
      <w:r>
        <w:rPr>
          <w:noProof/>
          <w:lang w:eastAsia="pl-PL"/>
        </w:rPr>
        <w:drawing>
          <wp:anchor distT="0" distB="0" distL="114300" distR="114300" simplePos="0" relativeHeight="251659264" behindDoc="0" locked="0" layoutInCell="1" allowOverlap="1" wp14:anchorId="23F01C34" wp14:editId="4D76B575">
            <wp:simplePos x="0" y="0"/>
            <wp:positionH relativeFrom="column">
              <wp:posOffset>1628775</wp:posOffset>
            </wp:positionH>
            <wp:positionV relativeFrom="margin">
              <wp:posOffset>6768465</wp:posOffset>
            </wp:positionV>
            <wp:extent cx="2487295" cy="1247775"/>
            <wp:effectExtent l="0" t="0" r="0" b="0"/>
            <wp:wrapTopAndBottom/>
            <wp:docPr id="2" name="Obraz 2" descr="Obraz zawierający Grafika, Czcionka, projekt graficzn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Grafika, Czcionka, projekt graficzny, symbol&#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295" cy="1247775"/>
                    </a:xfrm>
                    <a:prstGeom prst="rect">
                      <a:avLst/>
                    </a:prstGeom>
                    <a:noFill/>
                  </pic:spPr>
                </pic:pic>
              </a:graphicData>
            </a:graphic>
            <wp14:sizeRelH relativeFrom="page">
              <wp14:pctWidth>0</wp14:pctWidth>
            </wp14:sizeRelH>
            <wp14:sizeRelV relativeFrom="page">
              <wp14:pctHeight>0</wp14:pctHeight>
            </wp14:sizeRelV>
          </wp:anchor>
        </w:drawing>
      </w:r>
      <w:r>
        <w:rPr>
          <w:rFonts w:cs="Calibri Light"/>
          <w:sz w:val="30"/>
          <w:szCs w:val="30"/>
        </w:rPr>
        <w:t>Opracowane przez:</w:t>
      </w:r>
    </w:p>
    <w:p w14:paraId="446727AB" w14:textId="77777777" w:rsidR="001C46CE" w:rsidRDefault="001C46CE" w:rsidP="001C46CE">
      <w:pPr>
        <w:jc w:val="center"/>
        <w:rPr>
          <w:rFonts w:cs="Calibri Light"/>
          <w:sz w:val="30"/>
          <w:szCs w:val="30"/>
        </w:rPr>
      </w:pPr>
      <w:r>
        <w:rPr>
          <w:rFonts w:cs="Calibri Light"/>
          <w:sz w:val="30"/>
          <w:szCs w:val="30"/>
        </w:rPr>
        <w:t>www.CentrumFunduszyUE.pl</w:t>
      </w:r>
    </w:p>
    <w:p w14:paraId="201E6131" w14:textId="77777777" w:rsidR="002168AD" w:rsidRDefault="002168AD"/>
    <w:sdt>
      <w:sdtPr>
        <w:rPr>
          <w:rFonts w:ascii="Times New Roman" w:eastAsiaTheme="minorHAnsi" w:hAnsi="Times New Roman" w:cs="Times New Roman"/>
          <w:b/>
          <w:bCs/>
          <w:color w:val="000000"/>
          <w:sz w:val="24"/>
          <w:szCs w:val="22"/>
          <w:lang w:eastAsia="en-US"/>
        </w:rPr>
        <w:id w:val="1076162894"/>
        <w:docPartObj>
          <w:docPartGallery w:val="Table of Contents"/>
          <w:docPartUnique/>
        </w:docPartObj>
      </w:sdtPr>
      <w:sdtContent>
        <w:p w14:paraId="2595524B" w14:textId="48C45A8C" w:rsidR="001C46CE" w:rsidRPr="00F00601" w:rsidRDefault="001C46CE" w:rsidP="00F00601">
          <w:pPr>
            <w:pStyle w:val="Nagwekspisutreci"/>
            <w:pBdr>
              <w:bottom w:val="single" w:sz="6" w:space="1" w:color="auto"/>
            </w:pBdr>
            <w:rPr>
              <w:rFonts w:ascii="Times New Roman" w:hAnsi="Times New Roman" w:cs="Times New Roman"/>
              <w:b/>
              <w:bCs/>
            </w:rPr>
          </w:pPr>
          <w:r w:rsidRPr="001C46CE">
            <w:rPr>
              <w:rFonts w:ascii="Times New Roman" w:hAnsi="Times New Roman" w:cs="Times New Roman"/>
              <w:b/>
              <w:bCs/>
            </w:rPr>
            <w:t>Spis treści</w:t>
          </w:r>
        </w:p>
        <w:p w14:paraId="5CACBF68" w14:textId="7402D995" w:rsidR="00084912" w:rsidRDefault="001C46CE">
          <w:pPr>
            <w:pStyle w:val="Spistreci1"/>
            <w:tabs>
              <w:tab w:val="right" w:leader="dot" w:pos="9062"/>
            </w:tabs>
            <w:rPr>
              <w:rFonts w:asciiTheme="minorHAnsi" w:eastAsiaTheme="minorEastAsia" w:hAnsiTheme="minorHAnsi" w:cstheme="minorBidi"/>
              <w:noProof/>
              <w:color w:val="auto"/>
              <w:kern w:val="2"/>
              <w:sz w:val="22"/>
              <w:lang w:eastAsia="pl-PL"/>
              <w14:ligatures w14:val="standardContextual"/>
            </w:rPr>
          </w:pPr>
          <w:r>
            <w:fldChar w:fldCharType="begin"/>
          </w:r>
          <w:r>
            <w:instrText xml:space="preserve"> TOC \o "1-3" \h \z \u </w:instrText>
          </w:r>
          <w:r>
            <w:fldChar w:fldCharType="separate"/>
          </w:r>
          <w:hyperlink w:anchor="_Toc137734784" w:history="1">
            <w:r w:rsidR="00084912" w:rsidRPr="00446573">
              <w:rPr>
                <w:rStyle w:val="Hipercze"/>
                <w:noProof/>
              </w:rPr>
              <w:t>Wstęp</w:t>
            </w:r>
            <w:r w:rsidR="00084912">
              <w:rPr>
                <w:noProof/>
                <w:webHidden/>
              </w:rPr>
              <w:tab/>
            </w:r>
            <w:r w:rsidR="00084912">
              <w:rPr>
                <w:noProof/>
                <w:webHidden/>
              </w:rPr>
              <w:fldChar w:fldCharType="begin"/>
            </w:r>
            <w:r w:rsidR="00084912">
              <w:rPr>
                <w:noProof/>
                <w:webHidden/>
              </w:rPr>
              <w:instrText xml:space="preserve"> PAGEREF _Toc137734784 \h </w:instrText>
            </w:r>
            <w:r w:rsidR="00084912">
              <w:rPr>
                <w:noProof/>
                <w:webHidden/>
              </w:rPr>
            </w:r>
            <w:r w:rsidR="00084912">
              <w:rPr>
                <w:noProof/>
                <w:webHidden/>
              </w:rPr>
              <w:fldChar w:fldCharType="separate"/>
            </w:r>
            <w:r w:rsidR="00F43B82">
              <w:rPr>
                <w:noProof/>
                <w:webHidden/>
              </w:rPr>
              <w:t>4</w:t>
            </w:r>
            <w:r w:rsidR="00084912">
              <w:rPr>
                <w:noProof/>
                <w:webHidden/>
              </w:rPr>
              <w:fldChar w:fldCharType="end"/>
            </w:r>
          </w:hyperlink>
        </w:p>
        <w:p w14:paraId="6A37D6F7" w14:textId="7B05BC14"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85" w:history="1">
            <w:r w:rsidR="00084912" w:rsidRPr="00446573">
              <w:rPr>
                <w:rStyle w:val="Hipercze"/>
                <w:noProof/>
              </w:rPr>
              <w:t>1.</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Wnioski z diagnozy</w:t>
            </w:r>
            <w:r w:rsidR="00084912">
              <w:rPr>
                <w:noProof/>
                <w:webHidden/>
              </w:rPr>
              <w:tab/>
            </w:r>
            <w:r w:rsidR="00084912">
              <w:rPr>
                <w:noProof/>
                <w:webHidden/>
              </w:rPr>
              <w:fldChar w:fldCharType="begin"/>
            </w:r>
            <w:r w:rsidR="00084912">
              <w:rPr>
                <w:noProof/>
                <w:webHidden/>
              </w:rPr>
              <w:instrText xml:space="preserve"> PAGEREF _Toc137734785 \h </w:instrText>
            </w:r>
            <w:r w:rsidR="00084912">
              <w:rPr>
                <w:noProof/>
                <w:webHidden/>
              </w:rPr>
            </w:r>
            <w:r w:rsidR="00084912">
              <w:rPr>
                <w:noProof/>
                <w:webHidden/>
              </w:rPr>
              <w:fldChar w:fldCharType="separate"/>
            </w:r>
            <w:r w:rsidR="00F43B82">
              <w:rPr>
                <w:noProof/>
                <w:webHidden/>
              </w:rPr>
              <w:t>5</w:t>
            </w:r>
            <w:r w:rsidR="00084912">
              <w:rPr>
                <w:noProof/>
                <w:webHidden/>
              </w:rPr>
              <w:fldChar w:fldCharType="end"/>
            </w:r>
          </w:hyperlink>
        </w:p>
        <w:p w14:paraId="7B3EA7EE" w14:textId="64F8A4A7"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86" w:history="1">
            <w:r w:rsidR="00084912" w:rsidRPr="00446573">
              <w:rPr>
                <w:rStyle w:val="Hipercze"/>
                <w:noProof/>
              </w:rPr>
              <w:t>2.</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Wizja i misja</w:t>
            </w:r>
            <w:r w:rsidR="00084912">
              <w:rPr>
                <w:noProof/>
                <w:webHidden/>
              </w:rPr>
              <w:tab/>
            </w:r>
            <w:r w:rsidR="00084912">
              <w:rPr>
                <w:noProof/>
                <w:webHidden/>
              </w:rPr>
              <w:fldChar w:fldCharType="begin"/>
            </w:r>
            <w:r w:rsidR="00084912">
              <w:rPr>
                <w:noProof/>
                <w:webHidden/>
              </w:rPr>
              <w:instrText xml:space="preserve"> PAGEREF _Toc137734786 \h </w:instrText>
            </w:r>
            <w:r w:rsidR="00084912">
              <w:rPr>
                <w:noProof/>
                <w:webHidden/>
              </w:rPr>
            </w:r>
            <w:r w:rsidR="00084912">
              <w:rPr>
                <w:noProof/>
                <w:webHidden/>
              </w:rPr>
              <w:fldChar w:fldCharType="separate"/>
            </w:r>
            <w:r w:rsidR="00F43B82">
              <w:rPr>
                <w:noProof/>
                <w:webHidden/>
              </w:rPr>
              <w:t>12</w:t>
            </w:r>
            <w:r w:rsidR="00084912">
              <w:rPr>
                <w:noProof/>
                <w:webHidden/>
              </w:rPr>
              <w:fldChar w:fldCharType="end"/>
            </w:r>
          </w:hyperlink>
        </w:p>
        <w:p w14:paraId="2DBD4C60" w14:textId="4D88F8B7"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87" w:history="1">
            <w:r w:rsidR="00084912" w:rsidRPr="00446573">
              <w:rPr>
                <w:rStyle w:val="Hipercze"/>
                <w:noProof/>
              </w:rPr>
              <w:t>3.</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Cele strategiczne rozwoju w wymiarze społecznym, gospodarczym i przestrzennym</w:t>
            </w:r>
            <w:r w:rsidR="00084912">
              <w:rPr>
                <w:noProof/>
                <w:webHidden/>
              </w:rPr>
              <w:tab/>
            </w:r>
            <w:r w:rsidR="00084912">
              <w:rPr>
                <w:noProof/>
                <w:webHidden/>
              </w:rPr>
              <w:fldChar w:fldCharType="begin"/>
            </w:r>
            <w:r w:rsidR="00084912">
              <w:rPr>
                <w:noProof/>
                <w:webHidden/>
              </w:rPr>
              <w:instrText xml:space="preserve"> PAGEREF _Toc137734787 \h </w:instrText>
            </w:r>
            <w:r w:rsidR="00084912">
              <w:rPr>
                <w:noProof/>
                <w:webHidden/>
              </w:rPr>
            </w:r>
            <w:r w:rsidR="00084912">
              <w:rPr>
                <w:noProof/>
                <w:webHidden/>
              </w:rPr>
              <w:fldChar w:fldCharType="separate"/>
            </w:r>
            <w:r w:rsidR="00F43B82">
              <w:rPr>
                <w:noProof/>
                <w:webHidden/>
              </w:rPr>
              <w:t>13</w:t>
            </w:r>
            <w:r w:rsidR="00084912">
              <w:rPr>
                <w:noProof/>
                <w:webHidden/>
              </w:rPr>
              <w:fldChar w:fldCharType="end"/>
            </w:r>
          </w:hyperlink>
        </w:p>
        <w:p w14:paraId="5227BC8A" w14:textId="7A2EA80E"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88" w:history="1">
            <w:r w:rsidR="00084912" w:rsidRPr="00446573">
              <w:rPr>
                <w:rStyle w:val="Hipercze"/>
                <w:noProof/>
              </w:rPr>
              <w:t>4.</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Kierunki działań podejmowane do osiągnięcia celów strategicznych</w:t>
            </w:r>
            <w:r w:rsidR="00084912">
              <w:rPr>
                <w:noProof/>
                <w:webHidden/>
              </w:rPr>
              <w:tab/>
            </w:r>
            <w:r w:rsidR="00084912">
              <w:rPr>
                <w:noProof/>
                <w:webHidden/>
              </w:rPr>
              <w:fldChar w:fldCharType="begin"/>
            </w:r>
            <w:r w:rsidR="00084912">
              <w:rPr>
                <w:noProof/>
                <w:webHidden/>
              </w:rPr>
              <w:instrText xml:space="preserve"> PAGEREF _Toc137734788 \h </w:instrText>
            </w:r>
            <w:r w:rsidR="00084912">
              <w:rPr>
                <w:noProof/>
                <w:webHidden/>
              </w:rPr>
            </w:r>
            <w:r w:rsidR="00084912">
              <w:rPr>
                <w:noProof/>
                <w:webHidden/>
              </w:rPr>
              <w:fldChar w:fldCharType="separate"/>
            </w:r>
            <w:r w:rsidR="00F43B82">
              <w:rPr>
                <w:noProof/>
                <w:webHidden/>
              </w:rPr>
              <w:t>17</w:t>
            </w:r>
            <w:r w:rsidR="00084912">
              <w:rPr>
                <w:noProof/>
                <w:webHidden/>
              </w:rPr>
              <w:fldChar w:fldCharType="end"/>
            </w:r>
          </w:hyperlink>
        </w:p>
        <w:p w14:paraId="5978E6C7" w14:textId="62E32902"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89" w:history="1">
            <w:r w:rsidR="00084912" w:rsidRPr="00446573">
              <w:rPr>
                <w:rStyle w:val="Hipercze"/>
                <w:noProof/>
              </w:rPr>
              <w:t>5.</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Oczekiwane rezultaty planowanych działań oraz wskaźniki ich osiągnięcia</w:t>
            </w:r>
            <w:r w:rsidR="00084912">
              <w:rPr>
                <w:noProof/>
                <w:webHidden/>
              </w:rPr>
              <w:tab/>
            </w:r>
            <w:r w:rsidR="00084912">
              <w:rPr>
                <w:noProof/>
                <w:webHidden/>
              </w:rPr>
              <w:fldChar w:fldCharType="begin"/>
            </w:r>
            <w:r w:rsidR="00084912">
              <w:rPr>
                <w:noProof/>
                <w:webHidden/>
              </w:rPr>
              <w:instrText xml:space="preserve"> PAGEREF _Toc137734789 \h </w:instrText>
            </w:r>
            <w:r w:rsidR="00084912">
              <w:rPr>
                <w:noProof/>
                <w:webHidden/>
              </w:rPr>
            </w:r>
            <w:r w:rsidR="00084912">
              <w:rPr>
                <w:noProof/>
                <w:webHidden/>
              </w:rPr>
              <w:fldChar w:fldCharType="separate"/>
            </w:r>
            <w:r w:rsidR="00F43B82">
              <w:rPr>
                <w:noProof/>
                <w:webHidden/>
              </w:rPr>
              <w:t>24</w:t>
            </w:r>
            <w:r w:rsidR="00084912">
              <w:rPr>
                <w:noProof/>
                <w:webHidden/>
              </w:rPr>
              <w:fldChar w:fldCharType="end"/>
            </w:r>
          </w:hyperlink>
        </w:p>
        <w:p w14:paraId="0E3A48AC" w14:textId="5715DE57"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0" w:history="1">
            <w:r w:rsidR="00084912" w:rsidRPr="00446573">
              <w:rPr>
                <w:rStyle w:val="Hipercze"/>
                <w:bCs/>
                <w:noProof/>
              </w:rPr>
              <w:t>6.</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bCs/>
                <w:noProof/>
              </w:rPr>
              <w:t>Model struktury funkcjonalno-przestrzennej</w:t>
            </w:r>
            <w:r w:rsidR="00084912">
              <w:rPr>
                <w:noProof/>
                <w:webHidden/>
              </w:rPr>
              <w:tab/>
            </w:r>
            <w:r w:rsidR="00084912">
              <w:rPr>
                <w:noProof/>
                <w:webHidden/>
              </w:rPr>
              <w:fldChar w:fldCharType="begin"/>
            </w:r>
            <w:r w:rsidR="00084912">
              <w:rPr>
                <w:noProof/>
                <w:webHidden/>
              </w:rPr>
              <w:instrText xml:space="preserve"> PAGEREF _Toc137734790 \h </w:instrText>
            </w:r>
            <w:r w:rsidR="00084912">
              <w:rPr>
                <w:noProof/>
                <w:webHidden/>
              </w:rPr>
            </w:r>
            <w:r w:rsidR="00084912">
              <w:rPr>
                <w:noProof/>
                <w:webHidden/>
              </w:rPr>
              <w:fldChar w:fldCharType="separate"/>
            </w:r>
            <w:r w:rsidR="00F43B82">
              <w:rPr>
                <w:noProof/>
                <w:webHidden/>
              </w:rPr>
              <w:t>40</w:t>
            </w:r>
            <w:r w:rsidR="00084912">
              <w:rPr>
                <w:noProof/>
                <w:webHidden/>
              </w:rPr>
              <w:fldChar w:fldCharType="end"/>
            </w:r>
          </w:hyperlink>
        </w:p>
        <w:p w14:paraId="6D02A2EF" w14:textId="75C3C3FE"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1" w:history="1">
            <w:r w:rsidR="00084912" w:rsidRPr="00446573">
              <w:rPr>
                <w:rStyle w:val="Hipercze"/>
                <w:noProof/>
              </w:rPr>
              <w:t>7.</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Ustalenia i rekomendacje w zakresie kształtowania  i prowadzenia polityki przestrzennej</w:t>
            </w:r>
            <w:r w:rsidR="00084912">
              <w:rPr>
                <w:noProof/>
                <w:webHidden/>
              </w:rPr>
              <w:tab/>
            </w:r>
            <w:r w:rsidR="00084912">
              <w:rPr>
                <w:noProof/>
                <w:webHidden/>
              </w:rPr>
              <w:fldChar w:fldCharType="begin"/>
            </w:r>
            <w:r w:rsidR="00084912">
              <w:rPr>
                <w:noProof/>
                <w:webHidden/>
              </w:rPr>
              <w:instrText xml:space="preserve"> PAGEREF _Toc137734791 \h </w:instrText>
            </w:r>
            <w:r w:rsidR="00084912">
              <w:rPr>
                <w:noProof/>
                <w:webHidden/>
              </w:rPr>
            </w:r>
            <w:r w:rsidR="00084912">
              <w:rPr>
                <w:noProof/>
                <w:webHidden/>
              </w:rPr>
              <w:fldChar w:fldCharType="separate"/>
            </w:r>
            <w:r w:rsidR="00F43B82">
              <w:rPr>
                <w:noProof/>
                <w:webHidden/>
              </w:rPr>
              <w:t>51</w:t>
            </w:r>
            <w:r w:rsidR="00084912">
              <w:rPr>
                <w:noProof/>
                <w:webHidden/>
              </w:rPr>
              <w:fldChar w:fldCharType="end"/>
            </w:r>
          </w:hyperlink>
        </w:p>
        <w:p w14:paraId="19318A5C" w14:textId="09EB19C3"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2" w:history="1">
            <w:r w:rsidR="00084912" w:rsidRPr="00446573">
              <w:rPr>
                <w:rStyle w:val="Hipercze"/>
                <w:noProof/>
              </w:rPr>
              <w:t>8.</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Obszary Strategicznej Interwencji</w:t>
            </w:r>
            <w:r w:rsidR="00084912">
              <w:rPr>
                <w:noProof/>
                <w:webHidden/>
              </w:rPr>
              <w:tab/>
            </w:r>
            <w:r w:rsidR="00084912">
              <w:rPr>
                <w:noProof/>
                <w:webHidden/>
              </w:rPr>
              <w:fldChar w:fldCharType="begin"/>
            </w:r>
            <w:r w:rsidR="00084912">
              <w:rPr>
                <w:noProof/>
                <w:webHidden/>
              </w:rPr>
              <w:instrText xml:space="preserve"> PAGEREF _Toc137734792 \h </w:instrText>
            </w:r>
            <w:r w:rsidR="00084912">
              <w:rPr>
                <w:noProof/>
                <w:webHidden/>
              </w:rPr>
            </w:r>
            <w:r w:rsidR="00084912">
              <w:rPr>
                <w:noProof/>
                <w:webHidden/>
              </w:rPr>
              <w:fldChar w:fldCharType="separate"/>
            </w:r>
            <w:r w:rsidR="00F43B82">
              <w:rPr>
                <w:noProof/>
                <w:webHidden/>
              </w:rPr>
              <w:t>57</w:t>
            </w:r>
            <w:r w:rsidR="00084912">
              <w:rPr>
                <w:noProof/>
                <w:webHidden/>
              </w:rPr>
              <w:fldChar w:fldCharType="end"/>
            </w:r>
          </w:hyperlink>
        </w:p>
        <w:p w14:paraId="1C95B5AE" w14:textId="36783A4D" w:rsidR="00084912" w:rsidRDefault="00000000">
          <w:pPr>
            <w:pStyle w:val="Spistreci1"/>
            <w:tabs>
              <w:tab w:val="left" w:pos="44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3" w:history="1">
            <w:r w:rsidR="00084912" w:rsidRPr="00446573">
              <w:rPr>
                <w:rStyle w:val="Hipercze"/>
                <w:noProof/>
              </w:rPr>
              <w:t>9.</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System realizacji strategii, w tym wytyczne do sporządzenia dokumentów</w:t>
            </w:r>
            <w:r w:rsidR="00084912">
              <w:rPr>
                <w:noProof/>
                <w:webHidden/>
              </w:rPr>
              <w:tab/>
            </w:r>
            <w:r w:rsidR="00084912">
              <w:rPr>
                <w:noProof/>
                <w:webHidden/>
              </w:rPr>
              <w:fldChar w:fldCharType="begin"/>
            </w:r>
            <w:r w:rsidR="00084912">
              <w:rPr>
                <w:noProof/>
                <w:webHidden/>
              </w:rPr>
              <w:instrText xml:space="preserve"> PAGEREF _Toc137734793 \h </w:instrText>
            </w:r>
            <w:r w:rsidR="00084912">
              <w:rPr>
                <w:noProof/>
                <w:webHidden/>
              </w:rPr>
            </w:r>
            <w:r w:rsidR="00084912">
              <w:rPr>
                <w:noProof/>
                <w:webHidden/>
              </w:rPr>
              <w:fldChar w:fldCharType="separate"/>
            </w:r>
            <w:r w:rsidR="00F43B82">
              <w:rPr>
                <w:noProof/>
                <w:webHidden/>
              </w:rPr>
              <w:t>61</w:t>
            </w:r>
            <w:r w:rsidR="00084912">
              <w:rPr>
                <w:noProof/>
                <w:webHidden/>
              </w:rPr>
              <w:fldChar w:fldCharType="end"/>
            </w:r>
          </w:hyperlink>
        </w:p>
        <w:p w14:paraId="366787EA" w14:textId="60392F7D" w:rsidR="00084912" w:rsidRDefault="00000000">
          <w:pPr>
            <w:pStyle w:val="Spistreci1"/>
            <w:tabs>
              <w:tab w:val="left" w:pos="660"/>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4" w:history="1">
            <w:r w:rsidR="00084912" w:rsidRPr="00446573">
              <w:rPr>
                <w:rStyle w:val="Hipercze"/>
                <w:noProof/>
              </w:rPr>
              <w:t>10.</w:t>
            </w:r>
            <w:r w:rsidR="00084912">
              <w:rPr>
                <w:rFonts w:asciiTheme="minorHAnsi" w:eastAsiaTheme="minorEastAsia" w:hAnsiTheme="minorHAnsi" w:cstheme="minorBidi"/>
                <w:noProof/>
                <w:color w:val="auto"/>
                <w:kern w:val="2"/>
                <w:sz w:val="22"/>
                <w:lang w:eastAsia="pl-PL"/>
                <w14:ligatures w14:val="standardContextual"/>
              </w:rPr>
              <w:tab/>
            </w:r>
            <w:r w:rsidR="00084912" w:rsidRPr="00446573">
              <w:rPr>
                <w:rStyle w:val="Hipercze"/>
                <w:noProof/>
              </w:rPr>
              <w:t>Ramy finansowe i źródła finansowania</w:t>
            </w:r>
            <w:r w:rsidR="00084912">
              <w:rPr>
                <w:noProof/>
                <w:webHidden/>
              </w:rPr>
              <w:tab/>
            </w:r>
            <w:r w:rsidR="00084912">
              <w:rPr>
                <w:noProof/>
                <w:webHidden/>
              </w:rPr>
              <w:fldChar w:fldCharType="begin"/>
            </w:r>
            <w:r w:rsidR="00084912">
              <w:rPr>
                <w:noProof/>
                <w:webHidden/>
              </w:rPr>
              <w:instrText xml:space="preserve"> PAGEREF _Toc137734794 \h </w:instrText>
            </w:r>
            <w:r w:rsidR="00084912">
              <w:rPr>
                <w:noProof/>
                <w:webHidden/>
              </w:rPr>
            </w:r>
            <w:r w:rsidR="00084912">
              <w:rPr>
                <w:noProof/>
                <w:webHidden/>
              </w:rPr>
              <w:fldChar w:fldCharType="separate"/>
            </w:r>
            <w:r w:rsidR="00F43B82">
              <w:rPr>
                <w:noProof/>
                <w:webHidden/>
              </w:rPr>
              <w:t>71</w:t>
            </w:r>
            <w:r w:rsidR="00084912">
              <w:rPr>
                <w:noProof/>
                <w:webHidden/>
              </w:rPr>
              <w:fldChar w:fldCharType="end"/>
            </w:r>
          </w:hyperlink>
        </w:p>
        <w:p w14:paraId="3CD5DC39" w14:textId="7F8ABFC6" w:rsidR="00084912" w:rsidRDefault="00000000">
          <w:pPr>
            <w:pStyle w:val="Spistreci1"/>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5" w:history="1">
            <w:r w:rsidR="00084912" w:rsidRPr="00446573">
              <w:rPr>
                <w:rStyle w:val="Hipercze"/>
                <w:noProof/>
              </w:rPr>
              <w:t>Spis tabel</w:t>
            </w:r>
            <w:r w:rsidR="00084912">
              <w:rPr>
                <w:noProof/>
                <w:webHidden/>
              </w:rPr>
              <w:tab/>
            </w:r>
            <w:r w:rsidR="00084912">
              <w:rPr>
                <w:noProof/>
                <w:webHidden/>
              </w:rPr>
              <w:fldChar w:fldCharType="begin"/>
            </w:r>
            <w:r w:rsidR="00084912">
              <w:rPr>
                <w:noProof/>
                <w:webHidden/>
              </w:rPr>
              <w:instrText xml:space="preserve"> PAGEREF _Toc137734795 \h </w:instrText>
            </w:r>
            <w:r w:rsidR="00084912">
              <w:rPr>
                <w:noProof/>
                <w:webHidden/>
              </w:rPr>
            </w:r>
            <w:r w:rsidR="00084912">
              <w:rPr>
                <w:noProof/>
                <w:webHidden/>
              </w:rPr>
              <w:fldChar w:fldCharType="separate"/>
            </w:r>
            <w:r w:rsidR="00F43B82">
              <w:rPr>
                <w:noProof/>
                <w:webHidden/>
              </w:rPr>
              <w:t>81</w:t>
            </w:r>
            <w:r w:rsidR="00084912">
              <w:rPr>
                <w:noProof/>
                <w:webHidden/>
              </w:rPr>
              <w:fldChar w:fldCharType="end"/>
            </w:r>
          </w:hyperlink>
        </w:p>
        <w:p w14:paraId="736E43BB" w14:textId="640491F9" w:rsidR="00084912" w:rsidRDefault="00000000">
          <w:pPr>
            <w:pStyle w:val="Spistreci1"/>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6" w:history="1">
            <w:r w:rsidR="00084912" w:rsidRPr="00446573">
              <w:rPr>
                <w:rStyle w:val="Hipercze"/>
                <w:noProof/>
              </w:rPr>
              <w:t>Spis map</w:t>
            </w:r>
            <w:r w:rsidR="00084912">
              <w:rPr>
                <w:noProof/>
                <w:webHidden/>
              </w:rPr>
              <w:tab/>
            </w:r>
            <w:r w:rsidR="00084912">
              <w:rPr>
                <w:noProof/>
                <w:webHidden/>
              </w:rPr>
              <w:fldChar w:fldCharType="begin"/>
            </w:r>
            <w:r w:rsidR="00084912">
              <w:rPr>
                <w:noProof/>
                <w:webHidden/>
              </w:rPr>
              <w:instrText xml:space="preserve"> PAGEREF _Toc137734796 \h </w:instrText>
            </w:r>
            <w:r w:rsidR="00084912">
              <w:rPr>
                <w:noProof/>
                <w:webHidden/>
              </w:rPr>
            </w:r>
            <w:r w:rsidR="00084912">
              <w:rPr>
                <w:noProof/>
                <w:webHidden/>
              </w:rPr>
              <w:fldChar w:fldCharType="separate"/>
            </w:r>
            <w:r w:rsidR="00F43B82">
              <w:rPr>
                <w:noProof/>
                <w:webHidden/>
              </w:rPr>
              <w:t>82</w:t>
            </w:r>
            <w:r w:rsidR="00084912">
              <w:rPr>
                <w:noProof/>
                <w:webHidden/>
              </w:rPr>
              <w:fldChar w:fldCharType="end"/>
            </w:r>
          </w:hyperlink>
        </w:p>
        <w:p w14:paraId="682952A5" w14:textId="098B7299" w:rsidR="00084912" w:rsidRDefault="00000000">
          <w:pPr>
            <w:pStyle w:val="Spistreci1"/>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97" w:history="1">
            <w:r w:rsidR="00084912" w:rsidRPr="00446573">
              <w:rPr>
                <w:rStyle w:val="Hipercze"/>
                <w:noProof/>
              </w:rPr>
              <w:t>Bibliografia</w:t>
            </w:r>
            <w:r w:rsidR="00084912">
              <w:rPr>
                <w:noProof/>
                <w:webHidden/>
              </w:rPr>
              <w:tab/>
            </w:r>
            <w:r w:rsidR="00084912">
              <w:rPr>
                <w:noProof/>
                <w:webHidden/>
              </w:rPr>
              <w:fldChar w:fldCharType="begin"/>
            </w:r>
            <w:r w:rsidR="00084912">
              <w:rPr>
                <w:noProof/>
                <w:webHidden/>
              </w:rPr>
              <w:instrText xml:space="preserve"> PAGEREF _Toc137734797 \h </w:instrText>
            </w:r>
            <w:r w:rsidR="00084912">
              <w:rPr>
                <w:noProof/>
                <w:webHidden/>
              </w:rPr>
            </w:r>
            <w:r w:rsidR="00084912">
              <w:rPr>
                <w:noProof/>
                <w:webHidden/>
              </w:rPr>
              <w:fldChar w:fldCharType="separate"/>
            </w:r>
            <w:r w:rsidR="00F43B82">
              <w:rPr>
                <w:noProof/>
                <w:webHidden/>
              </w:rPr>
              <w:t>82</w:t>
            </w:r>
            <w:r w:rsidR="00084912">
              <w:rPr>
                <w:noProof/>
                <w:webHidden/>
              </w:rPr>
              <w:fldChar w:fldCharType="end"/>
            </w:r>
          </w:hyperlink>
        </w:p>
        <w:p w14:paraId="1D2FADB8" w14:textId="14546B92" w:rsidR="001C46CE" w:rsidRDefault="001C46CE">
          <w:r>
            <w:rPr>
              <w:b/>
              <w:bCs/>
            </w:rPr>
            <w:fldChar w:fldCharType="end"/>
          </w:r>
        </w:p>
      </w:sdtContent>
    </w:sdt>
    <w:p w14:paraId="2B41F93E" w14:textId="77777777" w:rsidR="001C46CE" w:rsidRDefault="001C46CE">
      <w:pPr>
        <w:spacing w:line="259" w:lineRule="auto"/>
        <w:jc w:val="left"/>
        <w:rPr>
          <w:rFonts w:eastAsiaTheme="majorEastAsia" w:cstheme="majorBidi"/>
          <w:b/>
          <w:color w:val="2F5496" w:themeColor="accent1" w:themeShade="BF"/>
          <w:sz w:val="32"/>
          <w:szCs w:val="32"/>
        </w:rPr>
      </w:pPr>
      <w:r>
        <w:br w:type="page"/>
      </w:r>
    </w:p>
    <w:p w14:paraId="7FFA6785" w14:textId="3E8FBC92" w:rsidR="001C46CE" w:rsidRDefault="001C46CE" w:rsidP="001C46CE">
      <w:pPr>
        <w:pStyle w:val="Nagwek1"/>
        <w:pBdr>
          <w:bottom w:val="single" w:sz="6" w:space="1" w:color="auto"/>
        </w:pBdr>
      </w:pPr>
      <w:bookmarkStart w:id="0" w:name="_Toc137734784"/>
      <w:r>
        <w:lastRenderedPageBreak/>
        <w:t>Wstęp</w:t>
      </w:r>
      <w:bookmarkEnd w:id="0"/>
    </w:p>
    <w:p w14:paraId="28BA4AE8" w14:textId="77777777" w:rsidR="000A5004" w:rsidRDefault="000A5004" w:rsidP="000A5004">
      <w:pPr>
        <w:ind w:firstLine="708"/>
      </w:pPr>
      <w:r>
        <w:t>Strategia rozwoju gminy stanowi najważniejszy dokument rozwoju na poziomie lokalnym, który wyznacza kluczowe kierunki działań oraz określa priorytety i cele rozwoju społeczno-gospodarczego danego obszaru przy założeniu partycypacji społecznej</w:t>
      </w:r>
      <w:r>
        <w:rPr>
          <w:rStyle w:val="Odwoanieprzypisudolnego"/>
        </w:rPr>
        <w:footnoteReference w:id="1"/>
      </w:r>
      <w:r>
        <w:t xml:space="preserve">. </w:t>
      </w:r>
    </w:p>
    <w:p w14:paraId="0DD861B4" w14:textId="77777777" w:rsidR="000A5004" w:rsidRDefault="000A5004" w:rsidP="000A5004">
      <w:pPr>
        <w:ind w:firstLine="708"/>
        <w:rPr>
          <w:color w:val="auto"/>
        </w:rPr>
      </w:pPr>
      <w:r>
        <w:t>Strategia Rozwoju Gminy Pieniężno do roku 2030 powstała w oparciu o ustawę z dnia 15 lipca 2020 r. o zmianie ustawy o zasadach prowadzenia polityki rozwoju oraz niektórych innych ustaw. Ponadto podstawę prawną dla wspomnianego dokumentu stanowią następujące akty prawne:</w:t>
      </w:r>
    </w:p>
    <w:p w14:paraId="4128EB71" w14:textId="77777777" w:rsidR="000A5004" w:rsidRDefault="000A5004" w:rsidP="000A5004">
      <w:pPr>
        <w:pStyle w:val="Akapitzlist"/>
        <w:numPr>
          <w:ilvl w:val="0"/>
          <w:numId w:val="6"/>
        </w:numPr>
      </w:pPr>
      <w:r>
        <w:t>ustawa z dnia 8 marca 1990 r. o samorządzie gminnym,</w:t>
      </w:r>
    </w:p>
    <w:p w14:paraId="59DD189A" w14:textId="77777777" w:rsidR="000A5004" w:rsidRDefault="000A5004" w:rsidP="000A5004">
      <w:pPr>
        <w:pStyle w:val="Akapitzlist"/>
        <w:numPr>
          <w:ilvl w:val="0"/>
          <w:numId w:val="6"/>
        </w:numPr>
      </w:pPr>
      <w:r>
        <w:t>ustawa z dnia 6 grudnia 2006 r. o zasadach prowadzenia polityki rozwoju,</w:t>
      </w:r>
    </w:p>
    <w:p w14:paraId="1205C1E3" w14:textId="77777777" w:rsidR="000A5004" w:rsidRDefault="000A5004" w:rsidP="000A5004">
      <w:pPr>
        <w:pStyle w:val="Akapitzlist"/>
        <w:numPr>
          <w:ilvl w:val="0"/>
          <w:numId w:val="6"/>
        </w:numPr>
      </w:pPr>
      <w:r>
        <w:t>ustawa z dnia 3 października 2008 r. o udostępnianiu informacji o środowisku i jego ochronie, udziale społeczeństwa w ochronie środowiska oraz o ocenach oddziaływania na środowisko.</w:t>
      </w:r>
    </w:p>
    <w:p w14:paraId="01EBD133" w14:textId="3054D4C7" w:rsidR="000A5004" w:rsidRDefault="000A5004" w:rsidP="000A5004">
      <w:pPr>
        <w:ind w:firstLine="708"/>
      </w:pPr>
      <w:r>
        <w:t xml:space="preserve">Prace nad Strategią rozpoczęto na mocy uchwały nr XLII/262/22 Rady Miejskiej </w:t>
      </w:r>
      <w:r w:rsidR="00F966CF">
        <w:br/>
      </w:r>
      <w:r>
        <w:t xml:space="preserve">w Pieniężnie z dnia 29 listopada w sprawie przystąpienia do sporządzenia Strategii Rozwoju Gminy Pieniężno do roku 2030 oraz określenia szczegółowego trybu opracowania projektu strategii, w tym trybu konsultacji. </w:t>
      </w:r>
    </w:p>
    <w:p w14:paraId="4EC539B0" w14:textId="77777777" w:rsidR="000A5004" w:rsidRDefault="000A5004" w:rsidP="000A5004">
      <w:pPr>
        <w:ind w:firstLine="708"/>
      </w:pPr>
      <w:r>
        <w:t>Przygotowanie Strategii poprzedziło sporządzenie dokumentu pn. „Diagnoza sytuacji społecznej, gospodarczej i przestrzennej Gminy Pieniężno”, której celem było przede wszystkim zidentyfikowanie najważniejszych cech, zasobów, potencjałów, a także problemów Gminy Pieniężno dla wyznaczenia długofalowej polityki rozwoju.</w:t>
      </w:r>
    </w:p>
    <w:p w14:paraId="7175C985" w14:textId="7F42FC90" w:rsidR="001C46CE" w:rsidRDefault="000A5004" w:rsidP="00EB5F4D">
      <w:pPr>
        <w:ind w:firstLine="709"/>
      </w:pPr>
      <w:r>
        <w:t>Wnioski z opracowanej Diagnozy przyczyniły się do określenia wizji, misji oraz wyznaczenia celów i kierunków działań w Strategii Rozwoju Gminy Pieniężno do roku 2030.</w:t>
      </w:r>
    </w:p>
    <w:p w14:paraId="049E8232" w14:textId="4FF57BE6" w:rsidR="001C46CE" w:rsidRDefault="001C46CE">
      <w:pPr>
        <w:spacing w:line="259" w:lineRule="auto"/>
        <w:jc w:val="left"/>
      </w:pPr>
      <w:r>
        <w:br w:type="page"/>
      </w:r>
    </w:p>
    <w:p w14:paraId="179F0830" w14:textId="33C053F5" w:rsidR="001C46CE" w:rsidRDefault="001C46CE" w:rsidP="001C46CE">
      <w:pPr>
        <w:pStyle w:val="Nagwek1"/>
        <w:numPr>
          <w:ilvl w:val="0"/>
          <w:numId w:val="1"/>
        </w:numPr>
        <w:pBdr>
          <w:bottom w:val="single" w:sz="6" w:space="1" w:color="auto"/>
        </w:pBdr>
      </w:pPr>
      <w:bookmarkStart w:id="1" w:name="_Toc137734785"/>
      <w:r>
        <w:lastRenderedPageBreak/>
        <w:t>Wnioski z diagnozy</w:t>
      </w:r>
      <w:bookmarkEnd w:id="1"/>
    </w:p>
    <w:p w14:paraId="1F7ACB3E" w14:textId="5B7212DF" w:rsidR="00F03326" w:rsidRDefault="00F03326" w:rsidP="00F03326">
      <w:pPr>
        <w:ind w:firstLine="709"/>
      </w:pPr>
      <w:r>
        <w:t xml:space="preserve">Zgodnie z ustawą o zasadach prowadzenia polityki rozwoju z dnia 6 grudnia </w:t>
      </w:r>
      <w:r w:rsidRPr="00806F7F">
        <w:t>2006</w:t>
      </w:r>
      <w:r>
        <w:t> </w:t>
      </w:r>
      <w:r w:rsidRPr="00806F7F">
        <w:t>r</w:t>
      </w:r>
      <w:r>
        <w:t>., podmiot opracowujący projekt strategii rozwoju przygotowuje diagnozę sytuacji społecznej, gospodarczej i przestrzennej. W Strategii natomiast zawarte są wnioski z diagnozy, które zostały opracowane przede wszystkim na podstawie analizy SWOT oraz badania ankietowego.</w:t>
      </w:r>
    </w:p>
    <w:p w14:paraId="66F3AC3F" w14:textId="2FDA0C88" w:rsidR="00F03326" w:rsidRDefault="00F03326" w:rsidP="00F03326">
      <w:pPr>
        <w:ind w:firstLine="709"/>
      </w:pPr>
      <w:r>
        <w:t xml:space="preserve">Diagnoza miała na celu rozpoznanie najważniejszych cech, zasobów, potencjałów </w:t>
      </w:r>
      <w:r w:rsidR="00F966CF">
        <w:br/>
      </w:r>
      <w:r>
        <w:t xml:space="preserve">i problemów Gminy Pieniężno oraz jej otoczenia dla potrzeb planowania długofalowej polityki rozwoju. Diagnoza została zrealizowana w ujęciu dynamicznym (analizie poddano dane oraz informacje z lat 2016-2021, w niektórych przypadkach również 2022 r.) i porównawczym </w:t>
      </w:r>
      <w:r w:rsidR="00E31332">
        <w:br/>
      </w:r>
      <w:r>
        <w:t xml:space="preserve">(dane dotyczące Gminy Pieniężno zestawiono z analogicznymi wskaźnikami dla powiatu </w:t>
      </w:r>
      <w:r w:rsidR="00E31332">
        <w:br/>
      </w:r>
      <w:r>
        <w:t xml:space="preserve">braniewskiego, województwa warmińsko-mazurskiego oraz Polski) w kluczowych dla jej rozwoju obszarach. </w:t>
      </w:r>
    </w:p>
    <w:p w14:paraId="4552B7BF" w14:textId="77777777" w:rsidR="00F03326" w:rsidRDefault="00F03326" w:rsidP="00F03326">
      <w:pPr>
        <w:ind w:firstLine="709"/>
      </w:pPr>
      <w:r>
        <w:t xml:space="preserve">W celu zebrania i uporządkowania informacji oraz wniosków płynących z diagnozy Gminy Pieniężno, dokonano analizy SWOT. Stanowi ona najpopularniejszą i najskuteczniejszą metodę analityczną w obszarach planowania strategicznego. Jej nazwa pochodzi od akronimów angielskich słów </w:t>
      </w:r>
      <w:proofErr w:type="spellStart"/>
      <w:r>
        <w:t>Strengths</w:t>
      </w:r>
      <w:proofErr w:type="spellEnd"/>
      <w:r>
        <w:t xml:space="preserve"> (mocne strony), </w:t>
      </w:r>
      <w:proofErr w:type="spellStart"/>
      <w:r>
        <w:t>Weaknesses</w:t>
      </w:r>
      <w:proofErr w:type="spellEnd"/>
      <w:r>
        <w:t xml:space="preserve"> (słabe strony), </w:t>
      </w:r>
      <w:proofErr w:type="spellStart"/>
      <w:r>
        <w:t>Opportunities</w:t>
      </w:r>
      <w:proofErr w:type="spellEnd"/>
      <w:r>
        <w:t xml:space="preserve"> (szanse) i </w:t>
      </w:r>
      <w:proofErr w:type="spellStart"/>
      <w:r>
        <w:t>Threats</w:t>
      </w:r>
      <w:proofErr w:type="spellEnd"/>
      <w:r>
        <w:t xml:space="preserve"> (zagrożenia). Analiza polega na zidentyfikowaniu wymienionych wyżej czterech grup czynników, które można odpowiednio wykorzystać w planowaniu – wzmacniać mocne strony oraz wykorzystywać szanse, przy jednoczesnym niwelowaniu słabych stron i zwalczaniu zagrożeń. </w:t>
      </w:r>
    </w:p>
    <w:p w14:paraId="4A58D997" w14:textId="1E509FA3" w:rsidR="00F966CF" w:rsidRDefault="00F03326" w:rsidP="00F03326">
      <w:pPr>
        <w:ind w:firstLine="709"/>
      </w:pPr>
      <w:r>
        <w:t xml:space="preserve">W tabelach przedstawiono efekty opracowanej analizy SWOT dla Gminy Pieniężno </w:t>
      </w:r>
      <w:r w:rsidR="00F966CF">
        <w:br/>
      </w:r>
      <w:r>
        <w:t xml:space="preserve">w oparciu o wyniki przeprowadzonej diagnozy sytuacji społecznej, gospodarczej </w:t>
      </w:r>
      <w:r w:rsidR="00F966CF">
        <w:br/>
      </w:r>
      <w:r>
        <w:t>i przestrzennej</w:t>
      </w:r>
      <w:r w:rsidR="00F966CF">
        <w:t>.</w:t>
      </w:r>
    </w:p>
    <w:p w14:paraId="1608F1EE" w14:textId="77777777" w:rsidR="00F966CF" w:rsidRDefault="00F966CF">
      <w:pPr>
        <w:spacing w:line="259" w:lineRule="auto"/>
        <w:jc w:val="left"/>
      </w:pPr>
      <w:r>
        <w:br w:type="page"/>
      </w:r>
    </w:p>
    <w:p w14:paraId="2629FD9C" w14:textId="7D9925DA" w:rsidR="007C2DC2" w:rsidRPr="007C2DC2" w:rsidRDefault="007C2DC2" w:rsidP="007C2DC2">
      <w:pPr>
        <w:pStyle w:val="Legenda"/>
        <w:keepNext/>
        <w:jc w:val="center"/>
        <w:rPr>
          <w:b/>
          <w:bCs/>
          <w:i w:val="0"/>
          <w:iCs w:val="0"/>
          <w:color w:val="2F5496" w:themeColor="accent1" w:themeShade="BF"/>
          <w:sz w:val="24"/>
          <w:szCs w:val="24"/>
        </w:rPr>
      </w:pPr>
      <w:bookmarkStart w:id="2" w:name="_Toc137734698"/>
      <w:r w:rsidRPr="007C2DC2">
        <w:rPr>
          <w:b/>
          <w:bCs/>
          <w:i w:val="0"/>
          <w:iCs w:val="0"/>
          <w:color w:val="2F5496" w:themeColor="accent1" w:themeShade="BF"/>
          <w:sz w:val="24"/>
          <w:szCs w:val="24"/>
        </w:rPr>
        <w:lastRenderedPageBreak/>
        <w:t xml:space="preserve">Tabela </w:t>
      </w:r>
      <w:r w:rsidRPr="007C2DC2">
        <w:rPr>
          <w:b/>
          <w:bCs/>
          <w:i w:val="0"/>
          <w:iCs w:val="0"/>
          <w:color w:val="2F5496" w:themeColor="accent1" w:themeShade="BF"/>
          <w:sz w:val="24"/>
          <w:szCs w:val="24"/>
        </w:rPr>
        <w:fldChar w:fldCharType="begin"/>
      </w:r>
      <w:r w:rsidRPr="007C2DC2">
        <w:rPr>
          <w:b/>
          <w:bCs/>
          <w:i w:val="0"/>
          <w:iCs w:val="0"/>
          <w:color w:val="2F5496" w:themeColor="accent1" w:themeShade="BF"/>
          <w:sz w:val="24"/>
          <w:szCs w:val="24"/>
        </w:rPr>
        <w:instrText xml:space="preserve"> SEQ Tabela \* ARABIC </w:instrText>
      </w:r>
      <w:r w:rsidRPr="007C2DC2">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w:t>
      </w:r>
      <w:r w:rsidRPr="007C2DC2">
        <w:rPr>
          <w:b/>
          <w:bCs/>
          <w:i w:val="0"/>
          <w:iCs w:val="0"/>
          <w:color w:val="2F5496" w:themeColor="accent1" w:themeShade="BF"/>
          <w:sz w:val="24"/>
          <w:szCs w:val="24"/>
        </w:rPr>
        <w:fldChar w:fldCharType="end"/>
      </w:r>
      <w:r w:rsidRPr="007C2DC2">
        <w:rPr>
          <w:b/>
          <w:bCs/>
          <w:i w:val="0"/>
          <w:iCs w:val="0"/>
          <w:color w:val="2F5496" w:themeColor="accent1" w:themeShade="BF"/>
          <w:sz w:val="24"/>
          <w:szCs w:val="24"/>
        </w:rPr>
        <w:t xml:space="preserve"> Analiza SWOT sfery społecznej Gminy Pieniężno</w:t>
      </w:r>
      <w:bookmarkEnd w:id="2"/>
    </w:p>
    <w:tbl>
      <w:tblPr>
        <w:tblStyle w:val="Tabelasiatki5ciemnaakcent1"/>
        <w:tblW w:w="5000" w:type="pct"/>
        <w:tblLook w:val="04A0" w:firstRow="1" w:lastRow="0" w:firstColumn="1" w:lastColumn="0" w:noHBand="0" w:noVBand="1"/>
      </w:tblPr>
      <w:tblGrid>
        <w:gridCol w:w="4531"/>
        <w:gridCol w:w="4531"/>
      </w:tblGrid>
      <w:tr w:rsidR="00F03326" w14:paraId="31CBA4AF" w14:textId="77777777" w:rsidTr="007C2D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8EAADB" w:themeFill="accent1" w:themeFillTint="99"/>
            <w:vAlign w:val="center"/>
          </w:tcPr>
          <w:p w14:paraId="19A38901" w14:textId="77777777" w:rsidR="00F03326" w:rsidRDefault="00F03326" w:rsidP="002F1B25">
            <w:pPr>
              <w:jc w:val="center"/>
            </w:pPr>
            <w:r>
              <w:t>ANALIZA SWOT</w:t>
            </w:r>
          </w:p>
        </w:tc>
      </w:tr>
      <w:tr w:rsidR="00F03326" w14:paraId="63B4BDB0" w14:textId="77777777" w:rsidTr="007C2D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C79A5B0" w14:textId="77777777" w:rsidR="00F03326" w:rsidRPr="007C2DC2" w:rsidRDefault="00F03326" w:rsidP="002F1B25">
            <w:pPr>
              <w:jc w:val="center"/>
              <w:rPr>
                <w:color w:val="FFFFFF" w:themeColor="background1"/>
              </w:rPr>
            </w:pPr>
            <w:r w:rsidRPr="007C2DC2">
              <w:rPr>
                <w:color w:val="FFFFFF" w:themeColor="background1"/>
              </w:rPr>
              <w:t>mocne strony</w:t>
            </w:r>
          </w:p>
        </w:tc>
        <w:tc>
          <w:tcPr>
            <w:tcW w:w="2500" w:type="pct"/>
            <w:vAlign w:val="center"/>
          </w:tcPr>
          <w:p w14:paraId="11D64228" w14:textId="77777777" w:rsidR="00F03326" w:rsidRPr="00D3623E" w:rsidRDefault="00F03326" w:rsidP="002F1B25">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623E">
              <w:rPr>
                <w:color w:val="FFFFFF" w:themeColor="background1"/>
              </w:rPr>
              <w:t>słabe strony</w:t>
            </w:r>
          </w:p>
        </w:tc>
      </w:tr>
      <w:tr w:rsidR="00F03326" w14:paraId="74C13B1E" w14:textId="77777777" w:rsidTr="007C2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7DDFBE1" w14:textId="77777777" w:rsidR="00F03326" w:rsidRPr="00845F4B" w:rsidRDefault="00F03326" w:rsidP="00F03326">
            <w:pPr>
              <w:pStyle w:val="Akapitzlist"/>
              <w:numPr>
                <w:ilvl w:val="0"/>
                <w:numId w:val="17"/>
              </w:numPr>
              <w:rPr>
                <w:b w:val="0"/>
                <w:bCs w:val="0"/>
                <w:color w:val="auto"/>
              </w:rPr>
            </w:pPr>
            <w:r>
              <w:rPr>
                <w:b w:val="0"/>
                <w:bCs w:val="0"/>
                <w:color w:val="auto"/>
              </w:rPr>
              <w:t xml:space="preserve">dobry </w:t>
            </w:r>
            <w:r w:rsidRPr="00845F4B">
              <w:rPr>
                <w:b w:val="0"/>
                <w:bCs w:val="0"/>
                <w:color w:val="auto"/>
              </w:rPr>
              <w:t xml:space="preserve">dostęp do edukacji </w:t>
            </w:r>
            <w:r>
              <w:rPr>
                <w:b w:val="0"/>
                <w:bCs w:val="0"/>
                <w:color w:val="auto"/>
              </w:rPr>
              <w:t>– przedszkola i szkoły podstawowe</w:t>
            </w:r>
            <w:r w:rsidRPr="00845F4B">
              <w:rPr>
                <w:b w:val="0"/>
                <w:bCs w:val="0"/>
                <w:color w:val="auto"/>
              </w:rPr>
              <w:t>);</w:t>
            </w:r>
          </w:p>
          <w:p w14:paraId="0A14B2A5" w14:textId="77777777" w:rsidR="00F03326" w:rsidRPr="005A0D81" w:rsidRDefault="00F03326" w:rsidP="00F03326">
            <w:pPr>
              <w:pStyle w:val="Akapitzlist"/>
              <w:numPr>
                <w:ilvl w:val="0"/>
                <w:numId w:val="17"/>
              </w:numPr>
              <w:rPr>
                <w:b w:val="0"/>
                <w:bCs w:val="0"/>
                <w:color w:val="auto"/>
              </w:rPr>
            </w:pPr>
            <w:r w:rsidRPr="00845F4B">
              <w:rPr>
                <w:b w:val="0"/>
                <w:bCs w:val="0"/>
                <w:color w:val="auto"/>
              </w:rPr>
              <w:t>spadek liczby beneficjentów pomocy społecznej;</w:t>
            </w:r>
          </w:p>
          <w:p w14:paraId="104C00D7" w14:textId="1916B69A" w:rsidR="005A0D81" w:rsidRPr="00845F4B" w:rsidRDefault="005A0D81" w:rsidP="00F03326">
            <w:pPr>
              <w:pStyle w:val="Akapitzlist"/>
              <w:numPr>
                <w:ilvl w:val="0"/>
                <w:numId w:val="17"/>
              </w:numPr>
              <w:rPr>
                <w:b w:val="0"/>
                <w:bCs w:val="0"/>
                <w:color w:val="auto"/>
              </w:rPr>
            </w:pPr>
            <w:r>
              <w:rPr>
                <w:b w:val="0"/>
                <w:bCs w:val="0"/>
                <w:color w:val="auto"/>
              </w:rPr>
              <w:t>możliwość dostępu do programu dożywiania dla potrzebujących mieszkańców gminy;</w:t>
            </w:r>
          </w:p>
          <w:p w14:paraId="5716177E" w14:textId="77777777" w:rsidR="00F03326" w:rsidRPr="00845F4B" w:rsidRDefault="00F03326" w:rsidP="00F03326">
            <w:pPr>
              <w:pStyle w:val="Akapitzlist"/>
              <w:numPr>
                <w:ilvl w:val="0"/>
                <w:numId w:val="17"/>
              </w:numPr>
              <w:rPr>
                <w:b w:val="0"/>
                <w:bCs w:val="0"/>
                <w:color w:val="auto"/>
              </w:rPr>
            </w:pPr>
            <w:r w:rsidRPr="00845F4B">
              <w:rPr>
                <w:b w:val="0"/>
                <w:bCs w:val="0"/>
                <w:color w:val="auto"/>
              </w:rPr>
              <w:t>dostęp do podstawowej opieki zdrowotnej i usług farmaceutycznych;</w:t>
            </w:r>
          </w:p>
          <w:p w14:paraId="0590156B" w14:textId="77777777" w:rsidR="00F03326" w:rsidRPr="00845F4B" w:rsidRDefault="00F03326" w:rsidP="00F03326">
            <w:pPr>
              <w:pStyle w:val="Akapitzlist"/>
              <w:numPr>
                <w:ilvl w:val="0"/>
                <w:numId w:val="17"/>
              </w:numPr>
              <w:rPr>
                <w:b w:val="0"/>
                <w:bCs w:val="0"/>
                <w:color w:val="auto"/>
              </w:rPr>
            </w:pPr>
            <w:r w:rsidRPr="00845F4B">
              <w:rPr>
                <w:b w:val="0"/>
                <w:bCs w:val="0"/>
                <w:color w:val="auto"/>
              </w:rPr>
              <w:t xml:space="preserve">duża ilość lokali będących </w:t>
            </w:r>
            <w:r>
              <w:rPr>
                <w:b w:val="0"/>
                <w:bCs w:val="0"/>
                <w:color w:val="auto"/>
              </w:rPr>
              <w:br/>
            </w:r>
            <w:r w:rsidRPr="00845F4B">
              <w:rPr>
                <w:b w:val="0"/>
                <w:bCs w:val="0"/>
                <w:color w:val="auto"/>
              </w:rPr>
              <w:t>w zasobach mieszkaniowych Gminy;</w:t>
            </w:r>
          </w:p>
          <w:p w14:paraId="039258C8" w14:textId="77777777" w:rsidR="00F03326" w:rsidRPr="00845F4B" w:rsidRDefault="00F03326" w:rsidP="00F03326">
            <w:pPr>
              <w:pStyle w:val="Akapitzlist"/>
              <w:numPr>
                <w:ilvl w:val="0"/>
                <w:numId w:val="17"/>
              </w:numPr>
              <w:rPr>
                <w:b w:val="0"/>
                <w:bCs w:val="0"/>
                <w:color w:val="auto"/>
              </w:rPr>
            </w:pPr>
            <w:r w:rsidRPr="00845F4B">
              <w:rPr>
                <w:b w:val="0"/>
                <w:bCs w:val="0"/>
                <w:color w:val="auto"/>
              </w:rPr>
              <w:t xml:space="preserve">poziom wskaźnika przeciętnej powierzchni użytkowej mieszkań wyższy niż w powiecie </w:t>
            </w:r>
            <w:r>
              <w:rPr>
                <w:b w:val="0"/>
                <w:bCs w:val="0"/>
                <w:color w:val="auto"/>
              </w:rPr>
              <w:br/>
            </w:r>
            <w:r w:rsidRPr="00845F4B">
              <w:rPr>
                <w:b w:val="0"/>
                <w:bCs w:val="0"/>
                <w:color w:val="auto"/>
              </w:rPr>
              <w:t>i województwie;</w:t>
            </w:r>
          </w:p>
          <w:p w14:paraId="206498E5" w14:textId="77777777" w:rsidR="00F03326" w:rsidRPr="00845F4B" w:rsidRDefault="00F03326" w:rsidP="00F03326">
            <w:pPr>
              <w:pStyle w:val="Akapitzlist"/>
              <w:numPr>
                <w:ilvl w:val="0"/>
                <w:numId w:val="17"/>
              </w:numPr>
              <w:rPr>
                <w:b w:val="0"/>
                <w:bCs w:val="0"/>
                <w:color w:val="auto"/>
              </w:rPr>
            </w:pPr>
            <w:r w:rsidRPr="00845F4B">
              <w:rPr>
                <w:b w:val="0"/>
                <w:bCs w:val="0"/>
                <w:color w:val="auto"/>
              </w:rPr>
              <w:t xml:space="preserve">funkcjonowanie Posterunku Policji </w:t>
            </w:r>
            <w:r>
              <w:rPr>
                <w:b w:val="0"/>
                <w:bCs w:val="0"/>
                <w:color w:val="auto"/>
              </w:rPr>
              <w:br/>
            </w:r>
            <w:r w:rsidRPr="00845F4B">
              <w:rPr>
                <w:b w:val="0"/>
                <w:bCs w:val="0"/>
                <w:color w:val="auto"/>
              </w:rPr>
              <w:t>i działalność jednostek OSP;</w:t>
            </w:r>
          </w:p>
          <w:p w14:paraId="4E4A516C" w14:textId="77777777" w:rsidR="00F03326" w:rsidRPr="00845F4B" w:rsidRDefault="00F03326" w:rsidP="00F03326">
            <w:pPr>
              <w:pStyle w:val="Akapitzlist"/>
              <w:numPr>
                <w:ilvl w:val="0"/>
                <w:numId w:val="17"/>
              </w:numPr>
              <w:rPr>
                <w:b w:val="0"/>
                <w:bCs w:val="0"/>
                <w:color w:val="auto"/>
              </w:rPr>
            </w:pPr>
            <w:r w:rsidRPr="00845F4B">
              <w:rPr>
                <w:b w:val="0"/>
                <w:bCs w:val="0"/>
                <w:color w:val="auto"/>
              </w:rPr>
              <w:t xml:space="preserve">działalność Miejskiej Biblioteki, </w:t>
            </w:r>
            <w:r>
              <w:rPr>
                <w:b w:val="0"/>
                <w:bCs w:val="0"/>
                <w:color w:val="auto"/>
              </w:rPr>
              <w:br/>
            </w:r>
            <w:r w:rsidRPr="00845F4B">
              <w:rPr>
                <w:b w:val="0"/>
                <w:bCs w:val="0"/>
                <w:color w:val="auto"/>
              </w:rPr>
              <w:t>w tym organizacja wielu wydarzeń kulturalnych;</w:t>
            </w:r>
          </w:p>
          <w:p w14:paraId="142279F9" w14:textId="77777777" w:rsidR="00F03326" w:rsidRPr="00845F4B" w:rsidRDefault="00F03326" w:rsidP="00F03326">
            <w:pPr>
              <w:pStyle w:val="Akapitzlist"/>
              <w:numPr>
                <w:ilvl w:val="0"/>
                <w:numId w:val="17"/>
              </w:numPr>
              <w:rPr>
                <w:b w:val="0"/>
                <w:bCs w:val="0"/>
                <w:color w:val="auto"/>
              </w:rPr>
            </w:pPr>
            <w:r w:rsidRPr="00845F4B">
              <w:rPr>
                <w:b w:val="0"/>
                <w:bCs w:val="0"/>
                <w:color w:val="auto"/>
              </w:rPr>
              <w:t>oferta kulturalna w ramach funkcjonowania MDK;</w:t>
            </w:r>
          </w:p>
          <w:p w14:paraId="09AE01DA" w14:textId="77777777" w:rsidR="00F03326" w:rsidRPr="00845F4B" w:rsidRDefault="00F03326" w:rsidP="00F03326">
            <w:pPr>
              <w:pStyle w:val="Akapitzlist"/>
              <w:numPr>
                <w:ilvl w:val="0"/>
                <w:numId w:val="17"/>
              </w:numPr>
              <w:rPr>
                <w:b w:val="0"/>
                <w:bCs w:val="0"/>
                <w:color w:val="auto"/>
              </w:rPr>
            </w:pPr>
            <w:r w:rsidRPr="00845F4B">
              <w:rPr>
                <w:b w:val="0"/>
                <w:bCs w:val="0"/>
                <w:color w:val="auto"/>
              </w:rPr>
              <w:t>działalność Muzeum Misyjno-Etnograficznego;</w:t>
            </w:r>
          </w:p>
          <w:p w14:paraId="7389CB1A" w14:textId="77777777" w:rsidR="00F03326" w:rsidRPr="00845F4B" w:rsidRDefault="00F03326" w:rsidP="00F03326">
            <w:pPr>
              <w:pStyle w:val="Akapitzlist"/>
              <w:numPr>
                <w:ilvl w:val="0"/>
                <w:numId w:val="17"/>
              </w:numPr>
              <w:rPr>
                <w:b w:val="0"/>
                <w:bCs w:val="0"/>
                <w:color w:val="auto"/>
              </w:rPr>
            </w:pPr>
            <w:r w:rsidRPr="00845F4B">
              <w:rPr>
                <w:b w:val="0"/>
                <w:bCs w:val="0"/>
                <w:color w:val="auto"/>
              </w:rPr>
              <w:t>występowanie zabytków wpisanych do rejestru zabytków nieruchomych województwa warmińsko-mazurskiego;</w:t>
            </w:r>
          </w:p>
          <w:p w14:paraId="0841AC85" w14:textId="77777777" w:rsidR="00F03326" w:rsidRPr="00845F4B" w:rsidRDefault="00F03326" w:rsidP="00F03326">
            <w:pPr>
              <w:pStyle w:val="Akapitzlist"/>
              <w:numPr>
                <w:ilvl w:val="0"/>
                <w:numId w:val="17"/>
              </w:numPr>
              <w:rPr>
                <w:b w:val="0"/>
                <w:bCs w:val="0"/>
                <w:color w:val="auto"/>
              </w:rPr>
            </w:pPr>
            <w:r w:rsidRPr="00845F4B">
              <w:rPr>
                <w:b w:val="0"/>
                <w:bCs w:val="0"/>
                <w:color w:val="auto"/>
              </w:rPr>
              <w:lastRenderedPageBreak/>
              <w:t>dostęp do infrastruktury sportowej (kompleks boisk Orlik, stadion);</w:t>
            </w:r>
          </w:p>
          <w:p w14:paraId="5A841865" w14:textId="77777777" w:rsidR="00F03326" w:rsidRPr="00845F4B" w:rsidRDefault="00F03326" w:rsidP="00F03326">
            <w:pPr>
              <w:pStyle w:val="Akapitzlist"/>
              <w:numPr>
                <w:ilvl w:val="0"/>
                <w:numId w:val="17"/>
              </w:numPr>
              <w:rPr>
                <w:b w:val="0"/>
                <w:bCs w:val="0"/>
                <w:color w:val="auto"/>
              </w:rPr>
            </w:pPr>
            <w:r w:rsidRPr="00845F4B">
              <w:rPr>
                <w:b w:val="0"/>
                <w:bCs w:val="0"/>
                <w:color w:val="auto"/>
              </w:rPr>
              <w:t>działalność klubów sportowych;</w:t>
            </w:r>
          </w:p>
          <w:p w14:paraId="18A8CFBB" w14:textId="77777777" w:rsidR="00F03326" w:rsidRPr="00845F4B" w:rsidRDefault="00F03326" w:rsidP="00F03326">
            <w:pPr>
              <w:pStyle w:val="Akapitzlist"/>
              <w:numPr>
                <w:ilvl w:val="0"/>
                <w:numId w:val="17"/>
              </w:numPr>
              <w:rPr>
                <w:b w:val="0"/>
                <w:bCs w:val="0"/>
                <w:color w:val="auto"/>
              </w:rPr>
            </w:pPr>
            <w:r w:rsidRPr="00845F4B">
              <w:rPr>
                <w:b w:val="0"/>
                <w:bCs w:val="0"/>
                <w:color w:val="auto"/>
              </w:rPr>
              <w:t>przebieg szlaków turystycznych;</w:t>
            </w:r>
          </w:p>
          <w:p w14:paraId="1F360823" w14:textId="77777777" w:rsidR="00F03326" w:rsidRPr="00845F4B" w:rsidRDefault="00F03326" w:rsidP="00F03326">
            <w:pPr>
              <w:pStyle w:val="Akapitzlist"/>
              <w:numPr>
                <w:ilvl w:val="0"/>
                <w:numId w:val="17"/>
              </w:numPr>
              <w:rPr>
                <w:b w:val="0"/>
                <w:bCs w:val="0"/>
                <w:color w:val="auto"/>
              </w:rPr>
            </w:pPr>
            <w:r w:rsidRPr="00845F4B">
              <w:rPr>
                <w:b w:val="0"/>
                <w:bCs w:val="0"/>
                <w:color w:val="auto"/>
              </w:rPr>
              <w:t>wysoki poziom aktywności społecznej;</w:t>
            </w:r>
          </w:p>
          <w:p w14:paraId="76E2D9F6" w14:textId="77777777" w:rsidR="00F03326" w:rsidRPr="00845F4B" w:rsidRDefault="00F03326" w:rsidP="00F03326">
            <w:pPr>
              <w:pStyle w:val="Akapitzlist"/>
              <w:numPr>
                <w:ilvl w:val="0"/>
                <w:numId w:val="17"/>
              </w:numPr>
              <w:rPr>
                <w:b w:val="0"/>
                <w:bCs w:val="0"/>
                <w:color w:val="auto"/>
              </w:rPr>
            </w:pPr>
            <w:r w:rsidRPr="00845F4B">
              <w:rPr>
                <w:b w:val="0"/>
                <w:bCs w:val="0"/>
                <w:color w:val="auto"/>
              </w:rPr>
              <w:t>duża liczba organizacji pozarządowych;</w:t>
            </w:r>
          </w:p>
          <w:p w14:paraId="77D0BBDC" w14:textId="77777777" w:rsidR="00F03326" w:rsidRPr="00845F4B" w:rsidRDefault="00F03326" w:rsidP="00F03326">
            <w:pPr>
              <w:pStyle w:val="Akapitzlist"/>
              <w:numPr>
                <w:ilvl w:val="0"/>
                <w:numId w:val="17"/>
              </w:numPr>
              <w:rPr>
                <w:b w:val="0"/>
                <w:bCs w:val="0"/>
                <w:color w:val="auto"/>
              </w:rPr>
            </w:pPr>
            <w:r w:rsidRPr="00845F4B">
              <w:rPr>
                <w:b w:val="0"/>
                <w:bCs w:val="0"/>
                <w:color w:val="auto"/>
              </w:rPr>
              <w:t>wzrost dochodów ogółem;</w:t>
            </w:r>
          </w:p>
          <w:p w14:paraId="1DC3CCC0" w14:textId="77777777" w:rsidR="00F03326" w:rsidRPr="00845F4B" w:rsidRDefault="00F03326" w:rsidP="00F03326">
            <w:pPr>
              <w:pStyle w:val="Akapitzlist"/>
              <w:numPr>
                <w:ilvl w:val="0"/>
                <w:numId w:val="17"/>
              </w:numPr>
              <w:rPr>
                <w:b w:val="0"/>
                <w:bCs w:val="0"/>
                <w:color w:val="auto"/>
              </w:rPr>
            </w:pPr>
            <w:r w:rsidRPr="00845F4B">
              <w:rPr>
                <w:b w:val="0"/>
                <w:bCs w:val="0"/>
                <w:color w:val="auto"/>
              </w:rPr>
              <w:t>dodatnie saldo w większości analizowanych lat.</w:t>
            </w:r>
          </w:p>
        </w:tc>
        <w:tc>
          <w:tcPr>
            <w:tcW w:w="2500" w:type="pct"/>
          </w:tcPr>
          <w:p w14:paraId="7B92B5E4"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lastRenderedPageBreak/>
              <w:t>negatywne zjawiska demograficzne (spadek liczby ludności, starzenie się społeczeństwa, ujemny przyrost naturalny, ujemne saldo migracji);</w:t>
            </w:r>
          </w:p>
          <w:p w14:paraId="4658EB5B"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t xml:space="preserve">niski poziom wskaźnika </w:t>
            </w:r>
            <w:proofErr w:type="spellStart"/>
            <w:r>
              <w:t>skolaryzacji</w:t>
            </w:r>
            <w:proofErr w:type="spellEnd"/>
            <w:r>
              <w:t xml:space="preserve"> brutto;</w:t>
            </w:r>
          </w:p>
          <w:p w14:paraId="5C49E1E4"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t>niski poziom wyników egzaminu ósmoklasisty;</w:t>
            </w:r>
          </w:p>
          <w:p w14:paraId="57C619B6"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t>brak funkcjonującego żłobka, klubu dziecięcego ani punktu opieki dziennej;</w:t>
            </w:r>
          </w:p>
          <w:p w14:paraId="65D54750"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t>konieczność remontu budynków będących w zasobach mieszkaniowych Gminy ze względu na ich wiek i stan techniczny;</w:t>
            </w:r>
          </w:p>
          <w:p w14:paraId="421DACFE"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t>wzrost liczby miejscowych zagrożeń;</w:t>
            </w:r>
          </w:p>
          <w:p w14:paraId="07825974"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t xml:space="preserve">przewaga wartości subwencji </w:t>
            </w:r>
            <w:r>
              <w:br/>
              <w:t>i dotacji nad wartością dochodów własnych;</w:t>
            </w:r>
          </w:p>
          <w:p w14:paraId="2EAE6E10" w14:textId="77777777" w:rsidR="00F03326" w:rsidRDefault="00F03326" w:rsidP="00F03326">
            <w:pPr>
              <w:pStyle w:val="Akapitzlist"/>
              <w:numPr>
                <w:ilvl w:val="0"/>
                <w:numId w:val="17"/>
              </w:numPr>
              <w:cnfStyle w:val="000000100000" w:firstRow="0" w:lastRow="0" w:firstColumn="0" w:lastColumn="0" w:oddVBand="0" w:evenVBand="0" w:oddHBand="1" w:evenHBand="0" w:firstRowFirstColumn="0" w:firstRowLastColumn="0" w:lastRowFirstColumn="0" w:lastRowLastColumn="0"/>
            </w:pPr>
            <w:r>
              <w:t xml:space="preserve">ograniczona dostępność dla osób </w:t>
            </w:r>
            <w:r>
              <w:br/>
              <w:t>z niepełnosprawnością budynku Urzędu Miejskiego.</w:t>
            </w:r>
          </w:p>
        </w:tc>
      </w:tr>
      <w:tr w:rsidR="00F03326" w14:paraId="0D487E8A" w14:textId="77777777" w:rsidTr="007C2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405EFE6" w14:textId="77777777" w:rsidR="00F03326" w:rsidRPr="00D3623E" w:rsidRDefault="00F03326" w:rsidP="002F1B25">
            <w:pPr>
              <w:jc w:val="center"/>
            </w:pPr>
            <w:r w:rsidRPr="007C2DC2">
              <w:rPr>
                <w:color w:val="FFFFFF" w:themeColor="background1"/>
              </w:rPr>
              <w:t>szanse</w:t>
            </w:r>
          </w:p>
        </w:tc>
        <w:tc>
          <w:tcPr>
            <w:tcW w:w="2500" w:type="pct"/>
            <w:shd w:val="clear" w:color="auto" w:fill="2F5496" w:themeFill="accent1" w:themeFillShade="BF"/>
            <w:vAlign w:val="center"/>
          </w:tcPr>
          <w:p w14:paraId="62D12A16" w14:textId="77777777" w:rsidR="00F03326" w:rsidRPr="00D3623E" w:rsidRDefault="00F03326" w:rsidP="002F1B25">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D3623E">
              <w:rPr>
                <w:b/>
                <w:bCs/>
                <w:color w:val="FFFFFF" w:themeColor="background1"/>
              </w:rPr>
              <w:t>zagrożenia</w:t>
            </w:r>
          </w:p>
        </w:tc>
      </w:tr>
      <w:tr w:rsidR="00F03326" w14:paraId="5C2D83BA" w14:textId="77777777" w:rsidTr="007C2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FB6AF66" w14:textId="77777777" w:rsidR="00F03326" w:rsidRPr="009E3D27" w:rsidRDefault="00F03326" w:rsidP="00F03326">
            <w:pPr>
              <w:pStyle w:val="Akapitzlist"/>
              <w:numPr>
                <w:ilvl w:val="0"/>
                <w:numId w:val="18"/>
              </w:numPr>
              <w:rPr>
                <w:b w:val="0"/>
                <w:bCs w:val="0"/>
                <w:color w:val="auto"/>
              </w:rPr>
            </w:pPr>
            <w:r w:rsidRPr="009E3D27">
              <w:rPr>
                <w:b w:val="0"/>
                <w:bCs w:val="0"/>
                <w:color w:val="auto"/>
              </w:rPr>
              <w:t>możliwość pozyskania środków finansowych (w tym funduszy UE) na realizację projektów o charakterze społecznym</w:t>
            </w:r>
          </w:p>
        </w:tc>
        <w:tc>
          <w:tcPr>
            <w:tcW w:w="2500" w:type="pct"/>
          </w:tcPr>
          <w:p w14:paraId="2E73B1D9" w14:textId="77777777" w:rsidR="00F03326" w:rsidRDefault="00F03326" w:rsidP="00F03326">
            <w:pPr>
              <w:pStyle w:val="Akapitzlist"/>
              <w:numPr>
                <w:ilvl w:val="0"/>
                <w:numId w:val="18"/>
              </w:numPr>
              <w:cnfStyle w:val="000000100000" w:firstRow="0" w:lastRow="0" w:firstColumn="0" w:lastColumn="0" w:oddVBand="0" w:evenVBand="0" w:oddHBand="1" w:evenHBand="0" w:firstRowFirstColumn="0" w:firstRowLastColumn="0" w:lastRowFirstColumn="0" w:lastRowLastColumn="0"/>
            </w:pPr>
            <w:r>
              <w:t>postępowanie negatywnych zjawisk demograficznych;</w:t>
            </w:r>
          </w:p>
          <w:p w14:paraId="277AAAD9" w14:textId="77777777" w:rsidR="00F03326" w:rsidRDefault="00F03326" w:rsidP="00F03326">
            <w:pPr>
              <w:pStyle w:val="Akapitzlist"/>
              <w:numPr>
                <w:ilvl w:val="0"/>
                <w:numId w:val="18"/>
              </w:numPr>
              <w:cnfStyle w:val="000000100000" w:firstRow="0" w:lastRow="0" w:firstColumn="0" w:lastColumn="0" w:oddVBand="0" w:evenVBand="0" w:oddHBand="1" w:evenHBand="0" w:firstRowFirstColumn="0" w:firstRowLastColumn="0" w:lastRowFirstColumn="0" w:lastRowLastColumn="0"/>
            </w:pPr>
            <w:r>
              <w:t xml:space="preserve">wzrost wydatków na świadczenia społeczne w związku </w:t>
            </w:r>
            <w:r>
              <w:br/>
              <w:t>z występowaniem trendu starzenia się społeczeństwa;</w:t>
            </w:r>
          </w:p>
          <w:p w14:paraId="27F91895" w14:textId="77777777" w:rsidR="00F03326" w:rsidRDefault="00F03326" w:rsidP="00F03326">
            <w:pPr>
              <w:pStyle w:val="Akapitzlist"/>
              <w:numPr>
                <w:ilvl w:val="0"/>
                <w:numId w:val="18"/>
              </w:numPr>
              <w:cnfStyle w:val="000000100000" w:firstRow="0" w:lastRow="0" w:firstColumn="0" w:lastColumn="0" w:oddVBand="0" w:evenVBand="0" w:oddHBand="1" w:evenHBand="0" w:firstRowFirstColumn="0" w:firstRowLastColumn="0" w:lastRowFirstColumn="0" w:lastRowLastColumn="0"/>
            </w:pPr>
            <w:r>
              <w:t>wzrost kosztów opieki zdrowotnej;</w:t>
            </w:r>
          </w:p>
          <w:p w14:paraId="1A30C620" w14:textId="77777777" w:rsidR="00F03326" w:rsidRDefault="00F03326" w:rsidP="00F03326">
            <w:pPr>
              <w:pStyle w:val="Akapitzlist"/>
              <w:numPr>
                <w:ilvl w:val="0"/>
                <w:numId w:val="18"/>
              </w:numPr>
              <w:cnfStyle w:val="000000100000" w:firstRow="0" w:lastRow="0" w:firstColumn="0" w:lastColumn="0" w:oddVBand="0" w:evenVBand="0" w:oddHBand="1" w:evenHBand="0" w:firstRowFirstColumn="0" w:firstRowLastColumn="0" w:lastRowFirstColumn="0" w:lastRowLastColumn="0"/>
            </w:pPr>
            <w:r>
              <w:t>następstwa związane z pandemią koronawirusa</w:t>
            </w:r>
          </w:p>
        </w:tc>
      </w:tr>
    </w:tbl>
    <w:p w14:paraId="325D5837" w14:textId="60BDFE6F" w:rsidR="001C46CE" w:rsidRDefault="005B771D" w:rsidP="001C46CE">
      <w:pPr>
        <w:rPr>
          <w:i/>
          <w:iCs/>
          <w:sz w:val="20"/>
          <w:szCs w:val="18"/>
        </w:rPr>
      </w:pPr>
      <w:r w:rsidRPr="005B771D">
        <w:rPr>
          <w:i/>
          <w:iCs/>
          <w:sz w:val="20"/>
          <w:szCs w:val="18"/>
        </w:rPr>
        <w:t>Źródło: opracowanie własne</w:t>
      </w:r>
    </w:p>
    <w:p w14:paraId="4D238460" w14:textId="1FC27CA9" w:rsidR="00F966CF" w:rsidRDefault="001F2589" w:rsidP="001F2589">
      <w:pPr>
        <w:ind w:firstLine="709"/>
      </w:pPr>
      <w:r>
        <w:t>Gmina Pieniężno odznacza się występowaniem negatywnych zjawisk demograficznych, co przynosi wiele negatywnych skutków mających wpływ na rozwój jednostki. Najmłodsi mieszkańcy Gminy mają zapewniony dostęp do przedszkoli i szkół podstawowych, jednakże w Gminie nie funkcjonuje żadna placówka opieki nad dziećmi do lat trzech. Za pozytywny aspekt należy również uznać ofertę kulturalną Gminy, a także poziom aktywności społeczności lokalnej. Natomiast kwestiami wymagającymi interwencji są stan budynków będących w zasobach Gminy oraz dostępność budynków użyteczności publicznej.</w:t>
      </w:r>
    </w:p>
    <w:p w14:paraId="03352130" w14:textId="77777777" w:rsidR="00F966CF" w:rsidRDefault="00F966CF">
      <w:pPr>
        <w:spacing w:line="259" w:lineRule="auto"/>
        <w:jc w:val="left"/>
      </w:pPr>
      <w:r>
        <w:br w:type="page"/>
      </w:r>
    </w:p>
    <w:p w14:paraId="0A5164F9" w14:textId="40927AEB" w:rsidR="005B771D" w:rsidRPr="005B771D" w:rsidRDefault="005B771D" w:rsidP="005B771D">
      <w:pPr>
        <w:pStyle w:val="Legenda"/>
        <w:keepNext/>
        <w:jc w:val="center"/>
        <w:rPr>
          <w:b/>
          <w:bCs/>
          <w:i w:val="0"/>
          <w:iCs w:val="0"/>
          <w:color w:val="2F5496" w:themeColor="accent1" w:themeShade="BF"/>
          <w:sz w:val="24"/>
          <w:szCs w:val="24"/>
        </w:rPr>
      </w:pPr>
      <w:bookmarkStart w:id="3" w:name="_Toc137734699"/>
      <w:r w:rsidRPr="005B771D">
        <w:rPr>
          <w:b/>
          <w:bCs/>
          <w:i w:val="0"/>
          <w:iCs w:val="0"/>
          <w:color w:val="2F5496" w:themeColor="accent1" w:themeShade="BF"/>
          <w:sz w:val="24"/>
          <w:szCs w:val="24"/>
        </w:rPr>
        <w:lastRenderedPageBreak/>
        <w:t xml:space="preserve">Tabela </w:t>
      </w:r>
      <w:r w:rsidRPr="005B771D">
        <w:rPr>
          <w:b/>
          <w:bCs/>
          <w:i w:val="0"/>
          <w:iCs w:val="0"/>
          <w:color w:val="2F5496" w:themeColor="accent1" w:themeShade="BF"/>
          <w:sz w:val="24"/>
          <w:szCs w:val="24"/>
        </w:rPr>
        <w:fldChar w:fldCharType="begin"/>
      </w:r>
      <w:r w:rsidRPr="005B771D">
        <w:rPr>
          <w:b/>
          <w:bCs/>
          <w:i w:val="0"/>
          <w:iCs w:val="0"/>
          <w:color w:val="2F5496" w:themeColor="accent1" w:themeShade="BF"/>
          <w:sz w:val="24"/>
          <w:szCs w:val="24"/>
        </w:rPr>
        <w:instrText xml:space="preserve"> SEQ Tabela \* ARABIC </w:instrText>
      </w:r>
      <w:r w:rsidRPr="005B771D">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w:t>
      </w:r>
      <w:r w:rsidRPr="005B771D">
        <w:rPr>
          <w:b/>
          <w:bCs/>
          <w:i w:val="0"/>
          <w:iCs w:val="0"/>
          <w:color w:val="2F5496" w:themeColor="accent1" w:themeShade="BF"/>
          <w:sz w:val="24"/>
          <w:szCs w:val="24"/>
        </w:rPr>
        <w:fldChar w:fldCharType="end"/>
      </w:r>
      <w:r w:rsidRPr="005B771D">
        <w:rPr>
          <w:b/>
          <w:bCs/>
          <w:i w:val="0"/>
          <w:iCs w:val="0"/>
          <w:color w:val="2F5496" w:themeColor="accent1" w:themeShade="BF"/>
          <w:sz w:val="24"/>
          <w:szCs w:val="24"/>
        </w:rPr>
        <w:t xml:space="preserve"> Analiza SWOT sfery gospodarczej Gminy Pieniężno</w:t>
      </w:r>
      <w:bookmarkEnd w:id="3"/>
    </w:p>
    <w:tbl>
      <w:tblPr>
        <w:tblStyle w:val="Tabelasiatki5ciemnaakcent1"/>
        <w:tblW w:w="5000" w:type="pct"/>
        <w:tblLook w:val="04A0" w:firstRow="1" w:lastRow="0" w:firstColumn="1" w:lastColumn="0" w:noHBand="0" w:noVBand="1"/>
      </w:tblPr>
      <w:tblGrid>
        <w:gridCol w:w="4531"/>
        <w:gridCol w:w="4531"/>
      </w:tblGrid>
      <w:tr w:rsidR="00F03326" w14:paraId="55F3D3ED" w14:textId="77777777" w:rsidTr="00E07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8EAADB" w:themeFill="accent1" w:themeFillTint="99"/>
            <w:vAlign w:val="center"/>
          </w:tcPr>
          <w:p w14:paraId="0870442B" w14:textId="77777777" w:rsidR="00F03326" w:rsidRDefault="00F03326" w:rsidP="002F1B25">
            <w:pPr>
              <w:jc w:val="center"/>
            </w:pPr>
            <w:r>
              <w:t>ANALIZA SWOT</w:t>
            </w:r>
          </w:p>
        </w:tc>
      </w:tr>
      <w:tr w:rsidR="00F03326" w14:paraId="3D956319" w14:textId="77777777" w:rsidTr="00E07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6160EAE" w14:textId="77777777" w:rsidR="00F03326" w:rsidRPr="00D3623E" w:rsidRDefault="00F03326" w:rsidP="002F1B25">
            <w:pPr>
              <w:jc w:val="center"/>
            </w:pPr>
            <w:r w:rsidRPr="00D3623E">
              <w:t>mocne strony</w:t>
            </w:r>
          </w:p>
        </w:tc>
        <w:tc>
          <w:tcPr>
            <w:tcW w:w="2500" w:type="pct"/>
            <w:shd w:val="clear" w:color="auto" w:fill="2F5496" w:themeFill="accent1" w:themeFillShade="BF"/>
            <w:vAlign w:val="center"/>
          </w:tcPr>
          <w:p w14:paraId="173DEC0D" w14:textId="77777777" w:rsidR="00F03326" w:rsidRPr="00D3623E" w:rsidRDefault="00F03326" w:rsidP="002F1B2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3623E">
              <w:rPr>
                <w:b/>
                <w:bCs/>
                <w:color w:val="FFFFFF" w:themeColor="background1"/>
              </w:rPr>
              <w:t>słabe strony</w:t>
            </w:r>
          </w:p>
        </w:tc>
      </w:tr>
      <w:tr w:rsidR="00F03326" w14:paraId="30AB4C80" w14:textId="77777777" w:rsidTr="00E07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7078EA6" w14:textId="77777777" w:rsidR="00F03326" w:rsidRPr="00826CD3" w:rsidRDefault="00F03326" w:rsidP="00F03326">
            <w:pPr>
              <w:pStyle w:val="Akapitzlist"/>
              <w:numPr>
                <w:ilvl w:val="0"/>
                <w:numId w:val="17"/>
              </w:numPr>
              <w:rPr>
                <w:b w:val="0"/>
                <w:bCs w:val="0"/>
                <w:color w:val="auto"/>
              </w:rPr>
            </w:pPr>
            <w:r>
              <w:rPr>
                <w:b w:val="0"/>
                <w:bCs w:val="0"/>
                <w:color w:val="auto"/>
              </w:rPr>
              <w:t xml:space="preserve"> członkostwo w kilku stowarzyszeniach gmin,</w:t>
            </w:r>
          </w:p>
          <w:p w14:paraId="67F8449A" w14:textId="77777777" w:rsidR="00F03326" w:rsidRPr="00826CD3" w:rsidRDefault="00F03326" w:rsidP="00F03326">
            <w:pPr>
              <w:pStyle w:val="Akapitzlist"/>
              <w:numPr>
                <w:ilvl w:val="0"/>
                <w:numId w:val="17"/>
              </w:numPr>
              <w:rPr>
                <w:b w:val="0"/>
                <w:bCs w:val="0"/>
                <w:color w:val="auto"/>
              </w:rPr>
            </w:pPr>
            <w:r>
              <w:rPr>
                <w:b w:val="0"/>
                <w:bCs w:val="0"/>
                <w:color w:val="auto"/>
              </w:rPr>
              <w:t>ogólny wzrost liczby podmiotów gospodarczych,</w:t>
            </w:r>
          </w:p>
          <w:p w14:paraId="3A6CC108" w14:textId="77777777" w:rsidR="00F03326" w:rsidRPr="00826CD3" w:rsidRDefault="00F03326" w:rsidP="00F03326">
            <w:pPr>
              <w:pStyle w:val="Akapitzlist"/>
              <w:numPr>
                <w:ilvl w:val="0"/>
                <w:numId w:val="17"/>
              </w:numPr>
              <w:rPr>
                <w:b w:val="0"/>
                <w:bCs w:val="0"/>
                <w:color w:val="auto"/>
              </w:rPr>
            </w:pPr>
            <w:r>
              <w:rPr>
                <w:b w:val="0"/>
                <w:bCs w:val="0"/>
                <w:color w:val="auto"/>
              </w:rPr>
              <w:t>ogólny spadek bezrobocia,</w:t>
            </w:r>
          </w:p>
          <w:p w14:paraId="793617C2" w14:textId="77777777" w:rsidR="00F03326" w:rsidRPr="00826CD3" w:rsidRDefault="00F03326" w:rsidP="00F03326">
            <w:pPr>
              <w:pStyle w:val="Akapitzlist"/>
              <w:numPr>
                <w:ilvl w:val="0"/>
                <w:numId w:val="17"/>
              </w:numPr>
              <w:rPr>
                <w:b w:val="0"/>
                <w:bCs w:val="0"/>
                <w:color w:val="auto"/>
              </w:rPr>
            </w:pPr>
            <w:r>
              <w:rPr>
                <w:b w:val="0"/>
                <w:bCs w:val="0"/>
                <w:color w:val="auto"/>
              </w:rPr>
              <w:t>duży udział przedsiębiorstw związanych z rolnictwem,</w:t>
            </w:r>
          </w:p>
          <w:p w14:paraId="2B3A7519" w14:textId="77777777" w:rsidR="00F03326" w:rsidRPr="00845F4B" w:rsidRDefault="00F03326" w:rsidP="00F03326">
            <w:pPr>
              <w:pStyle w:val="Akapitzlist"/>
              <w:numPr>
                <w:ilvl w:val="0"/>
                <w:numId w:val="17"/>
              </w:numPr>
              <w:rPr>
                <w:b w:val="0"/>
                <w:bCs w:val="0"/>
                <w:color w:val="auto"/>
              </w:rPr>
            </w:pPr>
            <w:r>
              <w:rPr>
                <w:b w:val="0"/>
                <w:bCs w:val="0"/>
                <w:color w:val="auto"/>
              </w:rPr>
              <w:t xml:space="preserve">duża liczba gospodarstw rolnych </w:t>
            </w:r>
            <w:r>
              <w:rPr>
                <w:b w:val="0"/>
                <w:bCs w:val="0"/>
                <w:color w:val="auto"/>
              </w:rPr>
              <w:br/>
              <w:t>o powierzchni powyżej 15 ha.</w:t>
            </w:r>
          </w:p>
        </w:tc>
        <w:tc>
          <w:tcPr>
            <w:tcW w:w="2500" w:type="pct"/>
          </w:tcPr>
          <w:p w14:paraId="7CAB113A"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 xml:space="preserve">mały udział dochodów własnych </w:t>
            </w:r>
            <w:r>
              <w:br/>
              <w:t>w dochodach ogółem,</w:t>
            </w:r>
          </w:p>
          <w:p w14:paraId="49C0D368"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mały udział wydatków inwestycyjnych w wydatkach ogółem,</w:t>
            </w:r>
          </w:p>
          <w:p w14:paraId="057B2802"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brak średnich i dużych zakładów pracy,</w:t>
            </w:r>
          </w:p>
          <w:p w14:paraId="60BA856E"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mała liczba pracujących na obszarze Gminy,</w:t>
            </w:r>
          </w:p>
          <w:p w14:paraId="6E9DA958"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duży udział kobiet bezrobotnych,</w:t>
            </w:r>
          </w:p>
          <w:p w14:paraId="317693C0"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duży odsetek osób długotrwale bezrobotnych,</w:t>
            </w:r>
          </w:p>
          <w:p w14:paraId="2D0EED1D"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 xml:space="preserve">wyższy udział bezrobotnych zarejestrowanych w liczbie ludności w wieku produkcyjnym </w:t>
            </w:r>
            <w:r>
              <w:br/>
              <w:t>w porównaniu do powiatu, województwa i kraju.</w:t>
            </w:r>
          </w:p>
        </w:tc>
      </w:tr>
      <w:tr w:rsidR="00F03326" w14:paraId="6E016784" w14:textId="77777777" w:rsidTr="00E07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6A2919C" w14:textId="77777777" w:rsidR="00F03326" w:rsidRPr="00D3623E" w:rsidRDefault="00F03326" w:rsidP="002F1B25">
            <w:pPr>
              <w:jc w:val="center"/>
            </w:pPr>
            <w:r w:rsidRPr="00D3623E">
              <w:t>szanse</w:t>
            </w:r>
          </w:p>
        </w:tc>
        <w:tc>
          <w:tcPr>
            <w:tcW w:w="2500" w:type="pct"/>
            <w:shd w:val="clear" w:color="auto" w:fill="2F5496" w:themeFill="accent1" w:themeFillShade="BF"/>
            <w:vAlign w:val="center"/>
          </w:tcPr>
          <w:p w14:paraId="15B8CF9D" w14:textId="77777777" w:rsidR="00F03326" w:rsidRPr="00D3623E" w:rsidRDefault="00F03326" w:rsidP="002F1B2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3623E">
              <w:rPr>
                <w:b/>
                <w:bCs/>
                <w:color w:val="FFFFFF" w:themeColor="background1"/>
              </w:rPr>
              <w:t>zagrożenia</w:t>
            </w:r>
          </w:p>
        </w:tc>
      </w:tr>
      <w:tr w:rsidR="00F03326" w14:paraId="7382A08E" w14:textId="77777777" w:rsidTr="002F1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06B7F1EA" w14:textId="77777777" w:rsidR="00F03326" w:rsidRPr="00826CD3" w:rsidRDefault="00F03326" w:rsidP="00F03326">
            <w:pPr>
              <w:pStyle w:val="Akapitzlist"/>
              <w:numPr>
                <w:ilvl w:val="0"/>
                <w:numId w:val="18"/>
              </w:numPr>
              <w:rPr>
                <w:b w:val="0"/>
                <w:bCs w:val="0"/>
                <w:color w:val="auto"/>
              </w:rPr>
            </w:pPr>
            <w:r>
              <w:rPr>
                <w:b w:val="0"/>
                <w:bCs w:val="0"/>
                <w:color w:val="auto"/>
              </w:rPr>
              <w:t>m</w:t>
            </w:r>
            <w:r w:rsidRPr="009E3D27">
              <w:rPr>
                <w:b w:val="0"/>
                <w:bCs w:val="0"/>
                <w:color w:val="auto"/>
              </w:rPr>
              <w:t>ożliwość pozyskania środków finansowych (w tym funduszy UE)</w:t>
            </w:r>
            <w:r>
              <w:rPr>
                <w:b w:val="0"/>
                <w:bCs w:val="0"/>
                <w:color w:val="auto"/>
              </w:rPr>
              <w:t>,</w:t>
            </w:r>
          </w:p>
          <w:p w14:paraId="59C8433F" w14:textId="77777777" w:rsidR="00F03326" w:rsidRPr="00826CD3" w:rsidRDefault="00F03326" w:rsidP="00F03326">
            <w:pPr>
              <w:pStyle w:val="Akapitzlist"/>
              <w:numPr>
                <w:ilvl w:val="0"/>
                <w:numId w:val="18"/>
              </w:numPr>
              <w:rPr>
                <w:b w:val="0"/>
                <w:bCs w:val="0"/>
                <w:color w:val="auto"/>
              </w:rPr>
            </w:pPr>
            <w:r>
              <w:rPr>
                <w:b w:val="0"/>
                <w:bCs w:val="0"/>
                <w:color w:val="auto"/>
              </w:rPr>
              <w:t>t</w:t>
            </w:r>
            <w:r w:rsidRPr="00826CD3">
              <w:rPr>
                <w:b w:val="0"/>
                <w:bCs w:val="0"/>
                <w:color w:val="auto"/>
              </w:rPr>
              <w:t>worzenie nowych miejsc pracy,</w:t>
            </w:r>
          </w:p>
          <w:p w14:paraId="72C8AC4A" w14:textId="77777777" w:rsidR="00F03326" w:rsidRPr="00826CD3" w:rsidRDefault="00F03326" w:rsidP="00F03326">
            <w:pPr>
              <w:pStyle w:val="Akapitzlist"/>
              <w:numPr>
                <w:ilvl w:val="0"/>
                <w:numId w:val="18"/>
              </w:numPr>
              <w:rPr>
                <w:b w:val="0"/>
                <w:bCs w:val="0"/>
                <w:color w:val="auto"/>
              </w:rPr>
            </w:pPr>
            <w:r>
              <w:rPr>
                <w:b w:val="0"/>
                <w:bCs w:val="0"/>
                <w:color w:val="auto"/>
              </w:rPr>
              <w:t>w</w:t>
            </w:r>
            <w:r w:rsidRPr="0082067D">
              <w:rPr>
                <w:b w:val="0"/>
                <w:bCs w:val="0"/>
                <w:color w:val="auto"/>
              </w:rPr>
              <w:t>spółpraca</w:t>
            </w:r>
            <w:r>
              <w:rPr>
                <w:b w:val="0"/>
                <w:bCs w:val="0"/>
                <w:color w:val="auto"/>
              </w:rPr>
              <w:t xml:space="preserve"> ze stowarzyszeniami gmin,</w:t>
            </w:r>
          </w:p>
          <w:p w14:paraId="17867C03" w14:textId="77777777" w:rsidR="00F03326" w:rsidRPr="009E3D27" w:rsidRDefault="00F03326" w:rsidP="00F03326">
            <w:pPr>
              <w:pStyle w:val="Akapitzlist"/>
              <w:numPr>
                <w:ilvl w:val="0"/>
                <w:numId w:val="18"/>
              </w:numPr>
              <w:rPr>
                <w:b w:val="0"/>
                <w:bCs w:val="0"/>
                <w:color w:val="auto"/>
              </w:rPr>
            </w:pPr>
            <w:r>
              <w:rPr>
                <w:b w:val="0"/>
                <w:bCs w:val="0"/>
                <w:color w:val="auto"/>
              </w:rPr>
              <w:t>rozwój rolnictwa.</w:t>
            </w:r>
          </w:p>
        </w:tc>
        <w:tc>
          <w:tcPr>
            <w:tcW w:w="2500" w:type="pct"/>
          </w:tcPr>
          <w:p w14:paraId="1D502C93" w14:textId="77777777" w:rsidR="00F03326" w:rsidRDefault="00F03326" w:rsidP="007A7ED9">
            <w:pPr>
              <w:pStyle w:val="Akapitzlist"/>
              <w:numPr>
                <w:ilvl w:val="0"/>
                <w:numId w:val="18"/>
              </w:numPr>
              <w:spacing w:before="120" w:after="280"/>
              <w:cnfStyle w:val="000000010000" w:firstRow="0" w:lastRow="0" w:firstColumn="0" w:lastColumn="0" w:oddVBand="0" w:evenVBand="0" w:oddHBand="0" w:evenHBand="1" w:firstRowFirstColumn="0" w:firstRowLastColumn="0" w:lastRowFirstColumn="0" w:lastRowLastColumn="0"/>
            </w:pPr>
            <w:r>
              <w:t>gospodarcze następstwa pandemii koronawirusa,</w:t>
            </w:r>
          </w:p>
          <w:p w14:paraId="27CAC0B2" w14:textId="77777777" w:rsidR="00F03326" w:rsidRDefault="00F03326" w:rsidP="007A7ED9">
            <w:pPr>
              <w:pStyle w:val="Akapitzlist"/>
              <w:numPr>
                <w:ilvl w:val="0"/>
                <w:numId w:val="18"/>
              </w:numPr>
              <w:spacing w:before="120" w:after="280"/>
              <w:cnfStyle w:val="000000010000" w:firstRow="0" w:lastRow="0" w:firstColumn="0" w:lastColumn="0" w:oddVBand="0" w:evenVBand="0" w:oddHBand="0" w:evenHBand="1" w:firstRowFirstColumn="0" w:firstRowLastColumn="0" w:lastRowFirstColumn="0" w:lastRowLastColumn="0"/>
            </w:pPr>
            <w:r>
              <w:t>skutki wojny na Ukrainie,</w:t>
            </w:r>
          </w:p>
          <w:p w14:paraId="284F3678" w14:textId="77777777" w:rsidR="00F03326" w:rsidRDefault="00F03326" w:rsidP="007A7ED9">
            <w:pPr>
              <w:pStyle w:val="Akapitzlist"/>
              <w:numPr>
                <w:ilvl w:val="0"/>
                <w:numId w:val="18"/>
              </w:numPr>
              <w:spacing w:before="120" w:after="280"/>
              <w:cnfStyle w:val="000000010000" w:firstRow="0" w:lastRow="0" w:firstColumn="0" w:lastColumn="0" w:oddVBand="0" w:evenVBand="0" w:oddHBand="0" w:evenHBand="1" w:firstRowFirstColumn="0" w:firstRowLastColumn="0" w:lastRowFirstColumn="0" w:lastRowLastColumn="0"/>
            </w:pPr>
            <w:r>
              <w:t>inflacja i wzrost cen.</w:t>
            </w:r>
          </w:p>
          <w:p w14:paraId="01E97037" w14:textId="77777777" w:rsidR="00F03326" w:rsidRDefault="00F03326" w:rsidP="002F1B25">
            <w:pPr>
              <w:ind w:left="360"/>
              <w:cnfStyle w:val="000000010000" w:firstRow="0" w:lastRow="0" w:firstColumn="0" w:lastColumn="0" w:oddVBand="0" w:evenVBand="0" w:oddHBand="0" w:evenHBand="1" w:firstRowFirstColumn="0" w:firstRowLastColumn="0" w:lastRowFirstColumn="0" w:lastRowLastColumn="0"/>
            </w:pPr>
          </w:p>
        </w:tc>
      </w:tr>
    </w:tbl>
    <w:p w14:paraId="66213C4A" w14:textId="5297DA07" w:rsidR="00F03326" w:rsidRDefault="005B771D" w:rsidP="001C46CE">
      <w:pPr>
        <w:rPr>
          <w:i/>
          <w:iCs/>
          <w:sz w:val="20"/>
          <w:szCs w:val="18"/>
        </w:rPr>
      </w:pPr>
      <w:r w:rsidRPr="005B771D">
        <w:rPr>
          <w:i/>
          <w:iCs/>
          <w:sz w:val="20"/>
          <w:szCs w:val="18"/>
        </w:rPr>
        <w:t>Źródło: opracowanie własne</w:t>
      </w:r>
    </w:p>
    <w:p w14:paraId="6E35D316" w14:textId="5B1F771A" w:rsidR="00394666" w:rsidRPr="00394666" w:rsidRDefault="00394666" w:rsidP="00394666">
      <w:pPr>
        <w:ind w:firstLine="709"/>
      </w:pPr>
      <w:r>
        <w:t xml:space="preserve">Gmina Pieniężno jest członkiem kilku stowarzyszeń i związków międzygminnych, </w:t>
      </w:r>
      <w:r w:rsidR="00F966CF">
        <w:br/>
      </w:r>
      <w:r>
        <w:t xml:space="preserve">co daje jej szansę na rozwój w każdej sferze. W zakresie rozwoju gospodarczego jednostki </w:t>
      </w:r>
      <w:r w:rsidR="00E31332">
        <w:br/>
      </w:r>
      <w:r>
        <w:t xml:space="preserve">za najistotniejszą kwestię można uznać wzrost liczby podmiotów gospodarczych, co może świadczyć o przedsiębiorczości mieszkańców, co istotne duży udział przedsiębiorstw ma </w:t>
      </w:r>
      <w:r>
        <w:lastRenderedPageBreak/>
        <w:t xml:space="preserve">charakter rolniczy, na co wskazuje również fakt występowania dużej liczby gospodarstw rolnych o powierzchni powyżej 15 ha. Warto również wspomnieć, że w ostatnich latach </w:t>
      </w:r>
      <w:r w:rsidR="00F966CF">
        <w:br/>
      </w:r>
      <w:r>
        <w:t>w Gminie nastąpił ogólny spadek bezrobocia, jednakże wśród bezrobotnych duży odsetek stanowią kobiety i osoby długotrwale bezrobotne.</w:t>
      </w:r>
      <w:r w:rsidR="00F73E9C">
        <w:t xml:space="preserve"> Ponadto duża liczba mieszkańców pracuje poza terenem gminy. W związku z powyższym Gmina Pieniężno powinna podejmować działania w celu ożywienia aktywności zawodowej społeczności lokalnej oraz wzmocnienia potencjału inwestycyjnego.</w:t>
      </w:r>
    </w:p>
    <w:p w14:paraId="71C25FE1" w14:textId="719BE3D2" w:rsidR="007C2DC2" w:rsidRPr="005B771D" w:rsidRDefault="007C2DC2" w:rsidP="005B771D">
      <w:pPr>
        <w:pStyle w:val="Legenda"/>
        <w:keepNext/>
        <w:jc w:val="center"/>
        <w:rPr>
          <w:b/>
          <w:bCs/>
          <w:i w:val="0"/>
          <w:iCs w:val="0"/>
          <w:color w:val="2F5496" w:themeColor="accent1" w:themeShade="BF"/>
          <w:sz w:val="24"/>
          <w:szCs w:val="24"/>
        </w:rPr>
      </w:pPr>
      <w:bookmarkStart w:id="4" w:name="_Toc137734700"/>
      <w:r w:rsidRPr="005B771D">
        <w:rPr>
          <w:b/>
          <w:bCs/>
          <w:i w:val="0"/>
          <w:iCs w:val="0"/>
          <w:color w:val="2F5496" w:themeColor="accent1" w:themeShade="BF"/>
          <w:sz w:val="24"/>
          <w:szCs w:val="24"/>
        </w:rPr>
        <w:t xml:space="preserve">Tabela </w:t>
      </w:r>
      <w:r w:rsidRPr="005B771D">
        <w:rPr>
          <w:b/>
          <w:bCs/>
          <w:i w:val="0"/>
          <w:iCs w:val="0"/>
          <w:color w:val="2F5496" w:themeColor="accent1" w:themeShade="BF"/>
          <w:sz w:val="24"/>
          <w:szCs w:val="24"/>
        </w:rPr>
        <w:fldChar w:fldCharType="begin"/>
      </w:r>
      <w:r w:rsidRPr="005B771D">
        <w:rPr>
          <w:b/>
          <w:bCs/>
          <w:i w:val="0"/>
          <w:iCs w:val="0"/>
          <w:color w:val="2F5496" w:themeColor="accent1" w:themeShade="BF"/>
          <w:sz w:val="24"/>
          <w:szCs w:val="24"/>
        </w:rPr>
        <w:instrText xml:space="preserve"> SEQ Tabela \* ARABIC </w:instrText>
      </w:r>
      <w:r w:rsidRPr="005B771D">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3</w:t>
      </w:r>
      <w:r w:rsidRPr="005B771D">
        <w:rPr>
          <w:b/>
          <w:bCs/>
          <w:i w:val="0"/>
          <w:iCs w:val="0"/>
          <w:color w:val="2F5496" w:themeColor="accent1" w:themeShade="BF"/>
          <w:sz w:val="24"/>
          <w:szCs w:val="24"/>
        </w:rPr>
        <w:fldChar w:fldCharType="end"/>
      </w:r>
      <w:r w:rsidRPr="005B771D">
        <w:rPr>
          <w:b/>
          <w:bCs/>
          <w:i w:val="0"/>
          <w:iCs w:val="0"/>
          <w:color w:val="2F5496" w:themeColor="accent1" w:themeShade="BF"/>
          <w:sz w:val="24"/>
          <w:szCs w:val="24"/>
        </w:rPr>
        <w:t xml:space="preserve"> Analiza SWOT sfery przestrzennej Gminy Pieniężno</w:t>
      </w:r>
      <w:bookmarkEnd w:id="4"/>
    </w:p>
    <w:tbl>
      <w:tblPr>
        <w:tblStyle w:val="Tabelasiatki5ciemnaakcent1"/>
        <w:tblW w:w="5000" w:type="pct"/>
        <w:tblLook w:val="04A0" w:firstRow="1" w:lastRow="0" w:firstColumn="1" w:lastColumn="0" w:noHBand="0" w:noVBand="1"/>
      </w:tblPr>
      <w:tblGrid>
        <w:gridCol w:w="4531"/>
        <w:gridCol w:w="4531"/>
      </w:tblGrid>
      <w:tr w:rsidR="00F03326" w14:paraId="00A47ADF" w14:textId="77777777" w:rsidTr="002F1B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FFFFFF" w:themeColor="background1"/>
            </w:tcBorders>
            <w:shd w:val="clear" w:color="auto" w:fill="8EAADB" w:themeFill="accent1" w:themeFillTint="99"/>
            <w:vAlign w:val="center"/>
          </w:tcPr>
          <w:p w14:paraId="4AD5A194" w14:textId="77777777" w:rsidR="00F03326" w:rsidRDefault="00F03326" w:rsidP="002F1B25">
            <w:pPr>
              <w:jc w:val="center"/>
            </w:pPr>
            <w:r>
              <w:t>ANALIZA SWOT</w:t>
            </w:r>
          </w:p>
        </w:tc>
      </w:tr>
      <w:tr w:rsidR="00F03326" w14:paraId="2C128501" w14:textId="77777777" w:rsidTr="002F1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0A5C42" w14:textId="77777777" w:rsidR="00F03326" w:rsidRPr="00D3623E" w:rsidRDefault="00F03326" w:rsidP="002F1B25">
            <w:pPr>
              <w:jc w:val="center"/>
            </w:pPr>
            <w:r w:rsidRPr="00D3623E">
              <w:t>mocne strony</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5822000" w14:textId="77777777" w:rsidR="00F03326" w:rsidRPr="00D3623E" w:rsidRDefault="00F03326" w:rsidP="002F1B2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3623E">
              <w:rPr>
                <w:b/>
                <w:bCs/>
                <w:color w:val="FFFFFF" w:themeColor="background1"/>
              </w:rPr>
              <w:t>słabe strony</w:t>
            </w:r>
          </w:p>
        </w:tc>
      </w:tr>
      <w:tr w:rsidR="00F03326" w14:paraId="392A80C9" w14:textId="77777777" w:rsidTr="002F1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FFFFFF" w:themeColor="background1"/>
              <w:bottom w:val="single" w:sz="4" w:space="0" w:color="FFFFFF" w:themeColor="background1"/>
            </w:tcBorders>
            <w:shd w:val="clear" w:color="auto" w:fill="FFFFFF" w:themeFill="background1"/>
          </w:tcPr>
          <w:p w14:paraId="5D854B82" w14:textId="77777777" w:rsidR="00F03326" w:rsidRPr="00D91036" w:rsidRDefault="00F03326" w:rsidP="00F03326">
            <w:pPr>
              <w:pStyle w:val="Akapitzlist"/>
              <w:numPr>
                <w:ilvl w:val="0"/>
                <w:numId w:val="17"/>
              </w:numPr>
              <w:rPr>
                <w:b w:val="0"/>
                <w:bCs w:val="0"/>
                <w:color w:val="auto"/>
              </w:rPr>
            </w:pPr>
            <w:r>
              <w:rPr>
                <w:b w:val="0"/>
                <w:bCs w:val="0"/>
                <w:color w:val="auto"/>
              </w:rPr>
              <w:t>korzystne położenie,</w:t>
            </w:r>
          </w:p>
          <w:p w14:paraId="5DAE9364" w14:textId="77777777" w:rsidR="00F03326" w:rsidRPr="00D91036" w:rsidRDefault="00F03326" w:rsidP="00F03326">
            <w:pPr>
              <w:pStyle w:val="Akapitzlist"/>
              <w:numPr>
                <w:ilvl w:val="0"/>
                <w:numId w:val="17"/>
              </w:numPr>
              <w:rPr>
                <w:b w:val="0"/>
                <w:bCs w:val="0"/>
                <w:color w:val="auto"/>
              </w:rPr>
            </w:pPr>
            <w:r>
              <w:rPr>
                <w:b w:val="0"/>
                <w:bCs w:val="0"/>
                <w:color w:val="auto"/>
              </w:rPr>
              <w:t>100% zwodociągowanie obszaru miejskiego,</w:t>
            </w:r>
          </w:p>
          <w:p w14:paraId="0D594304" w14:textId="77777777" w:rsidR="00F03326" w:rsidRPr="00D91036" w:rsidRDefault="00F03326" w:rsidP="00F03326">
            <w:pPr>
              <w:pStyle w:val="Akapitzlist"/>
              <w:numPr>
                <w:ilvl w:val="0"/>
                <w:numId w:val="17"/>
              </w:numPr>
              <w:rPr>
                <w:b w:val="0"/>
                <w:bCs w:val="0"/>
                <w:color w:val="auto"/>
              </w:rPr>
            </w:pPr>
            <w:r>
              <w:rPr>
                <w:b w:val="0"/>
                <w:bCs w:val="0"/>
                <w:color w:val="auto"/>
              </w:rPr>
              <w:t>100% skanalizowanie obszaru miejskiego,</w:t>
            </w:r>
          </w:p>
          <w:p w14:paraId="346CA235" w14:textId="77777777" w:rsidR="00F03326" w:rsidRPr="00D91036" w:rsidRDefault="00F03326" w:rsidP="00F03326">
            <w:pPr>
              <w:pStyle w:val="Akapitzlist"/>
              <w:numPr>
                <w:ilvl w:val="0"/>
                <w:numId w:val="17"/>
              </w:numPr>
              <w:rPr>
                <w:b w:val="0"/>
                <w:bCs w:val="0"/>
                <w:color w:val="auto"/>
              </w:rPr>
            </w:pPr>
            <w:r>
              <w:rPr>
                <w:b w:val="0"/>
                <w:bCs w:val="0"/>
                <w:color w:val="auto"/>
              </w:rPr>
              <w:t>wzrost liczby przydomowych oczyszczalni ścieków,</w:t>
            </w:r>
          </w:p>
          <w:p w14:paraId="4697961B" w14:textId="77777777" w:rsidR="00F03326" w:rsidRPr="00D91036" w:rsidRDefault="00F03326" w:rsidP="00F03326">
            <w:pPr>
              <w:pStyle w:val="Akapitzlist"/>
              <w:numPr>
                <w:ilvl w:val="0"/>
                <w:numId w:val="17"/>
              </w:numPr>
              <w:rPr>
                <w:b w:val="0"/>
                <w:bCs w:val="0"/>
                <w:color w:val="auto"/>
              </w:rPr>
            </w:pPr>
            <w:r>
              <w:rPr>
                <w:b w:val="0"/>
                <w:bCs w:val="0"/>
                <w:color w:val="auto"/>
              </w:rPr>
              <w:t>lokalizacja PSZOK na terenie Gminy,</w:t>
            </w:r>
          </w:p>
          <w:p w14:paraId="40667542" w14:textId="77777777" w:rsidR="00F03326" w:rsidRPr="00D91036" w:rsidRDefault="00F03326" w:rsidP="00F03326">
            <w:pPr>
              <w:pStyle w:val="Akapitzlist"/>
              <w:numPr>
                <w:ilvl w:val="0"/>
                <w:numId w:val="17"/>
              </w:numPr>
              <w:rPr>
                <w:b w:val="0"/>
                <w:bCs w:val="0"/>
                <w:color w:val="auto"/>
              </w:rPr>
            </w:pPr>
            <w:r>
              <w:rPr>
                <w:b w:val="0"/>
                <w:bCs w:val="0"/>
                <w:color w:val="auto"/>
              </w:rPr>
              <w:t>dobra dostępność komunikacyjna,</w:t>
            </w:r>
          </w:p>
          <w:p w14:paraId="35AD2A96" w14:textId="77777777" w:rsidR="00F03326" w:rsidRPr="00D91036" w:rsidRDefault="00F03326" w:rsidP="00F03326">
            <w:pPr>
              <w:pStyle w:val="Akapitzlist"/>
              <w:numPr>
                <w:ilvl w:val="0"/>
                <w:numId w:val="17"/>
              </w:numPr>
              <w:rPr>
                <w:b w:val="0"/>
                <w:bCs w:val="0"/>
                <w:color w:val="auto"/>
              </w:rPr>
            </w:pPr>
            <w:r>
              <w:rPr>
                <w:b w:val="0"/>
                <w:bCs w:val="0"/>
                <w:color w:val="auto"/>
              </w:rPr>
              <w:t>przebieg linii kolejowej,</w:t>
            </w:r>
          </w:p>
          <w:p w14:paraId="4F478C84" w14:textId="77777777" w:rsidR="00F03326" w:rsidRPr="00D91036" w:rsidRDefault="00F03326" w:rsidP="00F03326">
            <w:pPr>
              <w:pStyle w:val="Akapitzlist"/>
              <w:numPr>
                <w:ilvl w:val="0"/>
                <w:numId w:val="17"/>
              </w:numPr>
              <w:rPr>
                <w:b w:val="0"/>
                <w:bCs w:val="0"/>
                <w:color w:val="auto"/>
              </w:rPr>
            </w:pPr>
            <w:r>
              <w:rPr>
                <w:b w:val="0"/>
                <w:bCs w:val="0"/>
                <w:color w:val="auto"/>
              </w:rPr>
              <w:t>rozbudowana sieć rzeczna,</w:t>
            </w:r>
          </w:p>
          <w:p w14:paraId="06E67D7F" w14:textId="77777777" w:rsidR="00F03326" w:rsidRPr="00D91036" w:rsidRDefault="00F03326" w:rsidP="00F03326">
            <w:pPr>
              <w:pStyle w:val="Akapitzlist"/>
              <w:numPr>
                <w:ilvl w:val="0"/>
                <w:numId w:val="17"/>
              </w:numPr>
              <w:rPr>
                <w:b w:val="0"/>
                <w:bCs w:val="0"/>
                <w:color w:val="auto"/>
              </w:rPr>
            </w:pPr>
            <w:r>
              <w:rPr>
                <w:b w:val="0"/>
                <w:bCs w:val="0"/>
                <w:color w:val="auto"/>
              </w:rPr>
              <w:t>występowanie przestrzennych form ochrony przyrody,</w:t>
            </w:r>
          </w:p>
          <w:p w14:paraId="536926EF" w14:textId="77777777" w:rsidR="00F03326" w:rsidRPr="00845F4B" w:rsidRDefault="00F03326" w:rsidP="00F03326">
            <w:pPr>
              <w:pStyle w:val="Akapitzlist"/>
              <w:numPr>
                <w:ilvl w:val="0"/>
                <w:numId w:val="17"/>
              </w:numPr>
              <w:rPr>
                <w:b w:val="0"/>
                <w:bCs w:val="0"/>
                <w:color w:val="auto"/>
              </w:rPr>
            </w:pPr>
            <w:r>
              <w:rPr>
                <w:b w:val="0"/>
                <w:bCs w:val="0"/>
                <w:color w:val="auto"/>
              </w:rPr>
              <w:t>lokalizacja dwóch udokumentowanych złóż surowców naturalnych.</w:t>
            </w:r>
          </w:p>
        </w:tc>
        <w:tc>
          <w:tcPr>
            <w:tcW w:w="2500" w:type="pct"/>
            <w:tcBorders>
              <w:top w:val="single" w:sz="4" w:space="0" w:color="FFFFFF" w:themeColor="background1"/>
              <w:bottom w:val="single" w:sz="4" w:space="0" w:color="FFFFFF" w:themeColor="background1"/>
            </w:tcBorders>
          </w:tcPr>
          <w:p w14:paraId="040788B4"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 xml:space="preserve">nieaktualne Studium Uwarunkowań </w:t>
            </w:r>
            <w:r>
              <w:br/>
              <w:t>i Kierunków Zagospodarowania Przestrzennego,</w:t>
            </w:r>
          </w:p>
          <w:p w14:paraId="301407C1"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bardzo mały procent objęcia powierzchni Gminy miejscowymi planami zagospodarowania przestrzennego,</w:t>
            </w:r>
          </w:p>
          <w:p w14:paraId="0B7A50F5"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niski poziom zwodociągowania obszarów wiejskich,</w:t>
            </w:r>
          </w:p>
          <w:p w14:paraId="6E80724F"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bardzo niski poziom skanalizowania obszarów wiejskich,</w:t>
            </w:r>
          </w:p>
          <w:p w14:paraId="50AE4074"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brak dostępu do infrastruktury gazowej,</w:t>
            </w:r>
          </w:p>
          <w:p w14:paraId="47EB7071"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brak monitoringu gleb,</w:t>
            </w:r>
          </w:p>
          <w:p w14:paraId="2E4571C6" w14:textId="77777777" w:rsidR="00F03326" w:rsidRDefault="00F03326" w:rsidP="00F03326">
            <w:pPr>
              <w:pStyle w:val="Akapitzlist"/>
              <w:numPr>
                <w:ilvl w:val="0"/>
                <w:numId w:val="17"/>
              </w:numPr>
              <w:cnfStyle w:val="000000010000" w:firstRow="0" w:lastRow="0" w:firstColumn="0" w:lastColumn="0" w:oddVBand="0" w:evenVBand="0" w:oddHBand="0" w:evenHBand="1" w:firstRowFirstColumn="0" w:firstRowLastColumn="0" w:lastRowFirstColumn="0" w:lastRowLastColumn="0"/>
            </w:pPr>
            <w:r>
              <w:t>duża ilość zbiorników bezodpływowych stanowiących potencjalne zagrożenie dla środowiska.</w:t>
            </w:r>
          </w:p>
        </w:tc>
      </w:tr>
      <w:tr w:rsidR="00F03326" w14:paraId="537FD0C8" w14:textId="77777777" w:rsidTr="002F1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9B8047" w14:textId="77777777" w:rsidR="00F03326" w:rsidRPr="00D3623E" w:rsidRDefault="00F03326" w:rsidP="002F1B25">
            <w:pPr>
              <w:jc w:val="center"/>
            </w:pPr>
            <w:r w:rsidRPr="00D3623E">
              <w:t>szanse</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E94F4CB" w14:textId="77777777" w:rsidR="00F03326" w:rsidRPr="00D3623E" w:rsidRDefault="00F03326" w:rsidP="002F1B2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3623E">
              <w:rPr>
                <w:b/>
                <w:bCs/>
                <w:color w:val="FFFFFF" w:themeColor="background1"/>
              </w:rPr>
              <w:t>zagrożenia</w:t>
            </w:r>
          </w:p>
        </w:tc>
      </w:tr>
      <w:tr w:rsidR="00F03326" w14:paraId="1A23DA23" w14:textId="77777777" w:rsidTr="002F1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E86E519" w14:textId="77777777" w:rsidR="00F03326" w:rsidRPr="00826CD3" w:rsidRDefault="00F03326" w:rsidP="00F03326">
            <w:pPr>
              <w:pStyle w:val="Akapitzlist"/>
              <w:numPr>
                <w:ilvl w:val="0"/>
                <w:numId w:val="18"/>
              </w:numPr>
              <w:rPr>
                <w:b w:val="0"/>
                <w:bCs w:val="0"/>
                <w:color w:val="auto"/>
              </w:rPr>
            </w:pPr>
            <w:r>
              <w:rPr>
                <w:b w:val="0"/>
                <w:bCs w:val="0"/>
                <w:color w:val="auto"/>
              </w:rPr>
              <w:t>m</w:t>
            </w:r>
            <w:r w:rsidRPr="009E3D27">
              <w:rPr>
                <w:b w:val="0"/>
                <w:bCs w:val="0"/>
                <w:color w:val="auto"/>
              </w:rPr>
              <w:t>ożliwość pozyskania środków finansowych (w tym funduszy UE)</w:t>
            </w:r>
            <w:r>
              <w:rPr>
                <w:b w:val="0"/>
                <w:bCs w:val="0"/>
                <w:color w:val="auto"/>
              </w:rPr>
              <w:t>,</w:t>
            </w:r>
          </w:p>
          <w:p w14:paraId="580FBAB6" w14:textId="77777777" w:rsidR="00F03326" w:rsidRPr="00D91036" w:rsidRDefault="00F03326" w:rsidP="00F03326">
            <w:pPr>
              <w:pStyle w:val="Akapitzlist"/>
              <w:numPr>
                <w:ilvl w:val="0"/>
                <w:numId w:val="18"/>
              </w:numPr>
              <w:rPr>
                <w:b w:val="0"/>
                <w:bCs w:val="0"/>
                <w:color w:val="auto"/>
              </w:rPr>
            </w:pPr>
            <w:r>
              <w:rPr>
                <w:b w:val="0"/>
                <w:bCs w:val="0"/>
                <w:color w:val="auto"/>
              </w:rPr>
              <w:t>wzrost świadomości ekologicznej,</w:t>
            </w:r>
          </w:p>
          <w:p w14:paraId="6E7AAEA8" w14:textId="77777777" w:rsidR="00F03326" w:rsidRPr="009E3D27" w:rsidRDefault="00F03326" w:rsidP="00F03326">
            <w:pPr>
              <w:pStyle w:val="Akapitzlist"/>
              <w:numPr>
                <w:ilvl w:val="0"/>
                <w:numId w:val="18"/>
              </w:numPr>
              <w:rPr>
                <w:b w:val="0"/>
                <w:bCs w:val="0"/>
                <w:color w:val="auto"/>
              </w:rPr>
            </w:pPr>
            <w:r>
              <w:rPr>
                <w:b w:val="0"/>
                <w:bCs w:val="0"/>
                <w:color w:val="auto"/>
              </w:rPr>
              <w:lastRenderedPageBreak/>
              <w:t>rozwój alternatywnych źródeł energii.</w:t>
            </w:r>
          </w:p>
        </w:tc>
        <w:tc>
          <w:tcPr>
            <w:tcW w:w="2500" w:type="pct"/>
          </w:tcPr>
          <w:p w14:paraId="738B5B5D" w14:textId="77777777" w:rsidR="00F03326" w:rsidRDefault="00F03326" w:rsidP="00F03326">
            <w:pPr>
              <w:pStyle w:val="Akapitzlist"/>
              <w:numPr>
                <w:ilvl w:val="0"/>
                <w:numId w:val="18"/>
              </w:numPr>
              <w:spacing w:before="120" w:after="280" w:line="276" w:lineRule="auto"/>
              <w:cnfStyle w:val="000000010000" w:firstRow="0" w:lastRow="0" w:firstColumn="0" w:lastColumn="0" w:oddVBand="0" w:evenVBand="0" w:oddHBand="0" w:evenHBand="1" w:firstRowFirstColumn="0" w:firstRowLastColumn="0" w:lastRowFirstColumn="0" w:lastRowLastColumn="0"/>
            </w:pPr>
            <w:r>
              <w:lastRenderedPageBreak/>
              <w:t>zmiany klimatu,</w:t>
            </w:r>
          </w:p>
          <w:p w14:paraId="443CF433" w14:textId="77777777" w:rsidR="00F03326" w:rsidRDefault="00F03326" w:rsidP="00F03326">
            <w:pPr>
              <w:pStyle w:val="Akapitzlist"/>
              <w:numPr>
                <w:ilvl w:val="0"/>
                <w:numId w:val="18"/>
              </w:numPr>
              <w:spacing w:before="120" w:after="280" w:line="276" w:lineRule="auto"/>
              <w:cnfStyle w:val="000000010000" w:firstRow="0" w:lastRow="0" w:firstColumn="0" w:lastColumn="0" w:oddVBand="0" w:evenVBand="0" w:oddHBand="0" w:evenHBand="1" w:firstRowFirstColumn="0" w:firstRowLastColumn="0" w:lastRowFirstColumn="0" w:lastRowLastColumn="0"/>
            </w:pPr>
            <w:r>
              <w:lastRenderedPageBreak/>
              <w:t xml:space="preserve">ograniczenia prawne związane </w:t>
            </w:r>
            <w:r>
              <w:br/>
              <w:t>z występowaniem form ochrony przyrody.</w:t>
            </w:r>
          </w:p>
          <w:p w14:paraId="71711447" w14:textId="77777777" w:rsidR="00F03326" w:rsidRDefault="00F03326" w:rsidP="002F1B25">
            <w:pPr>
              <w:ind w:left="360"/>
              <w:cnfStyle w:val="000000010000" w:firstRow="0" w:lastRow="0" w:firstColumn="0" w:lastColumn="0" w:oddVBand="0" w:evenVBand="0" w:oddHBand="0" w:evenHBand="1" w:firstRowFirstColumn="0" w:firstRowLastColumn="0" w:lastRowFirstColumn="0" w:lastRowLastColumn="0"/>
            </w:pPr>
          </w:p>
        </w:tc>
      </w:tr>
    </w:tbl>
    <w:p w14:paraId="676BDE57" w14:textId="4D93C944" w:rsidR="00F03326" w:rsidRPr="007C2DC2" w:rsidRDefault="007C2DC2" w:rsidP="001C46CE">
      <w:pPr>
        <w:rPr>
          <w:i/>
          <w:iCs/>
          <w:sz w:val="20"/>
          <w:szCs w:val="18"/>
        </w:rPr>
      </w:pPr>
      <w:r w:rsidRPr="007C2DC2">
        <w:rPr>
          <w:i/>
          <w:iCs/>
          <w:sz w:val="20"/>
          <w:szCs w:val="18"/>
        </w:rPr>
        <w:lastRenderedPageBreak/>
        <w:t>Źródło: opracowanie własne</w:t>
      </w:r>
    </w:p>
    <w:p w14:paraId="626ACACA" w14:textId="61FF00D8" w:rsidR="0033061B" w:rsidRDefault="0033061B" w:rsidP="0033061B">
      <w:pPr>
        <w:ind w:firstLine="709"/>
      </w:pPr>
      <w:r>
        <w:t xml:space="preserve">Gmina Pieniężno charakteryzuje się korzystnym położeniem, zarówno geograficznym, jak i komunikacyjnym, co daje jej szansę na rozwój, również w sferze przestrzennej. </w:t>
      </w:r>
      <w:r w:rsidR="00E31332">
        <w:br/>
      </w:r>
      <w:r>
        <w:t xml:space="preserve">Za pozytywny fakt należy uznać stuprocentowe zwodociągowanie i skanalizowanie miasta Pieniężno, jednakże obszar wiejski wymaga podjęcia działań w tym zakresie. Ponadto </w:t>
      </w:r>
      <w:r w:rsidR="00E31332">
        <w:br/>
      </w:r>
      <w:r>
        <w:t xml:space="preserve">ze względu na konieczność prowadzenia polityki rozwoju gminy zgodnie z zasadą zrównoważonego rozwoju konieczne jest realizowanie inwestycji ukierunkowanych </w:t>
      </w:r>
      <w:r w:rsidR="00E31332">
        <w:br/>
      </w:r>
      <w:r>
        <w:t>na ochronę środowiska naturalnego.</w:t>
      </w:r>
    </w:p>
    <w:p w14:paraId="7E3FB4E9" w14:textId="5B998615" w:rsidR="0033061B" w:rsidRDefault="0033061B" w:rsidP="0033061B">
      <w:pPr>
        <w:ind w:firstLine="709"/>
      </w:pPr>
      <w:r>
        <w:t>Na potrzeby Diagnozy Gminy Pieniężno zostało przeprowadzone badanie ankietowe, którego celem było zidentyfikowanie potrzeb mieszkańców oraz ich opinii na temat poziomu rozwoju, a tym samym identyfikacja możliwości, barier oraz potencjałów rozwojowych występujących na obszarze Gminy.</w:t>
      </w:r>
    </w:p>
    <w:p w14:paraId="6D0C52D1" w14:textId="34B76E50" w:rsidR="0033061B" w:rsidRDefault="0033061B" w:rsidP="0033061B">
      <w:pPr>
        <w:ind w:firstLine="709"/>
      </w:pPr>
      <w:r>
        <w:t>Badanie ankietowe zostało przeprowadzone w terminie od</w:t>
      </w:r>
      <w:r w:rsidR="00F50061">
        <w:t xml:space="preserve"> 20</w:t>
      </w:r>
      <w:r>
        <w:t xml:space="preserve"> </w:t>
      </w:r>
      <w:r w:rsidR="001D2175">
        <w:t>sierpnia</w:t>
      </w:r>
      <w:r>
        <w:t xml:space="preserve"> do </w:t>
      </w:r>
      <w:r w:rsidR="001D2175">
        <w:t>21 września</w:t>
      </w:r>
      <w:r>
        <w:t xml:space="preserve"> 2022</w:t>
      </w:r>
      <w:r w:rsidR="001D2175">
        <w:t> </w:t>
      </w:r>
      <w:r>
        <w:t xml:space="preserve">r. w wersji elektronicznej za pomocą formularza udostępnionego na stronie internetowej Gminy </w:t>
      </w:r>
      <w:r w:rsidR="001D2175">
        <w:t>Pieniężno</w:t>
      </w:r>
      <w:r>
        <w:t>. W badaniu ankietowym udział wzięł</w:t>
      </w:r>
      <w:r w:rsidR="001D2175">
        <w:t>y</w:t>
      </w:r>
      <w:r>
        <w:t xml:space="preserve"> </w:t>
      </w:r>
      <w:r w:rsidR="001D2175">
        <w:t>7</w:t>
      </w:r>
      <w:r>
        <w:t xml:space="preserve">3 osoby. </w:t>
      </w:r>
    </w:p>
    <w:p w14:paraId="0CD205A7" w14:textId="011A8EE5" w:rsidR="0033061B" w:rsidRDefault="001D2175" w:rsidP="0033061B">
      <w:pPr>
        <w:ind w:firstLine="709"/>
      </w:pPr>
      <w:r>
        <w:t>86,3</w:t>
      </w:r>
      <w:r w:rsidR="0033061B">
        <w:t xml:space="preserve">% </w:t>
      </w:r>
      <w:r>
        <w:t>ankietowanych</w:t>
      </w:r>
      <w:r w:rsidR="0033061B">
        <w:t xml:space="preserve"> jest zameldowanych w Gminie, natomiast </w:t>
      </w:r>
      <w:r>
        <w:t>82,</w:t>
      </w:r>
      <w:r w:rsidR="0033061B">
        <w:t xml:space="preserve">2% </w:t>
      </w:r>
      <w:r>
        <w:t>badanych</w:t>
      </w:r>
      <w:r w:rsidR="0033061B">
        <w:t xml:space="preserve"> mieszka w Gminie powyżej 15 lat. Struktura wiekowa respondentów była różnorodna</w:t>
      </w:r>
      <w:r>
        <w:t xml:space="preserve"> – 17,8% stanowiły osoby w wieku 21-30, 26% to mieszkańcy w wieku 41-50, a 39,7% ankietowanych należy do grupy w wieku 31-40</w:t>
      </w:r>
      <w:r w:rsidR="0033061B">
        <w:t xml:space="preserve">. Oznacza to, że odpowiadający na pytania należeli </w:t>
      </w:r>
      <w:r>
        <w:t xml:space="preserve">przede wszystkim </w:t>
      </w:r>
      <w:r w:rsidR="0033061B">
        <w:t xml:space="preserve">do tzw. produkcyjnej grupy ekonomicznej. </w:t>
      </w:r>
    </w:p>
    <w:p w14:paraId="702F9688" w14:textId="77777777" w:rsidR="0033061B" w:rsidRDefault="0033061B" w:rsidP="0033061B">
      <w:pPr>
        <w:ind w:firstLine="709"/>
      </w:pPr>
      <w:r>
        <w:t>Na podstawie przeprowadzonego badania wysnuto następujące wnioski:</w:t>
      </w:r>
    </w:p>
    <w:p w14:paraId="6CAEC874" w14:textId="672C30E7" w:rsidR="0033061B" w:rsidRDefault="0033061B" w:rsidP="0033061B">
      <w:pPr>
        <w:pStyle w:val="Akapitzlist"/>
        <w:numPr>
          <w:ilvl w:val="0"/>
          <w:numId w:val="19"/>
        </w:numPr>
        <w:spacing w:before="120" w:after="280"/>
        <w:ind w:left="714" w:hanging="357"/>
      </w:pPr>
      <w:r>
        <w:t xml:space="preserve">mieszkańcy są najbardziej zadowoleni z </w:t>
      </w:r>
      <w:r w:rsidR="001D2175">
        <w:t xml:space="preserve">działania pomocy społecznej, funkcjonowania przedszkoli, dostępu do </w:t>
      </w:r>
      <w:proofErr w:type="spellStart"/>
      <w:r w:rsidR="001D2175">
        <w:t>internetu</w:t>
      </w:r>
      <w:proofErr w:type="spellEnd"/>
      <w:r w:rsidR="001D2175">
        <w:t xml:space="preserve"> i jakości powietrza;</w:t>
      </w:r>
    </w:p>
    <w:p w14:paraId="084CFD76" w14:textId="4D281CBE" w:rsidR="0033061B" w:rsidRDefault="0033061B" w:rsidP="0033061B">
      <w:pPr>
        <w:pStyle w:val="Akapitzlist"/>
        <w:numPr>
          <w:ilvl w:val="0"/>
          <w:numId w:val="19"/>
        </w:numPr>
        <w:spacing w:before="120" w:after="280"/>
        <w:ind w:left="714" w:hanging="357"/>
      </w:pPr>
      <w:r>
        <w:t>natomiast aspektami, wobec których mieszkańcy wykazują najmniejszy poziom zadowolenia są: dostęp do usług dla seniorów i osób z niepełnosprawnością,</w:t>
      </w:r>
      <w:r w:rsidR="001D2175">
        <w:t xml:space="preserve"> transport </w:t>
      </w:r>
      <w:r w:rsidR="001D2175">
        <w:lastRenderedPageBreak/>
        <w:t>publiczny, jakość oferty kulturalnej, brak żłobków oraz warunki mieszkaniowe i stan infrastruktury drogowej;</w:t>
      </w:r>
    </w:p>
    <w:p w14:paraId="0CA439F7" w14:textId="409E2E8E" w:rsidR="0033061B" w:rsidRDefault="00E07B5F" w:rsidP="0033061B">
      <w:pPr>
        <w:pStyle w:val="Akapitzlist"/>
        <w:numPr>
          <w:ilvl w:val="0"/>
          <w:numId w:val="19"/>
        </w:numPr>
        <w:spacing w:before="120" w:after="280"/>
        <w:ind w:left="714" w:hanging="357"/>
      </w:pPr>
      <w:r>
        <w:t>respondenci</w:t>
      </w:r>
      <w:r w:rsidR="0033061B">
        <w:t xml:space="preserve"> wskazywali, że Gmina </w:t>
      </w:r>
      <w:r>
        <w:t>Pieniężno</w:t>
      </w:r>
      <w:r w:rsidR="0033061B">
        <w:t xml:space="preserve"> powinna podjąć przede wszystkim działania w zakresie </w:t>
      </w:r>
      <w:r>
        <w:t xml:space="preserve">infrastruktury technicznej, </w:t>
      </w:r>
      <w:r w:rsidR="0033061B">
        <w:t>wspierania rozwoju przedsiębiorczości,</w:t>
      </w:r>
      <w:r>
        <w:t xml:space="preserve"> </w:t>
      </w:r>
      <w:r w:rsidR="0033061B">
        <w:t>standardów dostępności</w:t>
      </w:r>
      <w:r>
        <w:t>, integracji mieszkańców oraz wykorzystania OZE</w:t>
      </w:r>
      <w:r w:rsidR="0033061B">
        <w:t>;</w:t>
      </w:r>
    </w:p>
    <w:p w14:paraId="13505EA6" w14:textId="2F71F363" w:rsidR="0033061B" w:rsidRDefault="0033061B" w:rsidP="0033061B">
      <w:pPr>
        <w:pStyle w:val="Akapitzlist"/>
        <w:numPr>
          <w:ilvl w:val="0"/>
          <w:numId w:val="19"/>
        </w:numPr>
        <w:spacing w:before="120" w:after="280"/>
        <w:ind w:left="714" w:hanging="357"/>
      </w:pPr>
      <w:r>
        <w:t xml:space="preserve">zdaniem </w:t>
      </w:r>
      <w:r w:rsidR="00E07B5F">
        <w:t>ankietowanych</w:t>
      </w:r>
      <w:r>
        <w:t xml:space="preserve"> (</w:t>
      </w:r>
      <w:r w:rsidR="00E07B5F">
        <w:t>49,3</w:t>
      </w:r>
      <w:r>
        <w:t xml:space="preserve">%) trudno, a nawet bardzo trudno znaleźć pracę na terenie Gminy </w:t>
      </w:r>
      <w:r w:rsidR="00E07B5F">
        <w:t>Pieniężno</w:t>
      </w:r>
      <w:r>
        <w:t>;</w:t>
      </w:r>
    </w:p>
    <w:p w14:paraId="0D4BB656" w14:textId="3E08571D" w:rsidR="0033061B" w:rsidRDefault="0033061B" w:rsidP="0033061B">
      <w:pPr>
        <w:pStyle w:val="Akapitzlist"/>
        <w:numPr>
          <w:ilvl w:val="0"/>
          <w:numId w:val="19"/>
        </w:numPr>
        <w:spacing w:before="120" w:after="280"/>
        <w:ind w:left="714" w:hanging="357"/>
      </w:pPr>
      <w:r>
        <w:t>większość mieszkańców (</w:t>
      </w:r>
      <w:r w:rsidR="00E07B5F">
        <w:t>ok. 70</w:t>
      </w:r>
      <w:r>
        <w:t>%) uważa, że nie ma wpływu na decyzje podejmowane przez władze Gminy;</w:t>
      </w:r>
    </w:p>
    <w:p w14:paraId="2C9EC547" w14:textId="7FE9BE0E" w:rsidR="0033061B" w:rsidRDefault="00E07B5F" w:rsidP="0033061B">
      <w:pPr>
        <w:pStyle w:val="Akapitzlist"/>
        <w:numPr>
          <w:ilvl w:val="0"/>
          <w:numId w:val="19"/>
        </w:numPr>
        <w:spacing w:before="120" w:after="280"/>
        <w:ind w:left="714" w:hanging="357"/>
      </w:pPr>
      <w:r>
        <w:t>aż 70,8%</w:t>
      </w:r>
      <w:r w:rsidR="0033061B">
        <w:t xml:space="preserve"> respondentów </w:t>
      </w:r>
      <w:r>
        <w:t xml:space="preserve">nie </w:t>
      </w:r>
      <w:r w:rsidR="0033061B">
        <w:t xml:space="preserve">uczestniczyło </w:t>
      </w:r>
      <w:r>
        <w:t>nigdy</w:t>
      </w:r>
      <w:r w:rsidR="0033061B">
        <w:t xml:space="preserve"> w konsultacjach społecznych</w:t>
      </w:r>
      <w:r>
        <w:t>;</w:t>
      </w:r>
    </w:p>
    <w:p w14:paraId="62030BEF" w14:textId="5A106124" w:rsidR="0033061B" w:rsidRDefault="00E07B5F" w:rsidP="0033061B">
      <w:pPr>
        <w:pStyle w:val="Akapitzlist"/>
        <w:numPr>
          <w:ilvl w:val="0"/>
          <w:numId w:val="19"/>
        </w:numPr>
        <w:spacing w:before="120" w:after="280"/>
        <w:ind w:left="714" w:hanging="357"/>
      </w:pPr>
      <w:r>
        <w:t>78,1</w:t>
      </w:r>
      <w:r w:rsidR="0033061B">
        <w:t>% badanych systematycznie interesuje się wydarzeniami w Gminie;</w:t>
      </w:r>
    </w:p>
    <w:p w14:paraId="29EDB32E" w14:textId="65BF67A8" w:rsidR="0033061B" w:rsidRDefault="0033061B" w:rsidP="0033061B">
      <w:pPr>
        <w:pStyle w:val="Akapitzlist"/>
        <w:numPr>
          <w:ilvl w:val="0"/>
          <w:numId w:val="19"/>
        </w:numPr>
        <w:spacing w:before="120" w:after="280"/>
        <w:ind w:left="714" w:hanging="357"/>
      </w:pPr>
      <w:r>
        <w:t xml:space="preserve">ankietowani interesują się przede wszystkim wydarzeniami kulturalnymi </w:t>
      </w:r>
      <w:r w:rsidR="00E07B5F">
        <w:t>i społecznymi</w:t>
      </w:r>
      <w:r>
        <w:t xml:space="preserve"> są to na przykład </w:t>
      </w:r>
      <w:r w:rsidR="00E07B5F">
        <w:t>dożynki gminne, pikniki czy festyny rodzinne.</w:t>
      </w:r>
    </w:p>
    <w:p w14:paraId="2D5A014E" w14:textId="56BE6D0F" w:rsidR="001C46CE" w:rsidRDefault="001C46CE" w:rsidP="0033061B">
      <w:pPr>
        <w:ind w:firstLine="709"/>
      </w:pPr>
      <w:r>
        <w:br w:type="page"/>
      </w:r>
    </w:p>
    <w:p w14:paraId="727E4194" w14:textId="5D33F4B8" w:rsidR="001C46CE" w:rsidRDefault="001C46CE" w:rsidP="001C46CE">
      <w:pPr>
        <w:pStyle w:val="Nagwek1"/>
        <w:numPr>
          <w:ilvl w:val="0"/>
          <w:numId w:val="1"/>
        </w:numPr>
        <w:pBdr>
          <w:bottom w:val="single" w:sz="6" w:space="1" w:color="auto"/>
        </w:pBdr>
      </w:pPr>
      <w:bookmarkStart w:id="5" w:name="_Toc137734786"/>
      <w:r>
        <w:lastRenderedPageBreak/>
        <w:t>Wizja i misja</w:t>
      </w:r>
      <w:bookmarkEnd w:id="5"/>
    </w:p>
    <w:p w14:paraId="12C89D97" w14:textId="77777777" w:rsidR="00482559" w:rsidRDefault="00482559" w:rsidP="00482559">
      <w:pPr>
        <w:ind w:firstLine="708"/>
      </w:pPr>
      <w:r>
        <w:t xml:space="preserve">W procesie opracowywania i realizacji Strategii Rozwoju Gminy Pieniężno do roku 2030 istotne jest wskazanie wizji i misji, których rolą jest uregulowanie przyszłych działań, </w:t>
      </w:r>
      <w:r>
        <w:br/>
        <w:t>do których zmierza Gmina, wyznaczenie kierunków rozwoju oraz sposobów jej postępowania.</w:t>
      </w:r>
    </w:p>
    <w:p w14:paraId="35525B3C" w14:textId="77777777" w:rsidR="00482559" w:rsidRPr="00482559" w:rsidRDefault="00482559" w:rsidP="00482559">
      <w:pPr>
        <w:ind w:firstLine="708"/>
        <w:rPr>
          <w:color w:val="auto"/>
        </w:rPr>
      </w:pPr>
      <w:r>
        <w:t xml:space="preserve">Wizja sformułowana w Strategii, jest projekcją przyszłości, do jakiej dąży samorząd </w:t>
      </w:r>
      <w:r>
        <w:br/>
        <w:t xml:space="preserve">i społeczność lokalna. Opisuje pożądany stan docelowy w perspektywie kilku lat oraz odpowiada zamierzeniom i oczekiwaniom, wynikającym z możliwości rozwoju </w:t>
      </w:r>
      <w:r>
        <w:br/>
        <w:t>i wykorzystania potencjału Gminy.</w:t>
      </w:r>
    </w:p>
    <w:p w14:paraId="3382DB2C" w14:textId="77777777" w:rsidR="00482559" w:rsidRDefault="00482559" w:rsidP="00482559">
      <w:pPr>
        <w:ind w:firstLine="708"/>
      </w:pPr>
      <w:r w:rsidRPr="00F93FB3">
        <w:t>Wizja Gminy Pieniężno</w:t>
      </w:r>
      <w:r>
        <w:t xml:space="preserve"> brzmi następująco:</w:t>
      </w:r>
    </w:p>
    <w:p w14:paraId="3E1F00AD" w14:textId="77777777" w:rsidR="00482559" w:rsidRDefault="00482559" w:rsidP="00482559">
      <w:pPr>
        <w:pStyle w:val="wizjaimisja"/>
      </w:pPr>
      <w:r>
        <w:t>Gmina Pieniężno atrakcyjnym miejscem do życia, mieszkania i pracy.</w:t>
      </w:r>
    </w:p>
    <w:p w14:paraId="4669B095" w14:textId="77777777" w:rsidR="00482559" w:rsidRDefault="00482559" w:rsidP="00482559">
      <w:pPr>
        <w:ind w:firstLine="708"/>
      </w:pPr>
      <w:r>
        <w:t>Misja jest określeniem docelowego kierunku rozwoju ze sprecyzowaniem nadrzędnych wartości, którymi kieruje się Gmina.</w:t>
      </w:r>
    </w:p>
    <w:p w14:paraId="5FA825C2" w14:textId="77777777" w:rsidR="00482559" w:rsidRDefault="00482559" w:rsidP="00482559">
      <w:pPr>
        <w:ind w:firstLine="708"/>
      </w:pPr>
      <w:r w:rsidRPr="00F93FB3">
        <w:t>Misja</w:t>
      </w:r>
      <w:r>
        <w:t xml:space="preserve"> Gminy Pieniężno brzmi następująco:</w:t>
      </w:r>
    </w:p>
    <w:p w14:paraId="50BD7751" w14:textId="77777777" w:rsidR="00482559" w:rsidRPr="006D176C" w:rsidRDefault="00482559" w:rsidP="00482559">
      <w:pPr>
        <w:pStyle w:val="wizjaimisja"/>
      </w:pPr>
      <w:r>
        <w:t xml:space="preserve">Stworzenie warunków dla wysokiej jakości życia mieszkańców Gminy Pieniężno </w:t>
      </w:r>
      <w:r>
        <w:br/>
        <w:t>z poszanowaniem zasobów przyrodniczo-kulturowych.</w:t>
      </w:r>
    </w:p>
    <w:p w14:paraId="0F97313A" w14:textId="77777777" w:rsidR="00482559" w:rsidRDefault="00482559" w:rsidP="00482559"/>
    <w:p w14:paraId="4E407928" w14:textId="77777777" w:rsidR="001C46CE" w:rsidRDefault="001C46CE" w:rsidP="001C46CE"/>
    <w:p w14:paraId="0D734D23" w14:textId="1B62E87F" w:rsidR="001C46CE" w:rsidRDefault="001C46CE">
      <w:pPr>
        <w:spacing w:line="259" w:lineRule="auto"/>
        <w:jc w:val="left"/>
      </w:pPr>
      <w:r>
        <w:br w:type="page"/>
      </w:r>
    </w:p>
    <w:p w14:paraId="3C7E0D21" w14:textId="64F28540" w:rsidR="001C46CE" w:rsidRDefault="001C46CE" w:rsidP="001C46CE">
      <w:pPr>
        <w:pStyle w:val="Nagwek1"/>
        <w:numPr>
          <w:ilvl w:val="0"/>
          <w:numId w:val="1"/>
        </w:numPr>
        <w:pBdr>
          <w:bottom w:val="single" w:sz="6" w:space="1" w:color="auto"/>
        </w:pBdr>
      </w:pPr>
      <w:bookmarkStart w:id="6" w:name="_Toc137734787"/>
      <w:r>
        <w:lastRenderedPageBreak/>
        <w:t>Cele strategiczne rozwoju w wymiarze społecznym, gospodarczym i przestrzennym</w:t>
      </w:r>
      <w:bookmarkEnd w:id="6"/>
    </w:p>
    <w:p w14:paraId="182ADB6B" w14:textId="77777777" w:rsidR="0027728E" w:rsidRDefault="0027728E" w:rsidP="00DD154B">
      <w:pPr>
        <w:ind w:firstLine="708"/>
      </w:pPr>
      <w:r>
        <w:t>Zgodnie z ustawą z dnia 8 marca 1990 r. o samorządzie gminnym, obligatoryjnym elementem w strategii rozwoju gminy jest określenie celów strategicznych w wymiarze społecznym, gospodarczym i przestrzennym.</w:t>
      </w:r>
    </w:p>
    <w:p w14:paraId="5B34383A" w14:textId="7854C5BB" w:rsidR="00FF32E0" w:rsidRDefault="00FF32E0" w:rsidP="00DD154B">
      <w:pPr>
        <w:ind w:firstLine="708"/>
      </w:pPr>
      <w:r>
        <w:t>Cele strategiczne mają charakter długofalowy, wskazują generalny kierunek postępowania w realizacji założonej wizji rozwoju gminy.</w:t>
      </w:r>
    </w:p>
    <w:p w14:paraId="309E822F" w14:textId="0D3357B6" w:rsidR="00FF32E0" w:rsidRDefault="00FF32E0" w:rsidP="00DD154B">
      <w:pPr>
        <w:ind w:firstLine="708"/>
      </w:pPr>
      <w:r>
        <w:t xml:space="preserve">Opierając się na przeprowadzonej diagnozie sytuacji społecznej, gospodarczej </w:t>
      </w:r>
      <w:r>
        <w:br/>
        <w:t>i przestrzennej Gminy Pieniężno oraz uwzględniając wyniki dokonanej analizy SWOT, wyszczególniono pię</w:t>
      </w:r>
      <w:r w:rsidR="003C4442">
        <w:t>ć</w:t>
      </w:r>
      <w:r>
        <w:t xml:space="preserve"> celów strategicznych, które wskazują kierunek postępowania </w:t>
      </w:r>
      <w:r w:rsidR="00CE10A0">
        <w:br/>
      </w:r>
      <w:r>
        <w:t>w realizacji założonej wizji rozwoju Gminy. Opracowane zostały również cele operacyjne, które służą sprecyzowaniu kierunków działań niezbędnych do osiągnięcia celów strategicznych.</w:t>
      </w:r>
    </w:p>
    <w:p w14:paraId="7194A97B" w14:textId="236BD43C" w:rsidR="00FF32E0" w:rsidRDefault="00FF32E0" w:rsidP="00DD154B">
      <w:pPr>
        <w:ind w:firstLine="708"/>
      </w:pPr>
      <w:r>
        <w:t>Cele operacyjne dotyczą średniego horyzontu czasowego, określają narzędzia i sposoby realizacji celów strategicznych.</w:t>
      </w:r>
    </w:p>
    <w:p w14:paraId="24B5646F" w14:textId="51B61CE2" w:rsidR="009228DD" w:rsidRDefault="00FF32E0" w:rsidP="00DD154B">
      <w:pPr>
        <w:ind w:firstLine="708"/>
      </w:pPr>
      <w:r>
        <w:t>W kolejn</w:t>
      </w:r>
      <w:r w:rsidR="003C4442">
        <w:t>ych</w:t>
      </w:r>
      <w:r>
        <w:t xml:space="preserve"> tabel</w:t>
      </w:r>
      <w:r w:rsidR="003C4442">
        <w:t>ach</w:t>
      </w:r>
      <w:r>
        <w:t xml:space="preserve"> zaprezentowano cele strategiczne oraz odpowiadające im cele operacyjne realizowane przez samorząd Gminy Pieniężno w okresie obowiązywania Strategii Rozwoju Gminy Pieniężno do roku 2030.</w:t>
      </w:r>
    </w:p>
    <w:p w14:paraId="5FC0D0E3" w14:textId="77777777" w:rsidR="009228DD" w:rsidRDefault="009228DD">
      <w:pPr>
        <w:spacing w:line="259" w:lineRule="auto"/>
        <w:jc w:val="left"/>
        <w:rPr>
          <w:rFonts w:cstheme="minorBidi"/>
          <w:b/>
          <w:bCs/>
          <w:color w:val="2F5496" w:themeColor="accent1" w:themeShade="BF"/>
          <w:szCs w:val="24"/>
        </w:rPr>
      </w:pPr>
      <w:r>
        <w:rPr>
          <w:b/>
          <w:bCs/>
          <w:i/>
          <w:iCs/>
          <w:color w:val="2F5496" w:themeColor="accent1" w:themeShade="BF"/>
          <w:szCs w:val="24"/>
        </w:rPr>
        <w:br w:type="page"/>
      </w:r>
    </w:p>
    <w:p w14:paraId="7D75064C" w14:textId="6183D62E" w:rsidR="00BD3CCB" w:rsidRPr="00E72D09" w:rsidRDefault="00BD3CCB" w:rsidP="00BD3CCB">
      <w:pPr>
        <w:pStyle w:val="Legenda"/>
        <w:keepNext/>
        <w:jc w:val="center"/>
        <w:rPr>
          <w:b/>
          <w:bCs/>
          <w:i w:val="0"/>
          <w:iCs w:val="0"/>
          <w:color w:val="2F5496" w:themeColor="accent1" w:themeShade="BF"/>
          <w:sz w:val="24"/>
          <w:szCs w:val="24"/>
        </w:rPr>
      </w:pPr>
      <w:bookmarkStart w:id="7" w:name="_Toc137734701"/>
      <w:r w:rsidRPr="00E72D09">
        <w:rPr>
          <w:b/>
          <w:bCs/>
          <w:i w:val="0"/>
          <w:iCs w:val="0"/>
          <w:color w:val="2F5496" w:themeColor="accent1" w:themeShade="BF"/>
          <w:sz w:val="24"/>
          <w:szCs w:val="24"/>
        </w:rPr>
        <w:lastRenderedPageBreak/>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4</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w:t>
      </w:r>
      <w:r>
        <w:rPr>
          <w:b/>
          <w:bCs/>
          <w:i w:val="0"/>
          <w:iCs w:val="0"/>
          <w:color w:val="2F5496" w:themeColor="accent1" w:themeShade="BF"/>
          <w:sz w:val="24"/>
          <w:szCs w:val="24"/>
        </w:rPr>
        <w:t>Cel strategiczny nr 1 w wymiarze społecznym</w:t>
      </w:r>
      <w:bookmarkEnd w:id="7"/>
    </w:p>
    <w:tbl>
      <w:tblPr>
        <w:tblStyle w:val="Tabela-Siatka"/>
        <w:tblW w:w="0" w:type="auto"/>
        <w:tblLook w:val="04A0" w:firstRow="1" w:lastRow="0" w:firstColumn="1" w:lastColumn="0" w:noHBand="0" w:noVBand="1"/>
      </w:tblPr>
      <w:tblGrid>
        <w:gridCol w:w="9062"/>
      </w:tblGrid>
      <w:tr w:rsidR="00BD3CCB" w14:paraId="6F6BE884"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D7F805B" w14:textId="77777777" w:rsidR="00BD3CCB" w:rsidRPr="00D82A84" w:rsidRDefault="00BD3CCB" w:rsidP="009228DD">
            <w:pPr>
              <w:spacing w:line="276" w:lineRule="auto"/>
              <w:jc w:val="center"/>
              <w:rPr>
                <w:color w:val="FFFFFF" w:themeColor="background1"/>
              </w:rPr>
            </w:pPr>
            <w:r>
              <w:rPr>
                <w:color w:val="FFFFFF" w:themeColor="background1"/>
              </w:rPr>
              <w:t>CEL STRATEGICZNY 1</w:t>
            </w:r>
          </w:p>
        </w:tc>
      </w:tr>
      <w:tr w:rsidR="00BD3CCB" w:rsidRPr="00D82A84" w14:paraId="0E1D695A"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9C3F868" w14:textId="77777777" w:rsidR="00BD3CCB" w:rsidRPr="00D82A84" w:rsidRDefault="00BD3CCB" w:rsidP="009228DD">
            <w:pPr>
              <w:spacing w:line="276" w:lineRule="auto"/>
              <w:jc w:val="center"/>
              <w:rPr>
                <w:color w:val="FFFFFF" w:themeColor="background1"/>
              </w:rPr>
            </w:pPr>
            <w:r w:rsidRPr="00D82A84">
              <w:rPr>
                <w:color w:val="FFFFFF" w:themeColor="background1"/>
              </w:rPr>
              <w:t xml:space="preserve">ROZWIJANIE ZASOBÓW LUDZKICH I KAPITAŁU SPOŁECZNEGO MIESZKAŃCÓW GMINY </w:t>
            </w:r>
            <w:r>
              <w:rPr>
                <w:color w:val="FFFFFF" w:themeColor="background1"/>
              </w:rPr>
              <w:t>PIENIĘŻNO</w:t>
            </w:r>
          </w:p>
        </w:tc>
      </w:tr>
      <w:tr w:rsidR="00BD3CCB" w14:paraId="77C2385F" w14:textId="77777777" w:rsidTr="00BD3CCB">
        <w:trPr>
          <w:trHeight w:val="567"/>
        </w:trPr>
        <w:tc>
          <w:tcPr>
            <w:tcW w:w="9062"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69FBB100" w14:textId="16B7069E" w:rsidR="00BD3CCB" w:rsidRDefault="00BD3CCB" w:rsidP="009228DD">
            <w:pPr>
              <w:spacing w:line="276" w:lineRule="auto"/>
              <w:jc w:val="center"/>
            </w:pPr>
            <w:r>
              <w:t>1.1 POPRAWA JAKOŚCI KSZTAŁCENIA</w:t>
            </w:r>
          </w:p>
        </w:tc>
      </w:tr>
      <w:tr w:rsidR="00BD3CCB" w14:paraId="65C1DBD7"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15F1511F" w14:textId="76936B72" w:rsidR="00BD3CCB" w:rsidRDefault="00BD3CCB" w:rsidP="009228DD">
            <w:pPr>
              <w:spacing w:line="276" w:lineRule="auto"/>
              <w:jc w:val="center"/>
            </w:pPr>
            <w:r>
              <w:t>1.2 WZBOGACENIE OFERTY SPORTOWEJ I KULTURALNEJ ORAZ INNYCH FORM SPĘDZANIA WOLNEGO CZASU</w:t>
            </w:r>
          </w:p>
        </w:tc>
      </w:tr>
      <w:tr w:rsidR="00BD3CCB" w14:paraId="5CD1CD27"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4A849EED" w14:textId="562C2DBE" w:rsidR="00BD3CCB" w:rsidRDefault="00BD3CCB" w:rsidP="009228DD">
            <w:pPr>
              <w:spacing w:line="276" w:lineRule="auto"/>
              <w:jc w:val="center"/>
            </w:pPr>
            <w:r>
              <w:t>1.3 ZWIĘKSZENIE ATRAKCYJNOŚCI PRZESTRZENI PUBLICZNEJ</w:t>
            </w:r>
          </w:p>
        </w:tc>
      </w:tr>
      <w:tr w:rsidR="00BD3CCB" w14:paraId="1DF13B8D"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0832BFB5" w14:textId="681B60E8" w:rsidR="00BD3CCB" w:rsidRDefault="00BD3CCB" w:rsidP="009228DD">
            <w:pPr>
              <w:spacing w:line="276" w:lineRule="auto"/>
              <w:jc w:val="center"/>
            </w:pPr>
            <w:r>
              <w:t>1.4 ZAPEWNIENIE BEZPIECZEŃSTWA PUBLICZNEGO</w:t>
            </w:r>
          </w:p>
        </w:tc>
      </w:tr>
      <w:tr w:rsidR="00BD3CCB" w14:paraId="1AD78D3E"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09C6632E" w14:textId="3572F73C" w:rsidR="00BD3CCB" w:rsidRDefault="00BD3CCB" w:rsidP="009228DD">
            <w:pPr>
              <w:spacing w:line="276" w:lineRule="auto"/>
              <w:jc w:val="center"/>
            </w:pPr>
            <w:r>
              <w:t>1.5 AKTYWIZACJA SPOŁECZNOŚCI LOKALNEJ</w:t>
            </w:r>
          </w:p>
        </w:tc>
      </w:tr>
    </w:tbl>
    <w:p w14:paraId="5132C229" w14:textId="5DDAB590" w:rsidR="00BD3CCB" w:rsidRDefault="009228DD" w:rsidP="009228DD">
      <w:pPr>
        <w:pStyle w:val="Legenda"/>
        <w:keepNext/>
        <w:jc w:val="left"/>
        <w:rPr>
          <w:sz w:val="20"/>
          <w:szCs w:val="20"/>
        </w:rPr>
      </w:pPr>
      <w:r w:rsidRPr="003D1E08">
        <w:rPr>
          <w:sz w:val="20"/>
          <w:szCs w:val="20"/>
        </w:rPr>
        <w:t>Źródło: opracowanie własne</w:t>
      </w:r>
    </w:p>
    <w:p w14:paraId="43923DBE" w14:textId="4A08C511" w:rsidR="00482559" w:rsidRPr="00482559" w:rsidRDefault="00482559" w:rsidP="00482559">
      <w:pPr>
        <w:ind w:firstLine="708"/>
      </w:pPr>
      <w:r>
        <w:t>Podstawą rozwoju Gminy Pieniężno są jej mieszkańcy, w związku z tym należy podejmować działania w celu wzmocnienie kapitału społecznego oraz rozwijania zasobów ludzkich, co realizowane będzie poprzez poprawę jakości kształcenia, wzbogacenie oferty sportowej, rekreacyjnej i kulturalnej, zwiększenie atrakcyjności przestrzeni publicznej, poprawę bezpieczeństwa mieszkańców oraz ich aktywizację.</w:t>
      </w:r>
    </w:p>
    <w:p w14:paraId="55408B5D" w14:textId="485AD559" w:rsidR="00BD3CCB" w:rsidRPr="00E72D09" w:rsidRDefault="00BD3CCB" w:rsidP="00BD3CCB">
      <w:pPr>
        <w:pStyle w:val="Legenda"/>
        <w:keepNext/>
        <w:jc w:val="center"/>
        <w:rPr>
          <w:b/>
          <w:bCs/>
          <w:i w:val="0"/>
          <w:iCs w:val="0"/>
          <w:color w:val="2F5496" w:themeColor="accent1" w:themeShade="BF"/>
          <w:sz w:val="24"/>
          <w:szCs w:val="24"/>
        </w:rPr>
      </w:pPr>
      <w:bookmarkStart w:id="8" w:name="_Toc137734702"/>
      <w:r w:rsidRPr="00E72D09">
        <w:rPr>
          <w:b/>
          <w:bCs/>
          <w:i w:val="0"/>
          <w:iCs w:val="0"/>
          <w:color w:val="2F5496" w:themeColor="accent1" w:themeShade="BF"/>
          <w:sz w:val="24"/>
          <w:szCs w:val="24"/>
        </w:rPr>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5</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Cel strategiczny nr 2 w wymiarze społecznym</w:t>
      </w:r>
      <w:bookmarkEnd w:id="8"/>
    </w:p>
    <w:tbl>
      <w:tblPr>
        <w:tblStyle w:val="Tabela-Siatka"/>
        <w:tblW w:w="0" w:type="auto"/>
        <w:tblLook w:val="04A0" w:firstRow="1" w:lastRow="0" w:firstColumn="1" w:lastColumn="0" w:noHBand="0" w:noVBand="1"/>
      </w:tblPr>
      <w:tblGrid>
        <w:gridCol w:w="9062"/>
      </w:tblGrid>
      <w:tr w:rsidR="00BD3CCB" w14:paraId="3A9181D2"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82F530A" w14:textId="77777777" w:rsidR="00BD3CCB" w:rsidRPr="00D82A84" w:rsidRDefault="00BD3CCB" w:rsidP="009228DD">
            <w:pPr>
              <w:spacing w:line="276" w:lineRule="auto"/>
              <w:jc w:val="center"/>
              <w:rPr>
                <w:color w:val="FFFFFF" w:themeColor="background1"/>
              </w:rPr>
            </w:pPr>
            <w:r>
              <w:rPr>
                <w:color w:val="FFFFFF" w:themeColor="background1"/>
              </w:rPr>
              <w:t>CEL STRATEGICZNY 2</w:t>
            </w:r>
          </w:p>
        </w:tc>
      </w:tr>
      <w:tr w:rsidR="00BD3CCB" w:rsidRPr="00D82A84" w14:paraId="362632E9"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B2E314C" w14:textId="77777777" w:rsidR="00BD3CCB" w:rsidRPr="00D82A84" w:rsidRDefault="00BD3CCB" w:rsidP="009228DD">
            <w:pPr>
              <w:spacing w:line="276" w:lineRule="auto"/>
              <w:jc w:val="center"/>
              <w:rPr>
                <w:color w:val="FFFFFF" w:themeColor="background1"/>
              </w:rPr>
            </w:pPr>
            <w:r>
              <w:rPr>
                <w:color w:val="FFFFFF" w:themeColor="background1"/>
              </w:rPr>
              <w:t>NIWELOWANIE DYSPROPORCJI SPOŁECZNYCH I PRZECIWDZIAŁANIE MARGINALIZACJI</w:t>
            </w:r>
          </w:p>
        </w:tc>
      </w:tr>
      <w:tr w:rsidR="00BD3CCB" w14:paraId="5E8ABFCF" w14:textId="77777777" w:rsidTr="00BD3CCB">
        <w:trPr>
          <w:trHeight w:val="567"/>
        </w:trPr>
        <w:tc>
          <w:tcPr>
            <w:tcW w:w="9062"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564CE219" w14:textId="1E23D253" w:rsidR="00BD3CCB" w:rsidRDefault="00BD3CCB" w:rsidP="009228DD">
            <w:pPr>
              <w:spacing w:line="276" w:lineRule="auto"/>
              <w:jc w:val="center"/>
            </w:pPr>
            <w:r>
              <w:t>2.1 WSPIERANIE POLITYKI PRORODZINNEJ</w:t>
            </w:r>
          </w:p>
        </w:tc>
      </w:tr>
      <w:tr w:rsidR="00BD3CCB" w14:paraId="20E14377"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2535ED67" w14:textId="3FC9B32A" w:rsidR="00BD3CCB" w:rsidRDefault="00BD3CCB" w:rsidP="009228DD">
            <w:pPr>
              <w:spacing w:line="276" w:lineRule="auto"/>
              <w:jc w:val="center"/>
            </w:pPr>
            <w:r>
              <w:t>2.2 ZAPOBIEGANIE WYKLUCZENIU SPOŁECZNEMU</w:t>
            </w:r>
          </w:p>
        </w:tc>
      </w:tr>
      <w:tr w:rsidR="00BD3CCB" w:rsidRPr="00E72D09" w14:paraId="030FAADD"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73970109" w14:textId="12290BAA" w:rsidR="00BD3CCB" w:rsidRPr="00E72D09" w:rsidRDefault="00BD3CCB" w:rsidP="009228DD">
            <w:pPr>
              <w:spacing w:line="276" w:lineRule="auto"/>
              <w:jc w:val="center"/>
              <w:rPr>
                <w:szCs w:val="24"/>
              </w:rPr>
            </w:pPr>
            <w:r w:rsidRPr="00E72D09">
              <w:rPr>
                <w:szCs w:val="24"/>
              </w:rPr>
              <w:t>2.3 POPRAWA DOSTĘPNOŚCI USŁUG PUBLICZNYCH</w:t>
            </w:r>
          </w:p>
        </w:tc>
      </w:tr>
    </w:tbl>
    <w:p w14:paraId="58A4F9DB" w14:textId="57EF2CA2" w:rsidR="00BD3CCB" w:rsidRDefault="009228DD" w:rsidP="009228DD">
      <w:pPr>
        <w:pStyle w:val="Legenda"/>
        <w:keepNext/>
        <w:jc w:val="left"/>
        <w:rPr>
          <w:sz w:val="20"/>
          <w:szCs w:val="20"/>
        </w:rPr>
      </w:pPr>
      <w:r w:rsidRPr="003D1E08">
        <w:rPr>
          <w:sz w:val="20"/>
          <w:szCs w:val="20"/>
        </w:rPr>
        <w:t>Źródło: opracowanie własne</w:t>
      </w:r>
    </w:p>
    <w:p w14:paraId="4C9BF774" w14:textId="366B5687" w:rsidR="00482559" w:rsidRPr="00482559" w:rsidRDefault="00482559" w:rsidP="00482559">
      <w:pPr>
        <w:ind w:firstLine="708"/>
      </w:pPr>
      <w:r>
        <w:t>W wymiarze społecznym istotne jest również dla Gminy Pieniężno niwelowanie dysproporcji społecznych oraz przeciwdziałanie marginalizacji. Cel ten realizowany będzie poprzez wspieranie polityki prorodzinnej, zapobieganie wykluczeniu społecznemu, a także poprawę dostępności usług publicznych.</w:t>
      </w:r>
    </w:p>
    <w:p w14:paraId="4C122E69" w14:textId="7208BEB8" w:rsidR="00BD3CCB" w:rsidRPr="00E72D09" w:rsidRDefault="00BD3CCB" w:rsidP="00BD3CCB">
      <w:pPr>
        <w:pStyle w:val="Legenda"/>
        <w:keepNext/>
        <w:jc w:val="center"/>
        <w:rPr>
          <w:b/>
          <w:bCs/>
          <w:i w:val="0"/>
          <w:iCs w:val="0"/>
          <w:color w:val="2F5496" w:themeColor="accent1" w:themeShade="BF"/>
          <w:sz w:val="24"/>
          <w:szCs w:val="24"/>
        </w:rPr>
      </w:pPr>
      <w:bookmarkStart w:id="9" w:name="_Toc137734703"/>
      <w:r w:rsidRPr="00E72D09">
        <w:rPr>
          <w:b/>
          <w:bCs/>
          <w:i w:val="0"/>
          <w:iCs w:val="0"/>
          <w:color w:val="2F5496" w:themeColor="accent1" w:themeShade="BF"/>
          <w:sz w:val="24"/>
          <w:szCs w:val="24"/>
        </w:rPr>
        <w:lastRenderedPageBreak/>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6</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Cel strategiczny nr 3 w wymiarze gospodarczym</w:t>
      </w:r>
      <w:bookmarkEnd w:id="9"/>
    </w:p>
    <w:tbl>
      <w:tblPr>
        <w:tblStyle w:val="Tabela-Siatka"/>
        <w:tblW w:w="0" w:type="auto"/>
        <w:tblLook w:val="04A0" w:firstRow="1" w:lastRow="0" w:firstColumn="1" w:lastColumn="0" w:noHBand="0" w:noVBand="1"/>
      </w:tblPr>
      <w:tblGrid>
        <w:gridCol w:w="9062"/>
      </w:tblGrid>
      <w:tr w:rsidR="00BD3CCB" w14:paraId="2984A484"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08B428A" w14:textId="77777777" w:rsidR="00BD3CCB" w:rsidRPr="00D82A84" w:rsidRDefault="00BD3CCB" w:rsidP="009228DD">
            <w:pPr>
              <w:spacing w:line="276" w:lineRule="auto"/>
              <w:jc w:val="center"/>
              <w:rPr>
                <w:color w:val="FFFFFF" w:themeColor="background1"/>
              </w:rPr>
            </w:pPr>
            <w:r>
              <w:rPr>
                <w:color w:val="FFFFFF" w:themeColor="background1"/>
              </w:rPr>
              <w:t xml:space="preserve">CEL STRATEGICZNY 3 </w:t>
            </w:r>
          </w:p>
        </w:tc>
      </w:tr>
      <w:tr w:rsidR="00BD3CCB" w:rsidRPr="00D82A84" w14:paraId="2D671DFA"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0A82382" w14:textId="77777777" w:rsidR="00BD3CCB" w:rsidRPr="00D82A84" w:rsidRDefault="00BD3CCB" w:rsidP="009228DD">
            <w:pPr>
              <w:spacing w:line="276" w:lineRule="auto"/>
              <w:jc w:val="center"/>
              <w:rPr>
                <w:color w:val="FFFFFF" w:themeColor="background1"/>
              </w:rPr>
            </w:pPr>
            <w:r>
              <w:rPr>
                <w:color w:val="FFFFFF" w:themeColor="background1"/>
              </w:rPr>
              <w:t>ZRÓWNOWAŻONY ROZWÓJ GOSPODARCZY Z WYKORZYSTANIEM POTENCJAŁU GMINY PIENIĘŻNO</w:t>
            </w:r>
          </w:p>
        </w:tc>
      </w:tr>
      <w:tr w:rsidR="00BD3CCB" w14:paraId="0DE56AE6" w14:textId="77777777" w:rsidTr="00BD3CCB">
        <w:trPr>
          <w:trHeight w:val="567"/>
        </w:trPr>
        <w:tc>
          <w:tcPr>
            <w:tcW w:w="9062"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2EA51362" w14:textId="0BB161EF" w:rsidR="00BD3CCB" w:rsidRDefault="00BD3CCB" w:rsidP="009228DD">
            <w:pPr>
              <w:spacing w:line="276" w:lineRule="auto"/>
              <w:jc w:val="center"/>
            </w:pPr>
            <w:r>
              <w:t>3.1 WSPIERANIE ROZWOJU TURYSTYKI I REKREACJI ORAZ OCHRONA DZIEDZICTWA KULTUROWEGO</w:t>
            </w:r>
          </w:p>
        </w:tc>
      </w:tr>
      <w:tr w:rsidR="00BD3CCB" w14:paraId="65CA9C47" w14:textId="77777777" w:rsidTr="00BD3CCB">
        <w:trPr>
          <w:trHeight w:val="567"/>
        </w:trPr>
        <w:tc>
          <w:tcPr>
            <w:tcW w:w="9062" w:type="dxa"/>
            <w:tcBorders>
              <w:left w:val="single" w:sz="4" w:space="0" w:color="2F5496" w:themeColor="accent1" w:themeShade="BF"/>
              <w:right w:val="single" w:sz="4" w:space="0" w:color="2F5496" w:themeColor="accent1" w:themeShade="BF"/>
            </w:tcBorders>
            <w:vAlign w:val="center"/>
          </w:tcPr>
          <w:p w14:paraId="1366B215" w14:textId="78F4B86E" w:rsidR="00BD3CCB" w:rsidRDefault="00BD3CCB" w:rsidP="009228DD">
            <w:pPr>
              <w:spacing w:line="276" w:lineRule="auto"/>
              <w:jc w:val="center"/>
            </w:pPr>
            <w:r>
              <w:t>3.2 POBUDZANIE AKTYWNOŚCI ZAWODOWEJ MIESZKAŃCÓW</w:t>
            </w:r>
          </w:p>
        </w:tc>
      </w:tr>
      <w:tr w:rsidR="00BD3CCB" w14:paraId="72C895B3" w14:textId="77777777" w:rsidTr="00BD3CCB">
        <w:trPr>
          <w:trHeight w:val="567"/>
        </w:trPr>
        <w:tc>
          <w:tcPr>
            <w:tcW w:w="9062" w:type="dxa"/>
            <w:tcBorders>
              <w:left w:val="single" w:sz="4" w:space="0" w:color="2F5496" w:themeColor="accent1" w:themeShade="BF"/>
              <w:right w:val="single" w:sz="4" w:space="0" w:color="2F5496" w:themeColor="accent1" w:themeShade="BF"/>
            </w:tcBorders>
            <w:vAlign w:val="center"/>
          </w:tcPr>
          <w:p w14:paraId="62DDD1DA" w14:textId="22366F2F" w:rsidR="00BD3CCB" w:rsidRDefault="00BD3CCB" w:rsidP="009228DD">
            <w:pPr>
              <w:spacing w:line="276" w:lineRule="auto"/>
              <w:jc w:val="center"/>
            </w:pPr>
            <w:r>
              <w:t>3.3 ZWIĘKSZENIE ATRAKCYJNOŚCI INWESTYCYJNEJ GMINY</w:t>
            </w:r>
          </w:p>
        </w:tc>
      </w:tr>
    </w:tbl>
    <w:p w14:paraId="0D9027B5" w14:textId="77777777" w:rsidR="009228DD" w:rsidRDefault="009228DD" w:rsidP="009228DD">
      <w:pPr>
        <w:pStyle w:val="Legenda"/>
        <w:keepNext/>
        <w:jc w:val="left"/>
        <w:rPr>
          <w:b/>
          <w:bCs/>
          <w:i w:val="0"/>
          <w:iCs w:val="0"/>
          <w:color w:val="2F5496" w:themeColor="accent1" w:themeShade="BF"/>
          <w:sz w:val="24"/>
          <w:szCs w:val="24"/>
        </w:rPr>
      </w:pPr>
      <w:r w:rsidRPr="003D1E08">
        <w:rPr>
          <w:sz w:val="20"/>
          <w:szCs w:val="20"/>
        </w:rPr>
        <w:t>Źródło: opracowanie własne</w:t>
      </w:r>
    </w:p>
    <w:p w14:paraId="49184E78" w14:textId="7B9B73F8" w:rsidR="00BD3CCB" w:rsidRDefault="00DD154B" w:rsidP="00DD154B">
      <w:pPr>
        <w:ind w:firstLine="708"/>
      </w:pPr>
      <w:r>
        <w:t>Celem strategicznym w wymiarze gospodarczym jest zrównoważony rozwój gospodarczy z wykorzystaniem potencjału Gminy Pieniężno. Powyższy cel realizowany będzie poprzez wspieranie rozwoju turystyki i rekreacji, ochronę dziedzictwa kulturowego, pobudzanie aktywności zawodowej mieszkańców oraz podniesienie atrakcyjności inwestycyjnej Gminy.</w:t>
      </w:r>
    </w:p>
    <w:p w14:paraId="44872B35" w14:textId="4D1ECB03" w:rsidR="00BD3CCB" w:rsidRPr="00E72D09" w:rsidRDefault="00BD3CCB" w:rsidP="00BD3CCB">
      <w:pPr>
        <w:pStyle w:val="Legenda"/>
        <w:keepNext/>
        <w:jc w:val="center"/>
        <w:rPr>
          <w:b/>
          <w:bCs/>
          <w:i w:val="0"/>
          <w:iCs w:val="0"/>
          <w:color w:val="2F5496" w:themeColor="accent1" w:themeShade="BF"/>
          <w:sz w:val="24"/>
          <w:szCs w:val="24"/>
        </w:rPr>
      </w:pPr>
      <w:bookmarkStart w:id="10" w:name="_Toc137734704"/>
      <w:r w:rsidRPr="00E72D09">
        <w:rPr>
          <w:b/>
          <w:bCs/>
          <w:i w:val="0"/>
          <w:iCs w:val="0"/>
          <w:color w:val="2F5496" w:themeColor="accent1" w:themeShade="BF"/>
          <w:sz w:val="24"/>
          <w:szCs w:val="24"/>
        </w:rPr>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7</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Cel strategiczny nr 4 w wymiarze przestrzennym</w:t>
      </w:r>
      <w:bookmarkEnd w:id="10"/>
    </w:p>
    <w:tbl>
      <w:tblPr>
        <w:tblStyle w:val="Tabela-Siatka"/>
        <w:tblW w:w="0" w:type="auto"/>
        <w:tblLook w:val="04A0" w:firstRow="1" w:lastRow="0" w:firstColumn="1" w:lastColumn="0" w:noHBand="0" w:noVBand="1"/>
      </w:tblPr>
      <w:tblGrid>
        <w:gridCol w:w="9062"/>
      </w:tblGrid>
      <w:tr w:rsidR="00BD3CCB" w14:paraId="37045C5B"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0917363" w14:textId="77777777" w:rsidR="00BD3CCB" w:rsidRPr="00D82A84" w:rsidRDefault="00BD3CCB" w:rsidP="009228DD">
            <w:pPr>
              <w:spacing w:line="276" w:lineRule="auto"/>
              <w:jc w:val="center"/>
              <w:rPr>
                <w:color w:val="FFFFFF" w:themeColor="background1"/>
              </w:rPr>
            </w:pPr>
            <w:r>
              <w:rPr>
                <w:color w:val="FFFFFF" w:themeColor="background1"/>
              </w:rPr>
              <w:t>CEL STRATEGICZNY 4</w:t>
            </w:r>
          </w:p>
        </w:tc>
      </w:tr>
      <w:tr w:rsidR="00BD3CCB" w:rsidRPr="00D82A84" w14:paraId="6EA5E736"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D57DC29" w14:textId="77777777" w:rsidR="00BD3CCB" w:rsidRPr="00D82A84" w:rsidRDefault="00BD3CCB" w:rsidP="009228DD">
            <w:pPr>
              <w:spacing w:line="276" w:lineRule="auto"/>
              <w:jc w:val="center"/>
              <w:rPr>
                <w:color w:val="FFFFFF" w:themeColor="background1"/>
              </w:rPr>
            </w:pPr>
            <w:r>
              <w:rPr>
                <w:color w:val="FFFFFF" w:themeColor="background1"/>
              </w:rPr>
              <w:t>OCHRONA ZASOBÓW ŚRODOWISKOWYCH</w:t>
            </w:r>
          </w:p>
        </w:tc>
      </w:tr>
      <w:tr w:rsidR="00BD3CCB" w14:paraId="7D8994EA" w14:textId="77777777" w:rsidTr="00BD3CCB">
        <w:trPr>
          <w:trHeight w:val="567"/>
        </w:trPr>
        <w:tc>
          <w:tcPr>
            <w:tcW w:w="9062"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13ECC68C" w14:textId="7C964B6E" w:rsidR="00BD3CCB" w:rsidRDefault="00BD3CCB" w:rsidP="009228DD">
            <w:pPr>
              <w:spacing w:line="276" w:lineRule="auto"/>
              <w:jc w:val="center"/>
            </w:pPr>
            <w:r>
              <w:t>4.1 ZWIĘKSZENIE PRODUKCJI ENERGII ZE ŹRÓDEŁ ODNAWIALNYCH</w:t>
            </w:r>
          </w:p>
        </w:tc>
      </w:tr>
      <w:tr w:rsidR="00BD3CCB" w14:paraId="3A6A1444" w14:textId="77777777" w:rsidTr="00BD3CCB">
        <w:trPr>
          <w:trHeight w:val="567"/>
        </w:trPr>
        <w:tc>
          <w:tcPr>
            <w:tcW w:w="906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08C88D4" w14:textId="42D5B5C8" w:rsidR="00BD3CCB" w:rsidRDefault="00BD3CCB" w:rsidP="009228DD">
            <w:pPr>
              <w:spacing w:line="276" w:lineRule="auto"/>
              <w:jc w:val="center"/>
            </w:pPr>
            <w:r>
              <w:t>4.2 POPRAWA EFEKTYWNOŚCI ENERGETYCZNEJ</w:t>
            </w:r>
          </w:p>
        </w:tc>
      </w:tr>
      <w:tr w:rsidR="00BD3CCB" w14:paraId="08778A2D"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79C4A840" w14:textId="234B5CC0" w:rsidR="00BD3CCB" w:rsidRDefault="00BD3CCB" w:rsidP="009228DD">
            <w:pPr>
              <w:spacing w:line="276" w:lineRule="auto"/>
              <w:jc w:val="center"/>
            </w:pPr>
            <w:r>
              <w:t>4.3 POPRAWA JAKOŚCI ŚRODOWISKA NATURALNEGO</w:t>
            </w:r>
          </w:p>
        </w:tc>
      </w:tr>
    </w:tbl>
    <w:p w14:paraId="06E7A6A8" w14:textId="6E1A0FFB" w:rsidR="00BD3CCB" w:rsidRDefault="009228DD" w:rsidP="009228DD">
      <w:pPr>
        <w:pStyle w:val="Legenda"/>
        <w:keepNext/>
        <w:jc w:val="left"/>
        <w:rPr>
          <w:sz w:val="20"/>
          <w:szCs w:val="20"/>
        </w:rPr>
      </w:pPr>
      <w:r w:rsidRPr="003D1E08">
        <w:rPr>
          <w:sz w:val="20"/>
          <w:szCs w:val="20"/>
        </w:rPr>
        <w:t>Źródło: opracowanie własne</w:t>
      </w:r>
    </w:p>
    <w:p w14:paraId="08EFAB7C" w14:textId="5BEB7DF6" w:rsidR="00DD154B" w:rsidRPr="00DD154B" w:rsidRDefault="00DD154B" w:rsidP="00DD154B">
      <w:pPr>
        <w:ind w:firstLine="708"/>
      </w:pPr>
      <w:r>
        <w:t>Istotnym wyzwaniem stojącym przed Gminą Pieniężno jest zapewnienie odpowiedniego poziomu ochrony środowiska naturalnego. Gmina będzie realizowała inwestycje mające na celu zwiększenie wykorzystania odnawialnych źródeł energii, poprawę efektywności energetycznej oraz poprawę jakości środowiska naturalnego.</w:t>
      </w:r>
    </w:p>
    <w:p w14:paraId="7FF13087" w14:textId="34A381DD" w:rsidR="00BD3CCB" w:rsidRPr="00E72D09" w:rsidRDefault="00BD3CCB" w:rsidP="00BD3CCB">
      <w:pPr>
        <w:pStyle w:val="Legenda"/>
        <w:keepNext/>
        <w:jc w:val="center"/>
        <w:rPr>
          <w:b/>
          <w:bCs/>
          <w:i w:val="0"/>
          <w:iCs w:val="0"/>
          <w:color w:val="2F5496" w:themeColor="accent1" w:themeShade="BF"/>
          <w:sz w:val="24"/>
          <w:szCs w:val="24"/>
        </w:rPr>
      </w:pPr>
      <w:bookmarkStart w:id="11" w:name="_Toc137734705"/>
      <w:r w:rsidRPr="00E72D09">
        <w:rPr>
          <w:b/>
          <w:bCs/>
          <w:i w:val="0"/>
          <w:iCs w:val="0"/>
          <w:color w:val="2F5496" w:themeColor="accent1" w:themeShade="BF"/>
          <w:sz w:val="24"/>
          <w:szCs w:val="24"/>
        </w:rPr>
        <w:lastRenderedPageBreak/>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8</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Cel strategiczny nr </w:t>
      </w:r>
      <w:r>
        <w:rPr>
          <w:b/>
          <w:bCs/>
          <w:i w:val="0"/>
          <w:iCs w:val="0"/>
          <w:color w:val="2F5496" w:themeColor="accent1" w:themeShade="BF"/>
          <w:sz w:val="24"/>
          <w:szCs w:val="24"/>
        </w:rPr>
        <w:t>5</w:t>
      </w:r>
      <w:r w:rsidRPr="00E72D09">
        <w:rPr>
          <w:b/>
          <w:bCs/>
          <w:i w:val="0"/>
          <w:iCs w:val="0"/>
          <w:color w:val="2F5496" w:themeColor="accent1" w:themeShade="BF"/>
          <w:sz w:val="24"/>
          <w:szCs w:val="24"/>
        </w:rPr>
        <w:t xml:space="preserve"> w wymiarze przestrzennym</w:t>
      </w:r>
      <w:bookmarkEnd w:id="11"/>
    </w:p>
    <w:tbl>
      <w:tblPr>
        <w:tblStyle w:val="Tabela-Siatka"/>
        <w:tblW w:w="0" w:type="auto"/>
        <w:tblLook w:val="04A0" w:firstRow="1" w:lastRow="0" w:firstColumn="1" w:lastColumn="0" w:noHBand="0" w:noVBand="1"/>
      </w:tblPr>
      <w:tblGrid>
        <w:gridCol w:w="9062"/>
      </w:tblGrid>
      <w:tr w:rsidR="00BD3CCB" w14:paraId="37F33611"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2DF9F68" w14:textId="77777777" w:rsidR="00BD3CCB" w:rsidRPr="00D82A84" w:rsidRDefault="00BD3CCB" w:rsidP="009228DD">
            <w:pPr>
              <w:spacing w:line="276" w:lineRule="auto"/>
              <w:jc w:val="center"/>
              <w:rPr>
                <w:color w:val="FFFFFF" w:themeColor="background1"/>
              </w:rPr>
            </w:pPr>
            <w:r>
              <w:rPr>
                <w:color w:val="FFFFFF" w:themeColor="background1"/>
              </w:rPr>
              <w:t>CEL STRATEGICZNY 5</w:t>
            </w:r>
          </w:p>
        </w:tc>
      </w:tr>
      <w:tr w:rsidR="00BD3CCB" w:rsidRPr="00D82A84" w14:paraId="006EB5B0" w14:textId="77777777" w:rsidTr="00BD3CCB">
        <w:trPr>
          <w:trHeight w:val="567"/>
          <w:tblHeader/>
        </w:trPr>
        <w:tc>
          <w:tcPr>
            <w:tcW w:w="9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86E097D" w14:textId="77777777" w:rsidR="00BD3CCB" w:rsidRPr="00D82A84" w:rsidRDefault="00BD3CCB" w:rsidP="009228DD">
            <w:pPr>
              <w:spacing w:line="276" w:lineRule="auto"/>
              <w:jc w:val="center"/>
              <w:rPr>
                <w:color w:val="FFFFFF" w:themeColor="background1"/>
              </w:rPr>
            </w:pPr>
            <w:r>
              <w:rPr>
                <w:color w:val="FFFFFF" w:themeColor="background1"/>
              </w:rPr>
              <w:t>INFRASTRUKTURA TECHNICZNA DOPASOWANA DO POTRZEB MIESZKAŃCÓW GMINY PIENIĘŻNO</w:t>
            </w:r>
          </w:p>
        </w:tc>
      </w:tr>
      <w:tr w:rsidR="00BD3CCB" w14:paraId="0ECAEF4E" w14:textId="77777777" w:rsidTr="00BD3CCB">
        <w:trPr>
          <w:trHeight w:val="567"/>
        </w:trPr>
        <w:tc>
          <w:tcPr>
            <w:tcW w:w="9062"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600A8631" w14:textId="546B66FF" w:rsidR="00BD3CCB" w:rsidRDefault="00BD3CCB" w:rsidP="009228DD">
            <w:pPr>
              <w:spacing w:line="276" w:lineRule="auto"/>
              <w:jc w:val="center"/>
            </w:pPr>
            <w:r>
              <w:t>5.1 ROZWÓJ INFRASTRUKTURY DROGOWEJ</w:t>
            </w:r>
          </w:p>
        </w:tc>
      </w:tr>
      <w:tr w:rsidR="00BD3CCB" w14:paraId="7D74D71C" w14:textId="77777777" w:rsidTr="00BD3CCB">
        <w:trPr>
          <w:trHeight w:val="567"/>
        </w:trPr>
        <w:tc>
          <w:tcPr>
            <w:tcW w:w="9062"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682F664F" w14:textId="4E2672B4" w:rsidR="00BD3CCB" w:rsidRDefault="00BD3CCB" w:rsidP="009228DD">
            <w:pPr>
              <w:spacing w:line="276" w:lineRule="auto"/>
              <w:jc w:val="center"/>
            </w:pPr>
            <w:r>
              <w:t>5.2 POPRAWA STANU I DOSTĘPNOŚCI INFRASTRUKTURY WODNO-ŚCIEKOWEJ</w:t>
            </w:r>
          </w:p>
        </w:tc>
      </w:tr>
    </w:tbl>
    <w:p w14:paraId="78E40658" w14:textId="77777777" w:rsidR="009228DD" w:rsidRDefault="009228DD" w:rsidP="009228DD">
      <w:pPr>
        <w:pStyle w:val="Legenda"/>
        <w:keepNext/>
        <w:jc w:val="left"/>
        <w:rPr>
          <w:sz w:val="20"/>
          <w:szCs w:val="20"/>
        </w:rPr>
      </w:pPr>
      <w:r w:rsidRPr="003D1E08">
        <w:rPr>
          <w:sz w:val="20"/>
          <w:szCs w:val="20"/>
        </w:rPr>
        <w:t>Źródło: opracowanie własne</w:t>
      </w:r>
    </w:p>
    <w:p w14:paraId="2B61D60D" w14:textId="74A12E28" w:rsidR="00DD154B" w:rsidRPr="00DD154B" w:rsidRDefault="00EB5F4D" w:rsidP="00DD154B">
      <w:pPr>
        <w:ind w:firstLine="708"/>
      </w:pPr>
      <w:r>
        <w:t>Jednym z zadań własnych gminy jest infrastruktura techniczna, w tym przede wszystkim drogi gminne oraz sieć wodociągowa i kanalizacyjna. Realizacja celu strategicznego nr 5 pozwoli poprawić stan i dostępność infrastruktury drogowej oraz uporządkować gospodarkę wodno-ściekową. Wpłynie to zarówno na jakość życia mieszkańców Gminy Pieniężno, jak i na jej atrakcyjność inwestycyjną.</w:t>
      </w:r>
    </w:p>
    <w:p w14:paraId="15B04076" w14:textId="77777777" w:rsidR="00BD3CCB" w:rsidRDefault="00BD3CCB" w:rsidP="00BD3CCB"/>
    <w:p w14:paraId="10546D32" w14:textId="22744647" w:rsidR="001C46CE" w:rsidRDefault="00BD3CCB" w:rsidP="00BD3CCB">
      <w:pPr>
        <w:spacing w:line="259" w:lineRule="auto"/>
        <w:jc w:val="left"/>
      </w:pPr>
      <w:r>
        <w:br w:type="page"/>
      </w:r>
    </w:p>
    <w:p w14:paraId="1BE5F6F2" w14:textId="7C32CDF1" w:rsidR="001C46CE" w:rsidRDefault="001C46CE" w:rsidP="001C46CE">
      <w:pPr>
        <w:pStyle w:val="Nagwek1"/>
        <w:numPr>
          <w:ilvl w:val="0"/>
          <w:numId w:val="1"/>
        </w:numPr>
        <w:pBdr>
          <w:bottom w:val="single" w:sz="6" w:space="1" w:color="auto"/>
        </w:pBdr>
      </w:pPr>
      <w:bookmarkStart w:id="12" w:name="_Toc137734788"/>
      <w:r>
        <w:lastRenderedPageBreak/>
        <w:t>Kierunki działań podejmowane do osiągnięcia celów strategicznych</w:t>
      </w:r>
      <w:bookmarkEnd w:id="12"/>
    </w:p>
    <w:p w14:paraId="5DA95F20" w14:textId="77777777" w:rsidR="009228DD" w:rsidRDefault="009228DD" w:rsidP="0001791A">
      <w:pPr>
        <w:ind w:firstLine="709"/>
      </w:pPr>
      <w:r>
        <w:t>Zgodnie z ustawą z dnia 8 marca 1990 r. o samorządzie gminnym, strategia musi określać kierunki działań, które gmina zamierza podejmować w celu realizacji celów strategicznych.</w:t>
      </w:r>
    </w:p>
    <w:p w14:paraId="3B479FF1" w14:textId="45CFB2BF" w:rsidR="009228DD" w:rsidRDefault="009228DD" w:rsidP="0001791A">
      <w:pPr>
        <w:ind w:firstLine="709"/>
      </w:pPr>
      <w:r>
        <w:t>Niniejszy podrozdział przedstawia kierunki działań umożliwiające osiągnięcie celów strategicznych i operacyjnych w wymiarze społecznym, gospodarczym i przestrzennym.</w:t>
      </w:r>
    </w:p>
    <w:p w14:paraId="15008A9E" w14:textId="05B8993E" w:rsidR="00FF32E0" w:rsidRDefault="009228DD" w:rsidP="0001791A">
      <w:pPr>
        <w:ind w:firstLine="709"/>
      </w:pPr>
      <w:r>
        <w:t>K</w:t>
      </w:r>
      <w:r w:rsidR="00FF32E0">
        <w:t>ierunki działa</w:t>
      </w:r>
      <w:r>
        <w:t xml:space="preserve">ń </w:t>
      </w:r>
      <w:r w:rsidR="00FF32E0">
        <w:t>wskazują przyjętą strategię postępowania, a także służą realizacji założonych celów, a tym samym stanowią podstawę wdrażania strategii. Część z nich to konkretne przedsięwzięcia rozwojowe, najczęściej o charakterze inwestycyjnym, których realizacja będzie miała kluczowe znaczeni</w:t>
      </w:r>
      <w:r w:rsidR="0001791A">
        <w:t>e</w:t>
      </w:r>
      <w:r w:rsidR="00FF32E0">
        <w:t xml:space="preserve"> dla prowadzenia polityki rozwoju gminy </w:t>
      </w:r>
      <w:r w:rsidR="00CE10A0">
        <w:br/>
      </w:r>
      <w:r w:rsidR="00FF32E0">
        <w:t>w perspektywie do 2030.</w:t>
      </w:r>
    </w:p>
    <w:p w14:paraId="3E9F921C" w14:textId="6AFCEF34" w:rsidR="009228DD" w:rsidRPr="009228DD" w:rsidRDefault="009228DD" w:rsidP="0001791A">
      <w:pPr>
        <w:ind w:firstLine="709"/>
        <w:rPr>
          <w:b/>
          <w:bCs/>
          <w:i/>
          <w:iCs/>
          <w:color w:val="003399"/>
          <w:szCs w:val="24"/>
        </w:rPr>
      </w:pPr>
      <w:r>
        <w:t>Kolejne tabele przedstawiają planowane kierunki działań dla osiągnięcia celów strategicznych w wymiarze społecznym, gospodarczym i przestrzennym.</w:t>
      </w:r>
    </w:p>
    <w:p w14:paraId="31CF0313" w14:textId="5A51CB78" w:rsidR="00D43325" w:rsidRPr="00E72D09" w:rsidRDefault="00D43325" w:rsidP="00D43325">
      <w:pPr>
        <w:pStyle w:val="Legenda"/>
        <w:keepNext/>
        <w:jc w:val="center"/>
        <w:rPr>
          <w:b/>
          <w:bCs/>
          <w:i w:val="0"/>
          <w:iCs w:val="0"/>
          <w:color w:val="2F5496" w:themeColor="accent1" w:themeShade="BF"/>
          <w:sz w:val="24"/>
          <w:szCs w:val="24"/>
        </w:rPr>
      </w:pPr>
      <w:bookmarkStart w:id="13" w:name="_Toc137734706"/>
      <w:r w:rsidRPr="00E72D09">
        <w:rPr>
          <w:b/>
          <w:bCs/>
          <w:i w:val="0"/>
          <w:iCs w:val="0"/>
          <w:color w:val="2F5496" w:themeColor="accent1" w:themeShade="BF"/>
          <w:sz w:val="24"/>
          <w:szCs w:val="24"/>
        </w:rPr>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9</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w:t>
      </w:r>
      <w:r w:rsidR="00231AB3">
        <w:rPr>
          <w:b/>
          <w:bCs/>
          <w:i w:val="0"/>
          <w:iCs w:val="0"/>
          <w:color w:val="2F5496" w:themeColor="accent1" w:themeShade="BF"/>
          <w:sz w:val="24"/>
          <w:szCs w:val="24"/>
        </w:rPr>
        <w:t>Kierunki działań dla c</w:t>
      </w:r>
      <w:r>
        <w:rPr>
          <w:b/>
          <w:bCs/>
          <w:i w:val="0"/>
          <w:iCs w:val="0"/>
          <w:color w:val="2F5496" w:themeColor="accent1" w:themeShade="BF"/>
          <w:sz w:val="24"/>
          <w:szCs w:val="24"/>
        </w:rPr>
        <w:t>el</w:t>
      </w:r>
      <w:r w:rsidR="00231AB3">
        <w:rPr>
          <w:b/>
          <w:bCs/>
          <w:i w:val="0"/>
          <w:iCs w:val="0"/>
          <w:color w:val="2F5496" w:themeColor="accent1" w:themeShade="BF"/>
          <w:sz w:val="24"/>
          <w:szCs w:val="24"/>
        </w:rPr>
        <w:t>u</w:t>
      </w:r>
      <w:r>
        <w:rPr>
          <w:b/>
          <w:bCs/>
          <w:i w:val="0"/>
          <w:iCs w:val="0"/>
          <w:color w:val="2F5496" w:themeColor="accent1" w:themeShade="BF"/>
          <w:sz w:val="24"/>
          <w:szCs w:val="24"/>
        </w:rPr>
        <w:t xml:space="preserve"> strategiczn</w:t>
      </w:r>
      <w:r w:rsidR="00231AB3">
        <w:rPr>
          <w:b/>
          <w:bCs/>
          <w:i w:val="0"/>
          <w:iCs w:val="0"/>
          <w:color w:val="2F5496" w:themeColor="accent1" w:themeShade="BF"/>
          <w:sz w:val="24"/>
          <w:szCs w:val="24"/>
        </w:rPr>
        <w:t>ego</w:t>
      </w:r>
      <w:r>
        <w:rPr>
          <w:b/>
          <w:bCs/>
          <w:i w:val="0"/>
          <w:iCs w:val="0"/>
          <w:color w:val="2F5496" w:themeColor="accent1" w:themeShade="BF"/>
          <w:sz w:val="24"/>
          <w:szCs w:val="24"/>
        </w:rPr>
        <w:t xml:space="preserve"> nr 1 w wymiarze społecznym</w:t>
      </w:r>
      <w:bookmarkEnd w:id="13"/>
    </w:p>
    <w:tbl>
      <w:tblPr>
        <w:tblStyle w:val="Tabela-Siatka"/>
        <w:tblW w:w="0" w:type="auto"/>
        <w:tblLook w:val="04A0" w:firstRow="1" w:lastRow="0" w:firstColumn="1" w:lastColumn="0" w:noHBand="0" w:noVBand="1"/>
      </w:tblPr>
      <w:tblGrid>
        <w:gridCol w:w="4531"/>
        <w:gridCol w:w="4531"/>
      </w:tblGrid>
      <w:tr w:rsidR="00D43325" w14:paraId="6EE473E7"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DB5B4C2" w14:textId="77777777" w:rsidR="00D43325" w:rsidRPr="00D82A84" w:rsidRDefault="00D43325" w:rsidP="009228DD">
            <w:pPr>
              <w:spacing w:line="276" w:lineRule="auto"/>
              <w:jc w:val="center"/>
              <w:rPr>
                <w:color w:val="FFFFFF" w:themeColor="background1"/>
              </w:rPr>
            </w:pPr>
            <w:r>
              <w:rPr>
                <w:color w:val="FFFFFF" w:themeColor="background1"/>
              </w:rPr>
              <w:t>CEL STRATEGICZNY 1</w:t>
            </w:r>
          </w:p>
        </w:tc>
      </w:tr>
      <w:tr w:rsidR="00D43325" w:rsidRPr="00D82A84" w14:paraId="147EA35B"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D3F67D1" w14:textId="77777777" w:rsidR="00D43325" w:rsidRPr="00D82A84" w:rsidRDefault="00D43325" w:rsidP="009228DD">
            <w:pPr>
              <w:spacing w:line="276" w:lineRule="auto"/>
              <w:jc w:val="center"/>
              <w:rPr>
                <w:color w:val="FFFFFF" w:themeColor="background1"/>
              </w:rPr>
            </w:pPr>
            <w:r w:rsidRPr="00D82A84">
              <w:rPr>
                <w:color w:val="FFFFFF" w:themeColor="background1"/>
              </w:rPr>
              <w:t xml:space="preserve">ROZWIJANIE ZASOBÓW LUDZKICH I KAPITAŁU SPOŁECZNEGO MIESZKAŃCÓW GMINY </w:t>
            </w:r>
            <w:r>
              <w:rPr>
                <w:color w:val="FFFFFF" w:themeColor="background1"/>
              </w:rPr>
              <w:t>PIENIĘŻNO</w:t>
            </w:r>
          </w:p>
        </w:tc>
      </w:tr>
      <w:tr w:rsidR="00D43325" w14:paraId="400FEF7E" w14:textId="77777777" w:rsidTr="002F1B25">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594D9926" w14:textId="77777777" w:rsidR="00D43325" w:rsidRDefault="00D43325" w:rsidP="009228DD">
            <w:pPr>
              <w:spacing w:line="276" w:lineRule="auto"/>
              <w:jc w:val="center"/>
            </w:pPr>
            <w:bookmarkStart w:id="14" w:name="_Hlk136514578"/>
            <w:r>
              <w:t>Cel operacyjny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10F91E66" w14:textId="77777777" w:rsidR="00D43325" w:rsidRDefault="00D43325" w:rsidP="009228DD">
            <w:pPr>
              <w:spacing w:line="276" w:lineRule="auto"/>
              <w:jc w:val="center"/>
            </w:pPr>
            <w:r>
              <w:t>Kierunki działań</w:t>
            </w:r>
          </w:p>
        </w:tc>
      </w:tr>
      <w:tr w:rsidR="00D43325" w14:paraId="0760AB5C" w14:textId="77777777" w:rsidTr="002F1B25">
        <w:trPr>
          <w:trHeight w:val="567"/>
        </w:trPr>
        <w:tc>
          <w:tcPr>
            <w:tcW w:w="4531" w:type="dxa"/>
            <w:vMerge w:val="restart"/>
            <w:tcBorders>
              <w:top w:val="single" w:sz="4" w:space="0" w:color="FFFFFF" w:themeColor="background1"/>
              <w:left w:val="single" w:sz="4" w:space="0" w:color="2F5496" w:themeColor="accent1" w:themeShade="BF"/>
              <w:right w:val="single" w:sz="4" w:space="0" w:color="2F5496" w:themeColor="accent1" w:themeShade="BF"/>
            </w:tcBorders>
            <w:vAlign w:val="center"/>
          </w:tcPr>
          <w:p w14:paraId="0AB500A4" w14:textId="67200BF8" w:rsidR="00D43325" w:rsidRDefault="00D43325" w:rsidP="009228DD">
            <w:pPr>
              <w:spacing w:line="276" w:lineRule="auto"/>
              <w:jc w:val="center"/>
            </w:pPr>
            <w:r>
              <w:t>1.1 POPRAWA JAKOŚCI KSZTAŁCENIA</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CE63A8A" w14:textId="5D0BCD23" w:rsidR="00D43325" w:rsidRDefault="00D43325" w:rsidP="009228DD">
            <w:pPr>
              <w:spacing w:line="276" w:lineRule="auto"/>
              <w:jc w:val="center"/>
            </w:pPr>
            <w:r>
              <w:t>Doposażenie placówek oświatowych</w:t>
            </w:r>
          </w:p>
        </w:tc>
      </w:tr>
      <w:tr w:rsidR="00D43325" w14:paraId="260BDA4C"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42426C08" w14:textId="535E639B" w:rsidR="00D43325" w:rsidRDefault="00D43325"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37357E" w14:textId="5FF529B7" w:rsidR="00D43325" w:rsidRDefault="00D43325" w:rsidP="009228DD">
            <w:pPr>
              <w:spacing w:line="276" w:lineRule="auto"/>
              <w:jc w:val="center"/>
            </w:pPr>
            <w:r>
              <w:t>Organizacja zajęć pozalekcyjnych</w:t>
            </w:r>
          </w:p>
        </w:tc>
      </w:tr>
      <w:tr w:rsidR="00D43325" w14:paraId="50211B56"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E6396B5" w14:textId="2EA6AD7D" w:rsidR="00D43325" w:rsidRDefault="00D43325"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D9960BE" w14:textId="77777777" w:rsidR="00D43325" w:rsidRDefault="00D43325" w:rsidP="009228DD">
            <w:pPr>
              <w:spacing w:line="276" w:lineRule="auto"/>
              <w:jc w:val="center"/>
            </w:pPr>
            <w:r>
              <w:t>Zapewnienie dostępu do edukacji osób dorosłych, w tym osób starszych</w:t>
            </w:r>
          </w:p>
        </w:tc>
      </w:tr>
      <w:tr w:rsidR="00D43325" w14:paraId="3A2080AD"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95F5B6" w14:textId="77777777" w:rsidR="00D43325" w:rsidRDefault="00D43325"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B000084" w14:textId="2D1B00CD" w:rsidR="00D43325" w:rsidRDefault="00D43325" w:rsidP="009228DD">
            <w:pPr>
              <w:spacing w:line="276" w:lineRule="auto"/>
              <w:jc w:val="center"/>
            </w:pPr>
            <w:r>
              <w:t>Podnoszenie kompetencji nauczycieli</w:t>
            </w:r>
          </w:p>
        </w:tc>
      </w:tr>
      <w:bookmarkEnd w:id="14"/>
      <w:tr w:rsidR="00657436" w14:paraId="131C8240"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21228291" w14:textId="77777777" w:rsidR="00657436" w:rsidRDefault="00657436" w:rsidP="009228DD">
            <w:pPr>
              <w:spacing w:line="276" w:lineRule="auto"/>
              <w:jc w:val="center"/>
            </w:pPr>
            <w:r>
              <w:t>1.2 WZBOGACENIE OFERTY SPORTOWEJ I KULTURALNEJ ORAZ INNYCH FORM SPĘDZANIA WOLNEGO CZASU</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3F7C3BA" w14:textId="77777777" w:rsidR="00657436" w:rsidRDefault="00657436" w:rsidP="009228DD">
            <w:pPr>
              <w:spacing w:line="276" w:lineRule="auto"/>
              <w:jc w:val="center"/>
            </w:pPr>
            <w:bookmarkStart w:id="15" w:name="_Hlk136618815"/>
            <w:r>
              <w:t>Modernizacja sportowego stadionu miejskiego</w:t>
            </w:r>
            <w:bookmarkEnd w:id="15"/>
          </w:p>
        </w:tc>
      </w:tr>
      <w:tr w:rsidR="00657436" w14:paraId="09C1DF55"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47BD9642"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F3A46FB" w14:textId="77777777" w:rsidR="00657436" w:rsidRDefault="00657436" w:rsidP="009228DD">
            <w:pPr>
              <w:spacing w:line="276" w:lineRule="auto"/>
              <w:jc w:val="center"/>
            </w:pPr>
            <w:bookmarkStart w:id="16" w:name="_Hlk136618822"/>
            <w:r>
              <w:t>Budowa boiska lekkoatletycznego przy szkole podstawowej</w:t>
            </w:r>
            <w:bookmarkEnd w:id="16"/>
          </w:p>
        </w:tc>
      </w:tr>
      <w:tr w:rsidR="00657436" w14:paraId="132D9563"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DA172AE"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5B95CE4" w14:textId="77777777" w:rsidR="00657436" w:rsidRDefault="00657436" w:rsidP="009228DD">
            <w:pPr>
              <w:spacing w:line="276" w:lineRule="auto"/>
              <w:jc w:val="center"/>
            </w:pPr>
            <w:bookmarkStart w:id="17" w:name="_Hlk136618828"/>
            <w:r>
              <w:t>Budowa amfiteatru miejskiego na terenie stadionu leśnego</w:t>
            </w:r>
            <w:bookmarkEnd w:id="17"/>
          </w:p>
        </w:tc>
      </w:tr>
      <w:tr w:rsidR="00657436" w14:paraId="67188A4B"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56C8A26C"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A0BF08F" w14:textId="77777777" w:rsidR="00657436" w:rsidRDefault="00657436" w:rsidP="009228DD">
            <w:pPr>
              <w:spacing w:line="276" w:lineRule="auto"/>
              <w:jc w:val="center"/>
            </w:pPr>
            <w:r>
              <w:t>Doposażenie Miejskiego Domu Kultury</w:t>
            </w:r>
          </w:p>
        </w:tc>
      </w:tr>
      <w:tr w:rsidR="00657436" w14:paraId="595CC4A1"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37E521D"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020E779" w14:textId="5F1FEE9B" w:rsidR="00657436" w:rsidRDefault="00657436" w:rsidP="009228DD">
            <w:pPr>
              <w:spacing w:line="276" w:lineRule="auto"/>
              <w:jc w:val="center"/>
            </w:pPr>
            <w:r>
              <w:t>Poszerzenie kadry Miejskiego Domu Kultury i Miejskiej Biblioteki</w:t>
            </w:r>
          </w:p>
        </w:tc>
      </w:tr>
      <w:tr w:rsidR="00657436" w14:paraId="13824120"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56F02CC1"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6F1C0E7" w14:textId="77777777" w:rsidR="00657436" w:rsidRDefault="00657436" w:rsidP="009228DD">
            <w:pPr>
              <w:spacing w:line="276" w:lineRule="auto"/>
              <w:jc w:val="center"/>
            </w:pPr>
            <w:r>
              <w:t>Organizacja miejsc spotkań środowiskowych</w:t>
            </w:r>
          </w:p>
        </w:tc>
      </w:tr>
      <w:tr w:rsidR="00657436" w14:paraId="1C710BBD"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07092EFD"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65C4288" w14:textId="77777777" w:rsidR="00657436" w:rsidRDefault="00657436" w:rsidP="009228DD">
            <w:pPr>
              <w:spacing w:line="276" w:lineRule="auto"/>
              <w:jc w:val="center"/>
            </w:pPr>
            <w:r>
              <w:t>Organizacja wydarzeń kulturalnych</w:t>
            </w:r>
          </w:p>
        </w:tc>
      </w:tr>
      <w:tr w:rsidR="00657436" w14:paraId="09C3ED80"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7DC0B35"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FA6B6EA" w14:textId="77777777" w:rsidR="00657436" w:rsidRDefault="00657436" w:rsidP="009228DD">
            <w:pPr>
              <w:spacing w:line="276" w:lineRule="auto"/>
              <w:jc w:val="center"/>
            </w:pPr>
            <w:r>
              <w:t>Rozwój animatorów społecznych</w:t>
            </w:r>
          </w:p>
        </w:tc>
      </w:tr>
      <w:tr w:rsidR="00657436" w14:paraId="70F795D3"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C7B0DB5"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7C9BA29" w14:textId="77777777" w:rsidR="00657436" w:rsidRDefault="00657436" w:rsidP="009228DD">
            <w:pPr>
              <w:spacing w:line="276" w:lineRule="auto"/>
              <w:jc w:val="center"/>
            </w:pPr>
            <w:bookmarkStart w:id="18" w:name="_Hlk136618841"/>
            <w:proofErr w:type="spellStart"/>
            <w:r>
              <w:t>Biblioboxx</w:t>
            </w:r>
            <w:proofErr w:type="spellEnd"/>
            <w:r>
              <w:t xml:space="preserve"> – </w:t>
            </w:r>
            <w:r w:rsidRPr="00923CAE">
              <w:rPr>
                <w:i/>
                <w:iCs/>
              </w:rPr>
              <w:t>Bookcrossing</w:t>
            </w:r>
            <w:r>
              <w:t xml:space="preserve"> – biblioteczki plenerowe na terenie Gminy Pieniężno</w:t>
            </w:r>
            <w:bookmarkEnd w:id="18"/>
          </w:p>
        </w:tc>
      </w:tr>
      <w:tr w:rsidR="00657436" w14:paraId="6F54FCCD"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53BC52C"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1081D33" w14:textId="1F4B8B65" w:rsidR="00657436" w:rsidRDefault="00657436" w:rsidP="009228DD">
            <w:pPr>
              <w:spacing w:line="276" w:lineRule="auto"/>
              <w:jc w:val="center"/>
            </w:pPr>
            <w:r>
              <w:t>Doposażenie Miejskiej Biblioteki w sprzęt cyfrowy</w:t>
            </w:r>
          </w:p>
        </w:tc>
      </w:tr>
      <w:tr w:rsidR="00657436" w14:paraId="1A0C83B8"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A73250F"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E61692C" w14:textId="77777777" w:rsidR="00657436" w:rsidRDefault="00657436" w:rsidP="009228DD">
            <w:pPr>
              <w:spacing w:line="276" w:lineRule="auto"/>
              <w:jc w:val="center"/>
            </w:pPr>
            <w:r>
              <w:t>Tworzenie biblioteki cyfrowej Gminy Pieniężno w zasobach Warmińsko-Mazurskiej Biblioteki Cyfrowej</w:t>
            </w:r>
          </w:p>
        </w:tc>
      </w:tr>
      <w:tr w:rsidR="00657436" w14:paraId="1926222B"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D25EF4D"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35A456C" w14:textId="16EBC09C" w:rsidR="00657436" w:rsidRDefault="00657436" w:rsidP="009228DD">
            <w:pPr>
              <w:spacing w:line="276" w:lineRule="auto"/>
              <w:jc w:val="center"/>
            </w:pPr>
            <w:r>
              <w:t xml:space="preserve">Zakup i instalacja książkomatu na zewnątrz budynku Miejskiej </w:t>
            </w:r>
            <w:r w:rsidR="00E31332">
              <w:t>Biblioteki</w:t>
            </w:r>
            <w:r>
              <w:t xml:space="preserve"> (całodobowy dostęp do książek)</w:t>
            </w:r>
          </w:p>
        </w:tc>
      </w:tr>
      <w:tr w:rsidR="00657436" w14:paraId="5E256BDE"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6F98E9B"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EE0B8FD" w14:textId="7DF75C90" w:rsidR="00657436" w:rsidRDefault="00657436" w:rsidP="009228DD">
            <w:pPr>
              <w:spacing w:line="276" w:lineRule="auto"/>
              <w:jc w:val="center"/>
            </w:pPr>
            <w:bookmarkStart w:id="19" w:name="_Hlk136618857"/>
            <w:r>
              <w:t>Budowa świetlic wiejskich oraz wiat wolnostojących na terenie Gminy Pieniężno</w:t>
            </w:r>
            <w:bookmarkEnd w:id="19"/>
          </w:p>
        </w:tc>
      </w:tr>
      <w:tr w:rsidR="00657436" w14:paraId="0BCB0902"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A816620"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1379139" w14:textId="1F6C0E45" w:rsidR="00657436" w:rsidRDefault="00657436" w:rsidP="009228DD">
            <w:pPr>
              <w:spacing w:line="276" w:lineRule="auto"/>
              <w:jc w:val="center"/>
            </w:pPr>
            <w:r>
              <w:t>Wzbogacenie oferty istniejących świetlic wiejskich</w:t>
            </w:r>
          </w:p>
        </w:tc>
      </w:tr>
      <w:tr w:rsidR="00657436" w14:paraId="60ECF044"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65BCC5D" w14:textId="77777777" w:rsidR="00657436" w:rsidRDefault="00657436"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BBC7CE" w14:textId="2428059A" w:rsidR="00657436" w:rsidRDefault="00657436" w:rsidP="009228DD">
            <w:pPr>
              <w:spacing w:line="276" w:lineRule="auto"/>
              <w:jc w:val="center"/>
            </w:pPr>
            <w:r>
              <w:t>Organizacja opieki/zajęć do dzieci w wieku wczesnoszkolnym</w:t>
            </w:r>
          </w:p>
        </w:tc>
      </w:tr>
      <w:tr w:rsidR="00D43325" w14:paraId="325B14C9"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5CA8190F" w14:textId="77777777" w:rsidR="00D43325" w:rsidRDefault="00D43325" w:rsidP="009228DD">
            <w:pPr>
              <w:spacing w:line="276" w:lineRule="auto"/>
              <w:jc w:val="center"/>
            </w:pPr>
            <w:r>
              <w:t>1.3 ZWIĘKSZENIE ATRAKCYJNOŚCI PRZESTRZENI PUBLICZNEJ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7D6467E" w14:textId="77777777" w:rsidR="00D43325" w:rsidRDefault="00D43325" w:rsidP="009228DD">
            <w:pPr>
              <w:spacing w:line="276" w:lineRule="auto"/>
              <w:jc w:val="center"/>
            </w:pPr>
            <w:bookmarkStart w:id="20" w:name="_Hlk136618867"/>
            <w:r>
              <w:t>Modernizacja Miejskiego Domu Kultury oraz terenu wokół budynku</w:t>
            </w:r>
            <w:bookmarkEnd w:id="20"/>
          </w:p>
        </w:tc>
      </w:tr>
      <w:tr w:rsidR="00D43325" w14:paraId="1DFF9B60"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B3921A8"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CD248B" w14:textId="15DB94E0" w:rsidR="00D43325" w:rsidRDefault="00D43325" w:rsidP="009228DD">
            <w:pPr>
              <w:spacing w:line="276" w:lineRule="auto"/>
              <w:jc w:val="center"/>
            </w:pPr>
            <w:bookmarkStart w:id="21" w:name="_Hlk136618872"/>
            <w:r>
              <w:t xml:space="preserve">Remont budynku świetlicy wiejskiej </w:t>
            </w:r>
            <w:r w:rsidR="00CE10A0">
              <w:br/>
            </w:r>
            <w:r>
              <w:t xml:space="preserve">w </w:t>
            </w:r>
            <w:proofErr w:type="spellStart"/>
            <w:r>
              <w:t>Żugieniach</w:t>
            </w:r>
            <w:bookmarkEnd w:id="21"/>
            <w:proofErr w:type="spellEnd"/>
          </w:p>
        </w:tc>
      </w:tr>
      <w:tr w:rsidR="00D43325" w14:paraId="3DDE4DEB"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71F87229"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3408940" w14:textId="2C081842" w:rsidR="00D43325" w:rsidRDefault="00D43325" w:rsidP="009228DD">
            <w:pPr>
              <w:spacing w:line="276" w:lineRule="auto"/>
              <w:jc w:val="center"/>
            </w:pPr>
            <w:bookmarkStart w:id="22" w:name="_Hlk136618877"/>
            <w:r>
              <w:t>Remont wnętrz budynku Miejskiej Biblioteki z przebudową dachu</w:t>
            </w:r>
            <w:r w:rsidR="00657436">
              <w:t>, wymianą instalacji elektrycznej</w:t>
            </w:r>
            <w:r>
              <w:t xml:space="preserve"> i modernizacją pomieszczeń</w:t>
            </w:r>
            <w:bookmarkEnd w:id="22"/>
          </w:p>
        </w:tc>
      </w:tr>
      <w:tr w:rsidR="00D43325" w14:paraId="6786E287"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145FF8E8"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0DC892A" w14:textId="23EB1571" w:rsidR="00D43325" w:rsidRDefault="00D43325" w:rsidP="009228DD">
            <w:pPr>
              <w:spacing w:line="276" w:lineRule="auto"/>
              <w:jc w:val="center"/>
            </w:pPr>
            <w:bookmarkStart w:id="23" w:name="_Hlk136618883"/>
            <w:r>
              <w:t xml:space="preserve">Remont galerii na dworcu łącznie </w:t>
            </w:r>
            <w:r w:rsidR="00CE10A0">
              <w:br/>
            </w:r>
            <w:r>
              <w:t>z przyłączem CO i WC</w:t>
            </w:r>
            <w:bookmarkEnd w:id="23"/>
          </w:p>
        </w:tc>
      </w:tr>
      <w:tr w:rsidR="00D43325" w14:paraId="1432B19D"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CAD3FD1"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76088B" w14:textId="0CA24F25" w:rsidR="00D43325" w:rsidRDefault="00D43325" w:rsidP="009228DD">
            <w:pPr>
              <w:spacing w:line="276" w:lineRule="auto"/>
              <w:jc w:val="center"/>
            </w:pPr>
            <w:bookmarkStart w:id="24" w:name="_Hlk136618887"/>
            <w:r>
              <w:t xml:space="preserve">Remont ratusza staromiejskiego </w:t>
            </w:r>
            <w:r w:rsidR="00CE10A0">
              <w:br/>
            </w:r>
            <w:r>
              <w:t>w Pieniężnie</w:t>
            </w:r>
            <w:bookmarkEnd w:id="24"/>
          </w:p>
        </w:tc>
      </w:tr>
      <w:tr w:rsidR="00D43325" w14:paraId="62016529"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77D483D6"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ED2A49A" w14:textId="77777777" w:rsidR="00D43325" w:rsidRDefault="00D43325" w:rsidP="009228DD">
            <w:pPr>
              <w:spacing w:line="276" w:lineRule="auto"/>
              <w:jc w:val="center"/>
            </w:pPr>
            <w:bookmarkStart w:id="25" w:name="_Hlk136618894"/>
            <w:r>
              <w:t>Remont zamku Kapituły Warmińskiej</w:t>
            </w:r>
            <w:bookmarkEnd w:id="25"/>
          </w:p>
        </w:tc>
      </w:tr>
      <w:tr w:rsidR="00D43325" w14:paraId="66651F11"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A92BF17"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B9D676" w14:textId="77777777" w:rsidR="00D43325" w:rsidRDefault="00D43325" w:rsidP="009228DD">
            <w:pPr>
              <w:spacing w:line="276" w:lineRule="auto"/>
              <w:jc w:val="center"/>
            </w:pPr>
            <w:bookmarkStart w:id="26" w:name="_Hlk136618899"/>
            <w:r>
              <w:t>Zagospodarowanie terenu wokół środowiskowego Domu Samopomocy „Bajka”</w:t>
            </w:r>
            <w:bookmarkEnd w:id="26"/>
          </w:p>
        </w:tc>
      </w:tr>
      <w:tr w:rsidR="00D43325" w14:paraId="67E249DF"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065C3D7"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B16E1D3" w14:textId="77777777" w:rsidR="00D43325" w:rsidRDefault="00D43325" w:rsidP="009228DD">
            <w:pPr>
              <w:spacing w:line="276" w:lineRule="auto"/>
              <w:jc w:val="center"/>
            </w:pPr>
            <w:bookmarkStart w:id="27" w:name="_Hlk136618905"/>
            <w:r>
              <w:t>Remont targowiska miejskiego</w:t>
            </w:r>
            <w:bookmarkEnd w:id="27"/>
          </w:p>
        </w:tc>
      </w:tr>
      <w:tr w:rsidR="005E0152" w14:paraId="05985842"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6F38D157" w14:textId="77777777" w:rsidR="005E0152" w:rsidRDefault="005E0152" w:rsidP="009228DD">
            <w:pPr>
              <w:spacing w:line="276" w:lineRule="auto"/>
              <w:jc w:val="center"/>
            </w:pPr>
            <w:r>
              <w:t>1.4 ZAPEWNIENIE BEZPIECZEŃSTWA PUBLICZNEGO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1C3F4EF" w14:textId="77777777" w:rsidR="005E0152" w:rsidRDefault="005E0152" w:rsidP="009228DD">
            <w:pPr>
              <w:spacing w:line="276" w:lineRule="auto"/>
              <w:jc w:val="center"/>
            </w:pPr>
            <w:bookmarkStart w:id="28" w:name="_Hlk136618910"/>
            <w:r>
              <w:t>Budowa nowej remizy OSP w Pieniężnie</w:t>
            </w:r>
            <w:bookmarkEnd w:id="28"/>
          </w:p>
        </w:tc>
      </w:tr>
      <w:tr w:rsidR="005E0152" w14:paraId="52B54F4A"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748D6DA6" w14:textId="77777777" w:rsidR="005E0152" w:rsidRDefault="005E0152"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0B45F34" w14:textId="27BF486C" w:rsidR="005E0152" w:rsidRDefault="005E0152" w:rsidP="009228DD">
            <w:pPr>
              <w:spacing w:line="276" w:lineRule="auto"/>
              <w:jc w:val="center"/>
            </w:pPr>
            <w:r>
              <w:t>Doposażenie jednostek OSP</w:t>
            </w:r>
          </w:p>
        </w:tc>
      </w:tr>
      <w:tr w:rsidR="005E0152" w14:paraId="4DE3E718"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98DEF34" w14:textId="77777777" w:rsidR="005E0152" w:rsidRDefault="005E0152"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51E7E67" w14:textId="472BF4CC" w:rsidR="005E0152" w:rsidRDefault="005E0152" w:rsidP="009228DD">
            <w:pPr>
              <w:spacing w:line="276" w:lineRule="auto"/>
              <w:jc w:val="center"/>
            </w:pPr>
            <w:bookmarkStart w:id="29" w:name="_Hlk136618915"/>
            <w:r>
              <w:t>Modernizacja jednostek OSP</w:t>
            </w:r>
            <w:bookmarkEnd w:id="29"/>
          </w:p>
        </w:tc>
      </w:tr>
      <w:tr w:rsidR="00D43325" w14:paraId="522818C4"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407E90F3" w14:textId="77777777" w:rsidR="00D43325" w:rsidRDefault="00D43325" w:rsidP="009228DD">
            <w:pPr>
              <w:spacing w:line="276" w:lineRule="auto"/>
              <w:jc w:val="center"/>
            </w:pPr>
            <w:r>
              <w:t>1.5 AKTYWIZACJA SPOŁECZNOŚCI LOKALNEJ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28BA43A" w14:textId="77777777" w:rsidR="00D43325" w:rsidRDefault="00D43325" w:rsidP="009228DD">
            <w:pPr>
              <w:spacing w:line="276" w:lineRule="auto"/>
              <w:jc w:val="center"/>
            </w:pPr>
            <w:bookmarkStart w:id="30" w:name="_Hlk136618921"/>
            <w:r>
              <w:t>Budowa nowego placu zabaw w Pieniężnie</w:t>
            </w:r>
            <w:bookmarkEnd w:id="30"/>
          </w:p>
        </w:tc>
      </w:tr>
      <w:tr w:rsidR="00D43325" w14:paraId="20B52D87"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74AECEB" w14:textId="77777777" w:rsidR="00D43325" w:rsidRDefault="00D43325" w:rsidP="009228DD">
            <w:pPr>
              <w:spacing w:line="276" w:lineRule="auto"/>
              <w:jc w:val="center"/>
            </w:pPr>
            <w:bookmarkStart w:id="31" w:name="_Hlk136618927"/>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06FEBC8" w14:textId="77777777" w:rsidR="00D43325" w:rsidRDefault="00D43325" w:rsidP="009228DD">
            <w:pPr>
              <w:spacing w:line="276" w:lineRule="auto"/>
              <w:jc w:val="center"/>
            </w:pPr>
            <w:r>
              <w:t>Budowa dziennego domu seniora</w:t>
            </w:r>
          </w:p>
        </w:tc>
      </w:tr>
      <w:bookmarkEnd w:id="31"/>
      <w:tr w:rsidR="00D43325" w14:paraId="1942D056"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1A04DA9"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D04062" w14:textId="77777777" w:rsidR="00D43325" w:rsidRDefault="00D43325" w:rsidP="009228DD">
            <w:pPr>
              <w:spacing w:line="276" w:lineRule="auto"/>
              <w:jc w:val="center"/>
            </w:pPr>
            <w:bookmarkStart w:id="32" w:name="_Hlk136618931"/>
            <w:r>
              <w:t>Budowa ścieżek rowerowych na terenie Gminy Pieniężno</w:t>
            </w:r>
            <w:bookmarkEnd w:id="32"/>
          </w:p>
        </w:tc>
      </w:tr>
      <w:tr w:rsidR="00D43325" w14:paraId="056B4577"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33F39D3"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9A318A" w14:textId="77777777" w:rsidR="00D43325" w:rsidRDefault="00D43325" w:rsidP="009228DD">
            <w:pPr>
              <w:spacing w:line="276" w:lineRule="auto"/>
              <w:jc w:val="center"/>
            </w:pPr>
            <w:bookmarkStart w:id="33" w:name="_Hlk136618937"/>
            <w:r>
              <w:t xml:space="preserve">Utwardzenie w nawierzchnie asfaltowe gruntowych ścieżek rowerowych na trasie Green </w:t>
            </w:r>
            <w:proofErr w:type="spellStart"/>
            <w:r>
              <w:t>Velo</w:t>
            </w:r>
            <w:bookmarkEnd w:id="33"/>
            <w:proofErr w:type="spellEnd"/>
          </w:p>
        </w:tc>
      </w:tr>
    </w:tbl>
    <w:p w14:paraId="2499AC0E" w14:textId="2B6DB470" w:rsidR="009228DD" w:rsidRPr="00CE10A0" w:rsidRDefault="009228DD" w:rsidP="009228DD">
      <w:pPr>
        <w:pStyle w:val="Legenda"/>
        <w:keepNext/>
        <w:jc w:val="left"/>
        <w:rPr>
          <w:b/>
          <w:bCs/>
          <w:i w:val="0"/>
          <w:iCs w:val="0"/>
          <w:color w:val="auto"/>
          <w:sz w:val="24"/>
          <w:szCs w:val="24"/>
        </w:rPr>
      </w:pPr>
      <w:r w:rsidRPr="00CE10A0">
        <w:rPr>
          <w:color w:val="auto"/>
          <w:sz w:val="20"/>
          <w:szCs w:val="20"/>
        </w:rPr>
        <w:t>Źródło: opracowanie własne</w:t>
      </w:r>
    </w:p>
    <w:p w14:paraId="7F54A0E5" w14:textId="07274BE3" w:rsidR="00D43325" w:rsidRPr="00E72D09" w:rsidRDefault="00D43325" w:rsidP="00D43325">
      <w:pPr>
        <w:pStyle w:val="Legenda"/>
        <w:keepNext/>
        <w:jc w:val="center"/>
        <w:rPr>
          <w:b/>
          <w:bCs/>
          <w:i w:val="0"/>
          <w:iCs w:val="0"/>
          <w:color w:val="2F5496" w:themeColor="accent1" w:themeShade="BF"/>
          <w:sz w:val="24"/>
          <w:szCs w:val="24"/>
        </w:rPr>
      </w:pPr>
      <w:bookmarkStart w:id="34" w:name="_Toc137734707"/>
      <w:r w:rsidRPr="00E72D09">
        <w:rPr>
          <w:b/>
          <w:bCs/>
          <w:i w:val="0"/>
          <w:iCs w:val="0"/>
          <w:color w:val="2F5496" w:themeColor="accent1" w:themeShade="BF"/>
          <w:sz w:val="24"/>
          <w:szCs w:val="24"/>
        </w:rPr>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10</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w:t>
      </w:r>
      <w:r w:rsidR="00231AB3">
        <w:rPr>
          <w:b/>
          <w:bCs/>
          <w:i w:val="0"/>
          <w:iCs w:val="0"/>
          <w:color w:val="2F5496" w:themeColor="accent1" w:themeShade="BF"/>
          <w:sz w:val="24"/>
          <w:szCs w:val="24"/>
        </w:rPr>
        <w:t>Kierunki działań c</w:t>
      </w:r>
      <w:r w:rsidRPr="00E72D09">
        <w:rPr>
          <w:b/>
          <w:bCs/>
          <w:i w:val="0"/>
          <w:iCs w:val="0"/>
          <w:color w:val="2F5496" w:themeColor="accent1" w:themeShade="BF"/>
          <w:sz w:val="24"/>
          <w:szCs w:val="24"/>
        </w:rPr>
        <w:t>el</w:t>
      </w:r>
      <w:r w:rsidR="00231AB3">
        <w:rPr>
          <w:b/>
          <w:bCs/>
          <w:i w:val="0"/>
          <w:iCs w:val="0"/>
          <w:color w:val="2F5496" w:themeColor="accent1" w:themeShade="BF"/>
          <w:sz w:val="24"/>
          <w:szCs w:val="24"/>
        </w:rPr>
        <w:t>u</w:t>
      </w:r>
      <w:r w:rsidRPr="00E72D09">
        <w:rPr>
          <w:b/>
          <w:bCs/>
          <w:i w:val="0"/>
          <w:iCs w:val="0"/>
          <w:color w:val="2F5496" w:themeColor="accent1" w:themeShade="BF"/>
          <w:sz w:val="24"/>
          <w:szCs w:val="24"/>
        </w:rPr>
        <w:t xml:space="preserve"> strategiczn</w:t>
      </w:r>
      <w:r w:rsidR="00231AB3">
        <w:rPr>
          <w:b/>
          <w:bCs/>
          <w:i w:val="0"/>
          <w:iCs w:val="0"/>
          <w:color w:val="2F5496" w:themeColor="accent1" w:themeShade="BF"/>
          <w:sz w:val="24"/>
          <w:szCs w:val="24"/>
        </w:rPr>
        <w:t>ego</w:t>
      </w:r>
      <w:r w:rsidRPr="00E72D09">
        <w:rPr>
          <w:b/>
          <w:bCs/>
          <w:i w:val="0"/>
          <w:iCs w:val="0"/>
          <w:color w:val="2F5496" w:themeColor="accent1" w:themeShade="BF"/>
          <w:sz w:val="24"/>
          <w:szCs w:val="24"/>
        </w:rPr>
        <w:t xml:space="preserve"> nr 2 w wymiarze społecznym</w:t>
      </w:r>
      <w:bookmarkEnd w:id="34"/>
    </w:p>
    <w:tbl>
      <w:tblPr>
        <w:tblStyle w:val="Tabela-Siatka"/>
        <w:tblW w:w="0" w:type="auto"/>
        <w:tblLook w:val="04A0" w:firstRow="1" w:lastRow="0" w:firstColumn="1" w:lastColumn="0" w:noHBand="0" w:noVBand="1"/>
      </w:tblPr>
      <w:tblGrid>
        <w:gridCol w:w="4531"/>
        <w:gridCol w:w="4531"/>
      </w:tblGrid>
      <w:tr w:rsidR="00D43325" w14:paraId="562E92A4"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CAD7A02" w14:textId="77777777" w:rsidR="00D43325" w:rsidRPr="00D82A84" w:rsidRDefault="00D43325" w:rsidP="009228DD">
            <w:pPr>
              <w:spacing w:line="276" w:lineRule="auto"/>
              <w:jc w:val="center"/>
              <w:rPr>
                <w:color w:val="FFFFFF" w:themeColor="background1"/>
              </w:rPr>
            </w:pPr>
            <w:r>
              <w:rPr>
                <w:color w:val="FFFFFF" w:themeColor="background1"/>
              </w:rPr>
              <w:t>CEL STRATEGICZNY 2</w:t>
            </w:r>
          </w:p>
        </w:tc>
      </w:tr>
      <w:tr w:rsidR="00D43325" w:rsidRPr="00D82A84" w14:paraId="003E158C"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3BC776B" w14:textId="77777777" w:rsidR="00D43325" w:rsidRPr="00D82A84" w:rsidRDefault="00D43325" w:rsidP="009228DD">
            <w:pPr>
              <w:spacing w:line="276" w:lineRule="auto"/>
              <w:jc w:val="center"/>
              <w:rPr>
                <w:color w:val="FFFFFF" w:themeColor="background1"/>
              </w:rPr>
            </w:pPr>
            <w:r>
              <w:rPr>
                <w:color w:val="FFFFFF" w:themeColor="background1"/>
              </w:rPr>
              <w:t>NIWELOWANIE DYSPROPORCJI SPOŁECZNYCH I PRZECIWDZIAŁANIE MARGINALIZACJI</w:t>
            </w:r>
          </w:p>
        </w:tc>
      </w:tr>
      <w:tr w:rsidR="00D43325" w14:paraId="7C1DE870" w14:textId="77777777" w:rsidTr="002F1B25">
        <w:trPr>
          <w:trHeight w:val="567"/>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68CD4EE2" w14:textId="77777777" w:rsidR="00D43325" w:rsidRDefault="00D43325" w:rsidP="009228DD">
            <w:pPr>
              <w:spacing w:line="276" w:lineRule="auto"/>
              <w:jc w:val="center"/>
            </w:pPr>
            <w:r>
              <w:t>Cel operacyjny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275828B1" w14:textId="77777777" w:rsidR="00D43325" w:rsidRDefault="00D43325" w:rsidP="009228DD">
            <w:pPr>
              <w:spacing w:line="276" w:lineRule="auto"/>
              <w:jc w:val="center"/>
            </w:pPr>
            <w:r>
              <w:t>Kierunki działań</w:t>
            </w:r>
          </w:p>
        </w:tc>
      </w:tr>
      <w:tr w:rsidR="005E0152" w14:paraId="3301E4DB" w14:textId="77777777" w:rsidTr="002F1B25">
        <w:trPr>
          <w:trHeight w:val="567"/>
        </w:trPr>
        <w:tc>
          <w:tcPr>
            <w:tcW w:w="4531" w:type="dxa"/>
            <w:vMerge w:val="restart"/>
            <w:tcBorders>
              <w:top w:val="single" w:sz="4" w:space="0" w:color="FFFFFF" w:themeColor="background1"/>
              <w:left w:val="single" w:sz="4" w:space="0" w:color="2F5496" w:themeColor="accent1" w:themeShade="BF"/>
              <w:right w:val="single" w:sz="4" w:space="0" w:color="2F5496" w:themeColor="accent1" w:themeShade="BF"/>
            </w:tcBorders>
            <w:vAlign w:val="center"/>
          </w:tcPr>
          <w:p w14:paraId="226AFE3C" w14:textId="6D1597EC" w:rsidR="005E0152" w:rsidRDefault="005E0152" w:rsidP="009228DD">
            <w:pPr>
              <w:spacing w:line="276" w:lineRule="auto"/>
              <w:jc w:val="center"/>
            </w:pPr>
            <w:r>
              <w:t>2.1 WSPIERANIE POLITYKI PRORODZINNEJ</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DA80CD9" w14:textId="77777777" w:rsidR="005E0152" w:rsidRDefault="005E0152" w:rsidP="009228DD">
            <w:pPr>
              <w:spacing w:line="276" w:lineRule="auto"/>
              <w:jc w:val="center"/>
            </w:pPr>
            <w:r>
              <w:t>Działalność Szkoły Rodziców</w:t>
            </w:r>
          </w:p>
        </w:tc>
      </w:tr>
      <w:tr w:rsidR="005E0152" w14:paraId="1D9393D2"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4146646D" w14:textId="77777777" w:rsidR="005E0152" w:rsidRDefault="005E0152"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878203" w14:textId="4FB9872A" w:rsidR="005E0152" w:rsidRDefault="005E0152" w:rsidP="009228DD">
            <w:pPr>
              <w:spacing w:line="276" w:lineRule="auto"/>
              <w:jc w:val="center"/>
            </w:pPr>
            <w:bookmarkStart w:id="35" w:name="_Hlk136618962"/>
            <w:r>
              <w:t>Stworzenie miejsca opieki dla dzieci do lat 3</w:t>
            </w:r>
            <w:bookmarkEnd w:id="35"/>
          </w:p>
        </w:tc>
      </w:tr>
      <w:tr w:rsidR="005E0152" w14:paraId="383176E6"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AB5817E" w14:textId="77777777" w:rsidR="005E0152" w:rsidRDefault="005E0152"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035BA1B" w14:textId="77777777" w:rsidR="005E0152" w:rsidRDefault="005E0152" w:rsidP="009228DD">
            <w:pPr>
              <w:spacing w:line="276" w:lineRule="auto"/>
              <w:jc w:val="center"/>
            </w:pPr>
            <w:bookmarkStart w:id="36" w:name="_Hlk136618968"/>
            <w:r>
              <w:t>Budowa bloku mieszkaniowego dla 20 rodzin w ramach Programu wspierania społecznego budownictwa czynszowego</w:t>
            </w:r>
            <w:bookmarkEnd w:id="36"/>
          </w:p>
        </w:tc>
      </w:tr>
      <w:tr w:rsidR="005E0152" w14:paraId="3215509A"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3378A2C" w14:textId="77777777" w:rsidR="005E0152" w:rsidRDefault="005E0152"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BC97B8" w14:textId="0FC99F1B" w:rsidR="005E0152" w:rsidRDefault="005E0152" w:rsidP="009228DD">
            <w:pPr>
              <w:spacing w:line="276" w:lineRule="auto"/>
              <w:jc w:val="center"/>
            </w:pPr>
            <w:r>
              <w:t xml:space="preserve">Stworzenie punktu konsultacji </w:t>
            </w:r>
            <w:r>
              <w:br/>
              <w:t>z psychologiem i terapii rodzinnej</w:t>
            </w:r>
          </w:p>
        </w:tc>
      </w:tr>
      <w:tr w:rsidR="00A123C0" w14:paraId="59751FD0"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5CAB2E45" w14:textId="77777777" w:rsidR="00A123C0" w:rsidRDefault="00A123C0" w:rsidP="009228DD">
            <w:pPr>
              <w:spacing w:line="276" w:lineRule="auto"/>
              <w:jc w:val="center"/>
            </w:pPr>
            <w:r>
              <w:t>2.2 ZAPOBIEGANIE WYKLUCZENIU SPOŁECZNEMU</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E1AE94E" w14:textId="77777777" w:rsidR="00A123C0" w:rsidRDefault="00A123C0" w:rsidP="009228DD">
            <w:pPr>
              <w:spacing w:line="276" w:lineRule="auto"/>
              <w:jc w:val="center"/>
            </w:pPr>
            <w:bookmarkStart w:id="37" w:name="_Hlk136618979"/>
            <w:r>
              <w:t>Rozwój sieci placówek wsparcia dziennego</w:t>
            </w:r>
            <w:bookmarkEnd w:id="37"/>
          </w:p>
        </w:tc>
      </w:tr>
      <w:tr w:rsidR="00A123C0" w14:paraId="7C4D15E9"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7D525D87" w14:textId="77777777" w:rsidR="00A123C0" w:rsidRDefault="00A123C0"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BDB049E" w14:textId="77777777" w:rsidR="00A123C0" w:rsidRDefault="00A123C0" w:rsidP="009228DD">
            <w:pPr>
              <w:spacing w:line="276" w:lineRule="auto"/>
              <w:jc w:val="center"/>
            </w:pPr>
            <w:bookmarkStart w:id="38" w:name="_Hlk136618985"/>
            <w:r>
              <w:t>Tworzenie miejsc całodobowych dla osób niesamodzielnych</w:t>
            </w:r>
            <w:bookmarkEnd w:id="38"/>
          </w:p>
        </w:tc>
      </w:tr>
      <w:tr w:rsidR="00A123C0" w14:paraId="6D6213B7"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44E76CB" w14:textId="77777777" w:rsidR="00A123C0" w:rsidRDefault="00A123C0"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13019FF" w14:textId="77777777" w:rsidR="00A123C0" w:rsidRDefault="00A123C0" w:rsidP="009228DD">
            <w:pPr>
              <w:spacing w:line="276" w:lineRule="auto"/>
              <w:jc w:val="center"/>
            </w:pPr>
            <w:bookmarkStart w:id="39" w:name="_Hlk136618991"/>
            <w:r>
              <w:t>Tworzenie placówek przygotowujących osoby z niepełnosprawnością do aktywności zawodowej</w:t>
            </w:r>
            <w:bookmarkEnd w:id="39"/>
          </w:p>
        </w:tc>
      </w:tr>
      <w:tr w:rsidR="00A123C0" w14:paraId="3449E6CD"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69B49A4" w14:textId="77777777" w:rsidR="00A123C0" w:rsidRDefault="00A123C0"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6503A6" w14:textId="49C2EFAB" w:rsidR="00A123C0" w:rsidRDefault="00A123C0" w:rsidP="009228DD">
            <w:pPr>
              <w:spacing w:line="276" w:lineRule="auto"/>
              <w:jc w:val="center"/>
            </w:pPr>
            <w:bookmarkStart w:id="40" w:name="_Hlk136619037"/>
            <w:r>
              <w:t xml:space="preserve">Utworzenie centrum informacji dla osób </w:t>
            </w:r>
            <w:r w:rsidR="00CE10A0">
              <w:br/>
            </w:r>
            <w:r>
              <w:t>z niepełnosprawnością</w:t>
            </w:r>
            <w:bookmarkEnd w:id="40"/>
          </w:p>
        </w:tc>
      </w:tr>
      <w:tr w:rsidR="00A123C0" w14:paraId="5DA8C3EC"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122804BE" w14:textId="77777777" w:rsidR="00A123C0" w:rsidRDefault="00A123C0"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44A9E54" w14:textId="567159EC" w:rsidR="00A123C0" w:rsidRDefault="00A123C0" w:rsidP="009228DD">
            <w:pPr>
              <w:spacing w:line="276" w:lineRule="auto"/>
              <w:jc w:val="center"/>
            </w:pPr>
            <w:bookmarkStart w:id="41" w:name="_Hlk136619042"/>
            <w:r>
              <w:t xml:space="preserve">Likwidacja barier architektonicznych, urbanistycznych, transportowych, technicznych, w komunikowaniu się </w:t>
            </w:r>
            <w:r w:rsidR="00CE10A0">
              <w:br/>
            </w:r>
            <w:r>
              <w:t>i dostępie do informacji dla osób ze szczególnymi potrzebami</w:t>
            </w:r>
            <w:bookmarkEnd w:id="41"/>
          </w:p>
        </w:tc>
      </w:tr>
      <w:tr w:rsidR="00A123C0" w14:paraId="579C717F"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E71128C" w14:textId="77777777" w:rsidR="00A123C0" w:rsidRDefault="00A123C0"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2E14838" w14:textId="19BB271C" w:rsidR="00A123C0" w:rsidRDefault="00A123C0" w:rsidP="009228DD">
            <w:pPr>
              <w:spacing w:line="276" w:lineRule="auto"/>
              <w:jc w:val="center"/>
            </w:pPr>
            <w:r>
              <w:t xml:space="preserve">Podnoszenie świadomości społecznej </w:t>
            </w:r>
            <w:r w:rsidR="00CE10A0">
              <w:br/>
            </w:r>
            <w:r>
              <w:t xml:space="preserve">w sferze integracji z osobami </w:t>
            </w:r>
            <w:r w:rsidR="00CE10A0">
              <w:br/>
            </w:r>
            <w:r>
              <w:t>z niepełnosprawnością</w:t>
            </w:r>
          </w:p>
        </w:tc>
      </w:tr>
      <w:tr w:rsidR="00A123C0" w14:paraId="1AD04123"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7BAF738" w14:textId="77777777" w:rsidR="00A123C0" w:rsidRDefault="00A123C0"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AAAF044" w14:textId="3BD81F7C" w:rsidR="00A123C0" w:rsidRDefault="00A123C0" w:rsidP="009228DD">
            <w:pPr>
              <w:spacing w:line="276" w:lineRule="auto"/>
              <w:jc w:val="center"/>
            </w:pPr>
            <w:r>
              <w:t xml:space="preserve">Prowadzenie badań społecznych diagnozujących sytuację społeczną oraz problemy i potrzeby osób </w:t>
            </w:r>
            <w:r w:rsidR="00CE10A0">
              <w:br/>
            </w:r>
            <w:r>
              <w:t>z niepełnosprawnością na terenie Gminy Pieniężno</w:t>
            </w:r>
          </w:p>
        </w:tc>
      </w:tr>
      <w:tr w:rsidR="00A123C0" w14:paraId="70C78A28"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25FACCA" w14:textId="77777777" w:rsidR="00A123C0" w:rsidRDefault="00A123C0"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B748963" w14:textId="6D3CA85E" w:rsidR="00A123C0" w:rsidRDefault="00A123C0" w:rsidP="009228DD">
            <w:pPr>
              <w:spacing w:line="276" w:lineRule="auto"/>
              <w:jc w:val="center"/>
            </w:pPr>
            <w:bookmarkStart w:id="42" w:name="_Hlk136619050"/>
            <w:r>
              <w:t xml:space="preserve">Zaaranżowanie lokalu z przeznaczeniem na ogrzewalnię w okresie zimowym wraz </w:t>
            </w:r>
            <w:r w:rsidR="00CE10A0">
              <w:br/>
            </w:r>
            <w:r>
              <w:t>z miejscem do umycia się dla osób bezdomnych oraz nieposiadających odpowiednich warunków bytowych</w:t>
            </w:r>
            <w:bookmarkEnd w:id="42"/>
          </w:p>
        </w:tc>
      </w:tr>
      <w:tr w:rsidR="001E24A1" w:rsidRPr="00E72D09" w14:paraId="77159D48"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320C0FA7" w14:textId="77777777" w:rsidR="001E24A1" w:rsidRPr="00E72D09" w:rsidRDefault="001E24A1" w:rsidP="009228DD">
            <w:pPr>
              <w:spacing w:line="276" w:lineRule="auto"/>
              <w:jc w:val="center"/>
              <w:rPr>
                <w:szCs w:val="24"/>
              </w:rPr>
            </w:pPr>
            <w:r w:rsidRPr="00E72D09">
              <w:rPr>
                <w:szCs w:val="24"/>
              </w:rPr>
              <w:t>2.3 POPRAWA DOSTĘPNOŚCI USŁUG PUBLICZNYCH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3C13B88" w14:textId="77777777" w:rsidR="001E24A1" w:rsidRPr="00E72D09" w:rsidRDefault="001E24A1" w:rsidP="009228DD">
            <w:pPr>
              <w:spacing w:line="276" w:lineRule="auto"/>
              <w:jc w:val="center"/>
              <w:rPr>
                <w:szCs w:val="24"/>
              </w:rPr>
            </w:pPr>
            <w:r w:rsidRPr="00E72D09">
              <w:rPr>
                <w:szCs w:val="24"/>
              </w:rPr>
              <w:t>Zapewnienie dostępu do placówek służby zdrowia, w tym w szczególności do lekarzy specjalistów</w:t>
            </w:r>
          </w:p>
        </w:tc>
      </w:tr>
      <w:tr w:rsidR="001E24A1" w14:paraId="21F873A0" w14:textId="77777777" w:rsidTr="00AB67F7">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133FBAEF" w14:textId="77777777" w:rsidR="001E24A1" w:rsidRDefault="001E24A1"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EF32C55" w14:textId="77777777" w:rsidR="001E24A1" w:rsidRDefault="001E24A1" w:rsidP="009228DD">
            <w:pPr>
              <w:spacing w:line="276" w:lineRule="auto"/>
              <w:jc w:val="center"/>
            </w:pPr>
            <w:bookmarkStart w:id="43" w:name="_Hlk136619063"/>
            <w:r>
              <w:t>Rozwój transportu publicznego</w:t>
            </w:r>
            <w:bookmarkEnd w:id="43"/>
          </w:p>
        </w:tc>
      </w:tr>
      <w:tr w:rsidR="001E24A1" w14:paraId="40453A39" w14:textId="77777777" w:rsidTr="001E24A1">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6EF44FE" w14:textId="77777777" w:rsidR="001E24A1" w:rsidRDefault="001E24A1"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36AADB" w14:textId="72F7D64B" w:rsidR="001E24A1" w:rsidRDefault="001E24A1" w:rsidP="009228DD">
            <w:pPr>
              <w:spacing w:line="276" w:lineRule="auto"/>
              <w:jc w:val="center"/>
            </w:pPr>
            <w:r>
              <w:t>Rozwój e-usług</w:t>
            </w:r>
          </w:p>
        </w:tc>
      </w:tr>
      <w:tr w:rsidR="001E24A1" w14:paraId="2CE45DBC"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2962CAC" w14:textId="77777777" w:rsidR="001E24A1" w:rsidRDefault="001E24A1"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63C931C" w14:textId="35D0E92B" w:rsidR="001E24A1" w:rsidRDefault="001E24A1" w:rsidP="009228DD">
            <w:pPr>
              <w:spacing w:line="276" w:lineRule="auto"/>
              <w:jc w:val="center"/>
            </w:pPr>
            <w:bookmarkStart w:id="44" w:name="_Hlk136619068"/>
            <w:r>
              <w:t>Rozwój sieci światłowodowej</w:t>
            </w:r>
            <w:bookmarkEnd w:id="44"/>
          </w:p>
        </w:tc>
      </w:tr>
    </w:tbl>
    <w:p w14:paraId="5378842F" w14:textId="746B751E" w:rsidR="00D43325" w:rsidRPr="00CE10A0" w:rsidRDefault="00CE10A0" w:rsidP="00D43325">
      <w:pPr>
        <w:rPr>
          <w:i/>
          <w:iCs/>
          <w:sz w:val="20"/>
          <w:szCs w:val="20"/>
        </w:rPr>
      </w:pPr>
      <w:r w:rsidRPr="00CE10A0">
        <w:rPr>
          <w:i/>
          <w:iCs/>
          <w:sz w:val="20"/>
          <w:szCs w:val="20"/>
        </w:rPr>
        <w:t>Źródło: opracowanie własne</w:t>
      </w:r>
    </w:p>
    <w:p w14:paraId="138EFCC9" w14:textId="4E7F6CD8" w:rsidR="00D43325" w:rsidRPr="00E72D09" w:rsidRDefault="00D43325" w:rsidP="00D43325">
      <w:pPr>
        <w:pStyle w:val="Legenda"/>
        <w:keepNext/>
        <w:jc w:val="center"/>
        <w:rPr>
          <w:b/>
          <w:bCs/>
          <w:i w:val="0"/>
          <w:iCs w:val="0"/>
          <w:color w:val="2F5496" w:themeColor="accent1" w:themeShade="BF"/>
          <w:sz w:val="24"/>
          <w:szCs w:val="24"/>
        </w:rPr>
      </w:pPr>
      <w:bookmarkStart w:id="45" w:name="_Toc137734708"/>
      <w:r w:rsidRPr="00E72D09">
        <w:rPr>
          <w:b/>
          <w:bCs/>
          <w:i w:val="0"/>
          <w:iCs w:val="0"/>
          <w:color w:val="2F5496" w:themeColor="accent1" w:themeShade="BF"/>
          <w:sz w:val="24"/>
          <w:szCs w:val="24"/>
        </w:rPr>
        <w:lastRenderedPageBreak/>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11</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w:t>
      </w:r>
      <w:r w:rsidR="009F70C7">
        <w:rPr>
          <w:b/>
          <w:bCs/>
          <w:i w:val="0"/>
          <w:iCs w:val="0"/>
          <w:color w:val="2F5496" w:themeColor="accent1" w:themeShade="BF"/>
          <w:sz w:val="24"/>
          <w:szCs w:val="24"/>
        </w:rPr>
        <w:t>Kierunki działań dla c</w:t>
      </w:r>
      <w:r w:rsidRPr="00E72D09">
        <w:rPr>
          <w:b/>
          <w:bCs/>
          <w:i w:val="0"/>
          <w:iCs w:val="0"/>
          <w:color w:val="2F5496" w:themeColor="accent1" w:themeShade="BF"/>
          <w:sz w:val="24"/>
          <w:szCs w:val="24"/>
        </w:rPr>
        <w:t>el</w:t>
      </w:r>
      <w:r w:rsidR="009F70C7">
        <w:rPr>
          <w:b/>
          <w:bCs/>
          <w:i w:val="0"/>
          <w:iCs w:val="0"/>
          <w:color w:val="2F5496" w:themeColor="accent1" w:themeShade="BF"/>
          <w:sz w:val="24"/>
          <w:szCs w:val="24"/>
        </w:rPr>
        <w:t>u</w:t>
      </w:r>
      <w:r w:rsidRPr="00E72D09">
        <w:rPr>
          <w:b/>
          <w:bCs/>
          <w:i w:val="0"/>
          <w:iCs w:val="0"/>
          <w:color w:val="2F5496" w:themeColor="accent1" w:themeShade="BF"/>
          <w:sz w:val="24"/>
          <w:szCs w:val="24"/>
        </w:rPr>
        <w:t xml:space="preserve"> strategiczn</w:t>
      </w:r>
      <w:r w:rsidR="009F70C7">
        <w:rPr>
          <w:b/>
          <w:bCs/>
          <w:i w:val="0"/>
          <w:iCs w:val="0"/>
          <w:color w:val="2F5496" w:themeColor="accent1" w:themeShade="BF"/>
          <w:sz w:val="24"/>
          <w:szCs w:val="24"/>
        </w:rPr>
        <w:t>ego</w:t>
      </w:r>
      <w:r w:rsidRPr="00E72D09">
        <w:rPr>
          <w:b/>
          <w:bCs/>
          <w:i w:val="0"/>
          <w:iCs w:val="0"/>
          <w:color w:val="2F5496" w:themeColor="accent1" w:themeShade="BF"/>
          <w:sz w:val="24"/>
          <w:szCs w:val="24"/>
        </w:rPr>
        <w:t xml:space="preserve"> nr 3 w wymiarze gospodarczym</w:t>
      </w:r>
      <w:bookmarkEnd w:id="45"/>
    </w:p>
    <w:tbl>
      <w:tblPr>
        <w:tblStyle w:val="Tabela-Siatka"/>
        <w:tblW w:w="0" w:type="auto"/>
        <w:tblLook w:val="04A0" w:firstRow="1" w:lastRow="0" w:firstColumn="1" w:lastColumn="0" w:noHBand="0" w:noVBand="1"/>
      </w:tblPr>
      <w:tblGrid>
        <w:gridCol w:w="4531"/>
        <w:gridCol w:w="4531"/>
      </w:tblGrid>
      <w:tr w:rsidR="00D43325" w14:paraId="47435C1D"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F84732C" w14:textId="77777777" w:rsidR="00D43325" w:rsidRPr="00D82A84" w:rsidRDefault="00D43325" w:rsidP="002F1B25">
            <w:pPr>
              <w:jc w:val="center"/>
              <w:rPr>
                <w:color w:val="FFFFFF" w:themeColor="background1"/>
              </w:rPr>
            </w:pPr>
            <w:r>
              <w:rPr>
                <w:color w:val="FFFFFF" w:themeColor="background1"/>
              </w:rPr>
              <w:t xml:space="preserve">CEL STRATEGICZNY 3 </w:t>
            </w:r>
          </w:p>
        </w:tc>
      </w:tr>
      <w:tr w:rsidR="00D43325" w:rsidRPr="00D82A84" w14:paraId="528F83C9"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E31AB8F" w14:textId="77777777" w:rsidR="00D43325" w:rsidRPr="00D82A84" w:rsidRDefault="00D43325" w:rsidP="002F1B25">
            <w:pPr>
              <w:jc w:val="center"/>
              <w:rPr>
                <w:color w:val="FFFFFF" w:themeColor="background1"/>
              </w:rPr>
            </w:pPr>
            <w:r>
              <w:rPr>
                <w:color w:val="FFFFFF" w:themeColor="background1"/>
              </w:rPr>
              <w:t>ZRÓWNOWAŻONY ROZWÓJ GOSPODARCZY Z WYKORZYSTANIEM POTENCJAŁU GMINY PIENIĘŻNO</w:t>
            </w:r>
          </w:p>
        </w:tc>
      </w:tr>
      <w:tr w:rsidR="00D43325" w14:paraId="04B01FCD" w14:textId="77777777" w:rsidTr="002F1B25">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66BF9327" w14:textId="77777777" w:rsidR="00D43325" w:rsidRDefault="00D43325" w:rsidP="002F1B25">
            <w:pPr>
              <w:jc w:val="center"/>
            </w:pPr>
            <w:r>
              <w:t>Cel operacyjny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5E7D36E7" w14:textId="77777777" w:rsidR="00D43325" w:rsidRDefault="00D43325" w:rsidP="002F1B25">
            <w:pPr>
              <w:jc w:val="center"/>
            </w:pPr>
            <w:r>
              <w:t>Kierunki działań</w:t>
            </w:r>
          </w:p>
        </w:tc>
      </w:tr>
      <w:tr w:rsidR="00D43325" w14:paraId="3F7533A3" w14:textId="77777777" w:rsidTr="002F1B25">
        <w:trPr>
          <w:trHeight w:val="567"/>
        </w:trPr>
        <w:tc>
          <w:tcPr>
            <w:tcW w:w="4531" w:type="dxa"/>
            <w:vMerge w:val="restart"/>
            <w:tcBorders>
              <w:top w:val="single" w:sz="4" w:space="0" w:color="FFFFFF" w:themeColor="background1"/>
              <w:left w:val="single" w:sz="4" w:space="0" w:color="2F5496" w:themeColor="accent1" w:themeShade="BF"/>
              <w:right w:val="single" w:sz="4" w:space="0" w:color="2F5496" w:themeColor="accent1" w:themeShade="BF"/>
            </w:tcBorders>
            <w:vAlign w:val="center"/>
          </w:tcPr>
          <w:p w14:paraId="73C0B3D1" w14:textId="77777777" w:rsidR="00D43325" w:rsidRDefault="00D43325" w:rsidP="002F1B25">
            <w:pPr>
              <w:jc w:val="center"/>
            </w:pPr>
            <w:r>
              <w:t>3.1 WSPIERANIE ROZWOJU TURYSTYKI I REKREACJI ORAZ OCHRONA DZIEDZICTWA KULTUROWEGO</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2BF498B" w14:textId="77777777" w:rsidR="00D43325" w:rsidRDefault="00D43325" w:rsidP="002F1B25">
            <w:pPr>
              <w:jc w:val="center"/>
            </w:pPr>
            <w:bookmarkStart w:id="46" w:name="_Hlk136619093"/>
            <w:r>
              <w:t>Remont wieży kościoła ewangelickiego</w:t>
            </w:r>
            <w:bookmarkEnd w:id="46"/>
          </w:p>
        </w:tc>
      </w:tr>
      <w:tr w:rsidR="00D43325" w14:paraId="08A5AD18"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0E4ABB66" w14:textId="77777777" w:rsidR="00D43325" w:rsidRDefault="00D43325" w:rsidP="002F1B25">
            <w:pPr>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0400F5" w14:textId="77777777" w:rsidR="00D43325" w:rsidRDefault="00D43325" w:rsidP="002F1B25">
            <w:pPr>
              <w:jc w:val="center"/>
            </w:pPr>
            <w:bookmarkStart w:id="47" w:name="_Hlk136619097"/>
            <w:r>
              <w:t>Remont kapliczek przydrożnych na terenie Gminy</w:t>
            </w:r>
            <w:bookmarkEnd w:id="47"/>
          </w:p>
        </w:tc>
      </w:tr>
      <w:tr w:rsidR="00D43325" w14:paraId="37FBEC43"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56EE2F62" w14:textId="77777777" w:rsidR="00D43325" w:rsidRDefault="00D43325" w:rsidP="002F1B25">
            <w:pPr>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9CAF40" w14:textId="77777777" w:rsidR="00D43325" w:rsidRDefault="00D43325" w:rsidP="002F1B25">
            <w:pPr>
              <w:jc w:val="center"/>
            </w:pPr>
            <w:bookmarkStart w:id="48" w:name="_Hlk136619102"/>
            <w:r>
              <w:t xml:space="preserve">Remont schodów – wejścia do rezerwatu przyrody Doliny rzeki </w:t>
            </w:r>
            <w:proofErr w:type="spellStart"/>
            <w:r>
              <w:t>Wałszy</w:t>
            </w:r>
            <w:bookmarkEnd w:id="48"/>
            <w:proofErr w:type="spellEnd"/>
          </w:p>
        </w:tc>
      </w:tr>
      <w:tr w:rsidR="00D43325" w14:paraId="2B74A792"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56A3A127" w14:textId="77777777" w:rsidR="00D43325" w:rsidRDefault="00D43325" w:rsidP="002F1B25">
            <w:pPr>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E6A34B3" w14:textId="77777777" w:rsidR="00D43325" w:rsidRDefault="00D43325" w:rsidP="002F1B25">
            <w:pPr>
              <w:jc w:val="center"/>
            </w:pPr>
            <w:bookmarkStart w:id="49" w:name="_Hlk136619106"/>
            <w:r>
              <w:t xml:space="preserve">Budowa przystani kajakowej przy rzecz </w:t>
            </w:r>
            <w:proofErr w:type="spellStart"/>
            <w:r>
              <w:t>Wałszy</w:t>
            </w:r>
            <w:bookmarkEnd w:id="49"/>
            <w:proofErr w:type="spellEnd"/>
          </w:p>
        </w:tc>
      </w:tr>
      <w:tr w:rsidR="00D43325" w14:paraId="76EE6D5F"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54D5F23" w14:textId="77777777" w:rsidR="00D43325" w:rsidRDefault="00D43325" w:rsidP="002F1B25">
            <w:pPr>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47860C" w14:textId="77777777" w:rsidR="00D43325" w:rsidRDefault="00D43325" w:rsidP="002F1B25">
            <w:pPr>
              <w:jc w:val="center"/>
            </w:pPr>
            <w:bookmarkStart w:id="50" w:name="_Hlk136619119"/>
            <w:r>
              <w:t>Szlak Świętej Warmii – wytyczenie, oznakowanie i promocja szlaku</w:t>
            </w:r>
            <w:bookmarkEnd w:id="50"/>
          </w:p>
        </w:tc>
      </w:tr>
      <w:tr w:rsidR="00D43325" w14:paraId="6718467C"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3E6CED2" w14:textId="77777777" w:rsidR="00D43325" w:rsidRDefault="00D43325" w:rsidP="002F1B25">
            <w:pPr>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8992B20" w14:textId="77777777" w:rsidR="00D43325" w:rsidRDefault="00D43325" w:rsidP="002F1B25">
            <w:pPr>
              <w:jc w:val="center"/>
            </w:pPr>
            <w:bookmarkStart w:id="51" w:name="_Hlk136619124"/>
            <w:r>
              <w:t xml:space="preserve">Utworzenie parku linowego w Dolinie Rzeki </w:t>
            </w:r>
            <w:proofErr w:type="spellStart"/>
            <w:r>
              <w:t>Wałszy</w:t>
            </w:r>
            <w:bookmarkEnd w:id="51"/>
            <w:proofErr w:type="spellEnd"/>
          </w:p>
        </w:tc>
      </w:tr>
      <w:tr w:rsidR="00D43325" w14:paraId="2A44FF67"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954F76A" w14:textId="77777777" w:rsidR="00D43325" w:rsidRDefault="00D43325" w:rsidP="002F1B25">
            <w:pPr>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BA4545B" w14:textId="77777777" w:rsidR="00D43325" w:rsidRDefault="00D43325" w:rsidP="002F1B25">
            <w:pPr>
              <w:jc w:val="center"/>
            </w:pPr>
            <w:bookmarkStart w:id="52" w:name="_Hlk136619142"/>
            <w:r>
              <w:t>Budowa plaży i infrastruktury towarzyszącej nad jeziorem w Glebiskach</w:t>
            </w:r>
            <w:bookmarkEnd w:id="52"/>
          </w:p>
        </w:tc>
      </w:tr>
      <w:tr w:rsidR="00D43325" w14:paraId="55D5AC09" w14:textId="77777777" w:rsidTr="001E24A1">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406CBD0" w14:textId="77777777" w:rsidR="00D43325" w:rsidRDefault="00D43325" w:rsidP="002F1B25">
            <w:pPr>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C5C9A7" w14:textId="55699254" w:rsidR="00D43325" w:rsidRDefault="00D43325" w:rsidP="002F1B25">
            <w:pPr>
              <w:jc w:val="center"/>
            </w:pPr>
            <w:bookmarkStart w:id="53" w:name="_Hlk136619146"/>
            <w:r>
              <w:t xml:space="preserve">Budowa publicznej toalety miejskiej </w:t>
            </w:r>
            <w:r w:rsidR="00CE10A0">
              <w:br/>
            </w:r>
            <w:r>
              <w:t>w przestrzeni publicznej</w:t>
            </w:r>
            <w:bookmarkEnd w:id="53"/>
          </w:p>
        </w:tc>
      </w:tr>
      <w:tr w:rsidR="001E24A1" w14:paraId="05018A85" w14:textId="77777777" w:rsidTr="001E24A1">
        <w:trPr>
          <w:trHeight w:val="567"/>
        </w:trPr>
        <w:tc>
          <w:tcPr>
            <w:tcW w:w="4531" w:type="dxa"/>
            <w:vMerge w:val="restart"/>
            <w:tcBorders>
              <w:left w:val="single" w:sz="4" w:space="0" w:color="2F5496" w:themeColor="accent1" w:themeShade="BF"/>
              <w:right w:val="single" w:sz="4" w:space="0" w:color="2F5496" w:themeColor="accent1" w:themeShade="BF"/>
            </w:tcBorders>
            <w:vAlign w:val="center"/>
          </w:tcPr>
          <w:p w14:paraId="7E3105B9" w14:textId="791955D9" w:rsidR="001E24A1" w:rsidRDefault="001E24A1" w:rsidP="002F1B25">
            <w:pPr>
              <w:jc w:val="center"/>
            </w:pPr>
            <w:r>
              <w:t>3.2 POBUDZANIE AKTYWNOŚCI ZAWODOWEJ MIESZKAŃCÓW</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9B58D7B" w14:textId="01C77FEF" w:rsidR="001E24A1" w:rsidRDefault="001E24A1" w:rsidP="002F1B25">
            <w:pPr>
              <w:jc w:val="center"/>
            </w:pPr>
            <w:r>
              <w:t>Rozwój przedsiębiorczości</w:t>
            </w:r>
          </w:p>
        </w:tc>
      </w:tr>
      <w:tr w:rsidR="001E24A1" w14:paraId="38018685" w14:textId="77777777" w:rsidTr="001E24A1">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32A7DD66" w14:textId="77777777" w:rsidR="001E24A1" w:rsidRDefault="001E24A1" w:rsidP="002F1B25">
            <w:pPr>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CE56932" w14:textId="61D29654" w:rsidR="001E24A1" w:rsidRDefault="001E24A1" w:rsidP="002F1B25">
            <w:pPr>
              <w:jc w:val="center"/>
            </w:pPr>
            <w:r>
              <w:t>Doradztwo zawodowe</w:t>
            </w:r>
          </w:p>
        </w:tc>
      </w:tr>
      <w:tr w:rsidR="001E24A1" w14:paraId="7E344AC8" w14:textId="77777777" w:rsidTr="001E24A1">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B191227" w14:textId="77777777" w:rsidR="001E24A1" w:rsidRDefault="001E24A1" w:rsidP="002F1B25">
            <w:pPr>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BDA3BC7" w14:textId="50D72320" w:rsidR="001E24A1" w:rsidRDefault="001E24A1" w:rsidP="002F1B25">
            <w:pPr>
              <w:jc w:val="center"/>
            </w:pPr>
            <w:r>
              <w:t>Współpraca z przedsiębiorcami</w:t>
            </w:r>
          </w:p>
        </w:tc>
      </w:tr>
      <w:tr w:rsidR="001E24A1" w14:paraId="729D6B8C" w14:textId="77777777" w:rsidTr="001E24A1">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174ADDFD" w14:textId="77777777" w:rsidR="001E24A1" w:rsidRDefault="001E24A1" w:rsidP="002F1B25">
            <w:pPr>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E32EC3B" w14:textId="58CC9C7E" w:rsidR="001E24A1" w:rsidRDefault="001E24A1" w:rsidP="002F1B25">
            <w:pPr>
              <w:jc w:val="center"/>
            </w:pPr>
            <w:r>
              <w:t>Aktywizacja zawodowa kobiet</w:t>
            </w:r>
          </w:p>
        </w:tc>
      </w:tr>
      <w:tr w:rsidR="001E24A1" w14:paraId="10C9E93C" w14:textId="77777777" w:rsidTr="001E24A1">
        <w:trPr>
          <w:trHeight w:val="567"/>
        </w:trPr>
        <w:tc>
          <w:tcPr>
            <w:tcW w:w="4531" w:type="dxa"/>
            <w:vMerge w:val="restart"/>
            <w:tcBorders>
              <w:left w:val="single" w:sz="4" w:space="0" w:color="2F5496" w:themeColor="accent1" w:themeShade="BF"/>
              <w:right w:val="single" w:sz="4" w:space="0" w:color="2F5496" w:themeColor="accent1" w:themeShade="BF"/>
            </w:tcBorders>
            <w:vAlign w:val="center"/>
          </w:tcPr>
          <w:p w14:paraId="3FDA767B" w14:textId="79E89A67" w:rsidR="001E24A1" w:rsidRDefault="001E24A1" w:rsidP="002F1B25">
            <w:pPr>
              <w:jc w:val="center"/>
            </w:pPr>
            <w:r>
              <w:t>3.3 ZWIĘKSZENIE ATRAKCYJNOŚCI INWESTYCYJNEJ GMINY</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B002CF8" w14:textId="3E766366" w:rsidR="001E24A1" w:rsidRDefault="001E24A1" w:rsidP="002F1B25">
            <w:pPr>
              <w:jc w:val="center"/>
            </w:pPr>
            <w:bookmarkStart w:id="54" w:name="_Hlk136619154"/>
            <w:r>
              <w:t>Rozwój terenów inwestycyjnych</w:t>
            </w:r>
            <w:bookmarkEnd w:id="54"/>
          </w:p>
        </w:tc>
      </w:tr>
      <w:tr w:rsidR="001E24A1" w14:paraId="18E4C94A"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5EA5763" w14:textId="77777777" w:rsidR="001E24A1" w:rsidRDefault="001E24A1" w:rsidP="002F1B25">
            <w:pPr>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271888" w14:textId="4E278330" w:rsidR="001E24A1" w:rsidRDefault="001E24A1" w:rsidP="002F1B25">
            <w:pPr>
              <w:jc w:val="center"/>
            </w:pPr>
            <w:r>
              <w:t>Promocja Gminy</w:t>
            </w:r>
          </w:p>
        </w:tc>
      </w:tr>
    </w:tbl>
    <w:p w14:paraId="3ADD75A2" w14:textId="77777777" w:rsidR="009228DD" w:rsidRPr="00CE10A0" w:rsidRDefault="009228DD" w:rsidP="009228DD">
      <w:pPr>
        <w:pStyle w:val="Legenda"/>
        <w:keepNext/>
        <w:jc w:val="left"/>
        <w:rPr>
          <w:b/>
          <w:bCs/>
          <w:i w:val="0"/>
          <w:iCs w:val="0"/>
          <w:color w:val="auto"/>
          <w:sz w:val="24"/>
          <w:szCs w:val="24"/>
        </w:rPr>
      </w:pPr>
      <w:r w:rsidRPr="00CE10A0">
        <w:rPr>
          <w:color w:val="auto"/>
          <w:sz w:val="20"/>
          <w:szCs w:val="20"/>
        </w:rPr>
        <w:t>Źródło: opracowanie własne</w:t>
      </w:r>
    </w:p>
    <w:p w14:paraId="0135C118" w14:textId="77777777" w:rsidR="00D43325" w:rsidRDefault="00D43325" w:rsidP="00D43325"/>
    <w:p w14:paraId="62E85FAC" w14:textId="76227821" w:rsidR="00D43325" w:rsidRPr="00E72D09" w:rsidRDefault="00D43325" w:rsidP="00D43325">
      <w:pPr>
        <w:pStyle w:val="Legenda"/>
        <w:keepNext/>
        <w:jc w:val="center"/>
        <w:rPr>
          <w:b/>
          <w:bCs/>
          <w:i w:val="0"/>
          <w:iCs w:val="0"/>
          <w:color w:val="2F5496" w:themeColor="accent1" w:themeShade="BF"/>
          <w:sz w:val="24"/>
          <w:szCs w:val="24"/>
        </w:rPr>
      </w:pPr>
      <w:bookmarkStart w:id="55" w:name="_Toc137734709"/>
      <w:r w:rsidRPr="00E72D09">
        <w:rPr>
          <w:b/>
          <w:bCs/>
          <w:i w:val="0"/>
          <w:iCs w:val="0"/>
          <w:color w:val="2F5496" w:themeColor="accent1" w:themeShade="BF"/>
          <w:sz w:val="24"/>
          <w:szCs w:val="24"/>
        </w:rPr>
        <w:lastRenderedPageBreak/>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12</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w:t>
      </w:r>
      <w:r w:rsidR="009F70C7">
        <w:rPr>
          <w:b/>
          <w:bCs/>
          <w:i w:val="0"/>
          <w:iCs w:val="0"/>
          <w:color w:val="2F5496" w:themeColor="accent1" w:themeShade="BF"/>
          <w:sz w:val="24"/>
          <w:szCs w:val="24"/>
        </w:rPr>
        <w:t>Kierunki działań dla c</w:t>
      </w:r>
      <w:r w:rsidRPr="00E72D09">
        <w:rPr>
          <w:b/>
          <w:bCs/>
          <w:i w:val="0"/>
          <w:iCs w:val="0"/>
          <w:color w:val="2F5496" w:themeColor="accent1" w:themeShade="BF"/>
          <w:sz w:val="24"/>
          <w:szCs w:val="24"/>
        </w:rPr>
        <w:t>el</w:t>
      </w:r>
      <w:r w:rsidR="009F70C7">
        <w:rPr>
          <w:b/>
          <w:bCs/>
          <w:i w:val="0"/>
          <w:iCs w:val="0"/>
          <w:color w:val="2F5496" w:themeColor="accent1" w:themeShade="BF"/>
          <w:sz w:val="24"/>
          <w:szCs w:val="24"/>
        </w:rPr>
        <w:t>u</w:t>
      </w:r>
      <w:r w:rsidRPr="00E72D09">
        <w:rPr>
          <w:b/>
          <w:bCs/>
          <w:i w:val="0"/>
          <w:iCs w:val="0"/>
          <w:color w:val="2F5496" w:themeColor="accent1" w:themeShade="BF"/>
          <w:sz w:val="24"/>
          <w:szCs w:val="24"/>
        </w:rPr>
        <w:t xml:space="preserve"> strategiczn</w:t>
      </w:r>
      <w:r w:rsidR="009F70C7">
        <w:rPr>
          <w:b/>
          <w:bCs/>
          <w:i w:val="0"/>
          <w:iCs w:val="0"/>
          <w:color w:val="2F5496" w:themeColor="accent1" w:themeShade="BF"/>
          <w:sz w:val="24"/>
          <w:szCs w:val="24"/>
        </w:rPr>
        <w:t>ego</w:t>
      </w:r>
      <w:r w:rsidRPr="00E72D09">
        <w:rPr>
          <w:b/>
          <w:bCs/>
          <w:i w:val="0"/>
          <w:iCs w:val="0"/>
          <w:color w:val="2F5496" w:themeColor="accent1" w:themeShade="BF"/>
          <w:sz w:val="24"/>
          <w:szCs w:val="24"/>
        </w:rPr>
        <w:t xml:space="preserve"> nr 4 w wymiarze przestrzennym</w:t>
      </w:r>
      <w:bookmarkEnd w:id="55"/>
    </w:p>
    <w:tbl>
      <w:tblPr>
        <w:tblStyle w:val="Tabela-Siatka"/>
        <w:tblW w:w="0" w:type="auto"/>
        <w:tblLook w:val="04A0" w:firstRow="1" w:lastRow="0" w:firstColumn="1" w:lastColumn="0" w:noHBand="0" w:noVBand="1"/>
      </w:tblPr>
      <w:tblGrid>
        <w:gridCol w:w="4531"/>
        <w:gridCol w:w="4531"/>
      </w:tblGrid>
      <w:tr w:rsidR="00D43325" w14:paraId="50A41D34"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7AB45DE" w14:textId="77777777" w:rsidR="00D43325" w:rsidRPr="00D82A84" w:rsidRDefault="00D43325" w:rsidP="009228DD">
            <w:pPr>
              <w:spacing w:line="276" w:lineRule="auto"/>
              <w:jc w:val="center"/>
              <w:rPr>
                <w:color w:val="FFFFFF" w:themeColor="background1"/>
              </w:rPr>
            </w:pPr>
            <w:r>
              <w:rPr>
                <w:color w:val="FFFFFF" w:themeColor="background1"/>
              </w:rPr>
              <w:t>CEL STRATEGICZNY 4</w:t>
            </w:r>
          </w:p>
        </w:tc>
      </w:tr>
      <w:tr w:rsidR="00D43325" w:rsidRPr="00D82A84" w14:paraId="21F331B3"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3013FA3" w14:textId="77777777" w:rsidR="00D43325" w:rsidRPr="00D82A84" w:rsidRDefault="00D43325" w:rsidP="009228DD">
            <w:pPr>
              <w:spacing w:line="276" w:lineRule="auto"/>
              <w:jc w:val="center"/>
              <w:rPr>
                <w:color w:val="FFFFFF" w:themeColor="background1"/>
              </w:rPr>
            </w:pPr>
            <w:r>
              <w:rPr>
                <w:color w:val="FFFFFF" w:themeColor="background1"/>
              </w:rPr>
              <w:t>OCHRONA ZASOBÓW ŚRODOWISKOWYCH</w:t>
            </w:r>
          </w:p>
        </w:tc>
      </w:tr>
      <w:tr w:rsidR="00D43325" w14:paraId="1AB9F28F" w14:textId="77777777" w:rsidTr="002F1B25">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09C65F92" w14:textId="77777777" w:rsidR="00D43325" w:rsidRDefault="00D43325" w:rsidP="009228DD">
            <w:pPr>
              <w:spacing w:line="276" w:lineRule="auto"/>
              <w:jc w:val="center"/>
            </w:pPr>
            <w:r>
              <w:t>Cel operacyjny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1A4D18B7" w14:textId="77777777" w:rsidR="00D43325" w:rsidRDefault="00D43325" w:rsidP="009228DD">
            <w:pPr>
              <w:spacing w:line="276" w:lineRule="auto"/>
              <w:jc w:val="center"/>
            </w:pPr>
            <w:r>
              <w:t>Kierunki działań</w:t>
            </w:r>
          </w:p>
        </w:tc>
      </w:tr>
      <w:tr w:rsidR="00D43325" w14:paraId="1A48135F" w14:textId="77777777" w:rsidTr="002F1B25">
        <w:trPr>
          <w:trHeight w:val="567"/>
        </w:trPr>
        <w:tc>
          <w:tcPr>
            <w:tcW w:w="4531" w:type="dxa"/>
            <w:vMerge w:val="restart"/>
            <w:tcBorders>
              <w:top w:val="single" w:sz="4" w:space="0" w:color="FFFFFF" w:themeColor="background1"/>
              <w:left w:val="single" w:sz="4" w:space="0" w:color="2F5496" w:themeColor="accent1" w:themeShade="BF"/>
              <w:right w:val="single" w:sz="4" w:space="0" w:color="2F5496" w:themeColor="accent1" w:themeShade="BF"/>
            </w:tcBorders>
            <w:vAlign w:val="center"/>
          </w:tcPr>
          <w:p w14:paraId="6A9B15C3" w14:textId="77777777" w:rsidR="00D43325" w:rsidRDefault="00D43325" w:rsidP="009228DD">
            <w:pPr>
              <w:spacing w:line="276" w:lineRule="auto"/>
              <w:jc w:val="center"/>
            </w:pPr>
            <w:r>
              <w:t>4.1 ZWIĘKSZENIE PRODUKCJI ENERGII ZE ŹRÓDEŁ ODNAWIALNYCH</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A9ED46C" w14:textId="4E1F8B96" w:rsidR="00D43325" w:rsidRDefault="00D43325" w:rsidP="009228DD">
            <w:pPr>
              <w:spacing w:line="276" w:lineRule="auto"/>
              <w:jc w:val="center"/>
            </w:pPr>
            <w:bookmarkStart w:id="56" w:name="_Hlk136619195"/>
            <w:r>
              <w:t xml:space="preserve">Modernizacja oświetlenia ulicznego </w:t>
            </w:r>
            <w:r w:rsidR="00CE10A0">
              <w:br/>
            </w:r>
            <w:r>
              <w:t>w mieście Pieniężno z wykorzystaniem źródeł odnawialnych</w:t>
            </w:r>
            <w:bookmarkEnd w:id="56"/>
          </w:p>
        </w:tc>
      </w:tr>
      <w:tr w:rsidR="00D43325" w14:paraId="637FA600"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5A1BD8B6" w14:textId="77777777" w:rsidR="00D43325" w:rsidRDefault="00D43325"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955969B" w14:textId="2B3AE8FD" w:rsidR="00D43325" w:rsidRDefault="00D43325" w:rsidP="009228DD">
            <w:pPr>
              <w:spacing w:line="276" w:lineRule="auto"/>
              <w:jc w:val="center"/>
            </w:pPr>
            <w:bookmarkStart w:id="57" w:name="_Hlk136619203"/>
            <w:r>
              <w:t xml:space="preserve">Rozbudowa PEC poprzez budowę </w:t>
            </w:r>
            <w:r w:rsidR="00CE10A0">
              <w:br/>
            </w:r>
            <w:r>
              <w:t>i korzystanie z odnawialnych źródeł energii</w:t>
            </w:r>
            <w:bookmarkEnd w:id="57"/>
          </w:p>
        </w:tc>
      </w:tr>
      <w:tr w:rsidR="00D43325" w14:paraId="1929CC14"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3104B35" w14:textId="77777777" w:rsidR="00D43325" w:rsidRDefault="00D43325"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321F7BD" w14:textId="77777777" w:rsidR="00D43325" w:rsidRDefault="00D43325" w:rsidP="009228DD">
            <w:pPr>
              <w:spacing w:line="276" w:lineRule="auto"/>
              <w:jc w:val="center"/>
            </w:pPr>
            <w:bookmarkStart w:id="58" w:name="_Hlk136619245"/>
            <w:r>
              <w:t>Wyposażenie w OZE budynków użyteczności publicznej</w:t>
            </w:r>
            <w:bookmarkEnd w:id="58"/>
          </w:p>
        </w:tc>
      </w:tr>
      <w:tr w:rsidR="00D43325" w14:paraId="284016F7" w14:textId="77777777" w:rsidTr="002F1B25">
        <w:trPr>
          <w:trHeight w:val="567"/>
        </w:trPr>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386DA81" w14:textId="77777777" w:rsidR="00D43325" w:rsidRDefault="00D43325" w:rsidP="009228DD">
            <w:pPr>
              <w:spacing w:line="276" w:lineRule="auto"/>
              <w:jc w:val="center"/>
            </w:pPr>
            <w:r>
              <w:t>4.2 POPRAWA EFEKTYWNOŚCI ENERGETYCZNEJ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796C65" w14:textId="77777777" w:rsidR="00D43325" w:rsidRDefault="00D43325" w:rsidP="009228DD">
            <w:pPr>
              <w:spacing w:line="276" w:lineRule="auto"/>
              <w:jc w:val="center"/>
            </w:pPr>
            <w:bookmarkStart w:id="59" w:name="_Hlk136619251"/>
            <w:r>
              <w:t>Termomodernizacja budynków użyteczności publicznej</w:t>
            </w:r>
            <w:bookmarkEnd w:id="59"/>
          </w:p>
        </w:tc>
      </w:tr>
      <w:tr w:rsidR="001E24A1" w14:paraId="7E243B6A"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3DBDC504" w14:textId="77777777" w:rsidR="001E24A1" w:rsidRDefault="001E24A1" w:rsidP="009228DD">
            <w:pPr>
              <w:spacing w:line="276" w:lineRule="auto"/>
              <w:jc w:val="center"/>
            </w:pPr>
            <w:r>
              <w:t>4.3 POPRAWA JAKOŚCI ŚRODOWISKA NATURALNEGO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43C08A4" w14:textId="77777777" w:rsidR="001E24A1" w:rsidRDefault="001E24A1" w:rsidP="009228DD">
            <w:pPr>
              <w:spacing w:line="276" w:lineRule="auto"/>
              <w:jc w:val="center"/>
            </w:pPr>
            <w:bookmarkStart w:id="60" w:name="_Hlk136619257"/>
            <w:r>
              <w:t>Usunięcie azbestu z budynków będących własnością Gminy Pieniężno</w:t>
            </w:r>
            <w:bookmarkEnd w:id="60"/>
          </w:p>
        </w:tc>
      </w:tr>
      <w:tr w:rsidR="001E24A1" w14:paraId="47F2506F"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07A522BA" w14:textId="77777777" w:rsidR="001E24A1" w:rsidRDefault="001E24A1"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531F0DE" w14:textId="4920CCE0" w:rsidR="001E24A1" w:rsidRDefault="001E24A1" w:rsidP="009228DD">
            <w:pPr>
              <w:spacing w:line="276" w:lineRule="auto"/>
              <w:jc w:val="center"/>
            </w:pPr>
            <w:bookmarkStart w:id="61" w:name="_Hlk136619263"/>
            <w:r>
              <w:t>Adaptacja do zmian klimatu</w:t>
            </w:r>
            <w:bookmarkEnd w:id="61"/>
          </w:p>
        </w:tc>
      </w:tr>
      <w:tr w:rsidR="001E24A1" w14:paraId="5AAB365E"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019150" w14:textId="77777777" w:rsidR="001E24A1" w:rsidRDefault="001E24A1"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308D58" w14:textId="35A059AF" w:rsidR="001E24A1" w:rsidRDefault="001E24A1" w:rsidP="009228DD">
            <w:pPr>
              <w:spacing w:line="276" w:lineRule="auto"/>
              <w:jc w:val="center"/>
            </w:pPr>
            <w:r>
              <w:t>Edukacja ekologiczna</w:t>
            </w:r>
          </w:p>
        </w:tc>
      </w:tr>
    </w:tbl>
    <w:p w14:paraId="4F08486B" w14:textId="63D7D9AA" w:rsidR="00D43325" w:rsidRPr="00CE10A0" w:rsidRDefault="009228DD" w:rsidP="009228DD">
      <w:pPr>
        <w:pStyle w:val="Legenda"/>
        <w:keepNext/>
        <w:jc w:val="left"/>
        <w:rPr>
          <w:b/>
          <w:bCs/>
          <w:i w:val="0"/>
          <w:iCs w:val="0"/>
          <w:color w:val="auto"/>
          <w:sz w:val="24"/>
          <w:szCs w:val="24"/>
        </w:rPr>
      </w:pPr>
      <w:r w:rsidRPr="00CE10A0">
        <w:rPr>
          <w:color w:val="auto"/>
          <w:sz w:val="20"/>
          <w:szCs w:val="20"/>
        </w:rPr>
        <w:t>Źródło: opracowanie własne</w:t>
      </w:r>
    </w:p>
    <w:p w14:paraId="0BCF14E7" w14:textId="1B8ECA24" w:rsidR="00D43325" w:rsidRPr="00E72D09" w:rsidRDefault="00D43325" w:rsidP="00D43325">
      <w:pPr>
        <w:pStyle w:val="Legenda"/>
        <w:keepNext/>
        <w:jc w:val="center"/>
        <w:rPr>
          <w:b/>
          <w:bCs/>
          <w:i w:val="0"/>
          <w:iCs w:val="0"/>
          <w:color w:val="2F5496" w:themeColor="accent1" w:themeShade="BF"/>
          <w:sz w:val="24"/>
          <w:szCs w:val="24"/>
        </w:rPr>
      </w:pPr>
      <w:bookmarkStart w:id="62" w:name="_Toc137734710"/>
      <w:r w:rsidRPr="00E72D09">
        <w:rPr>
          <w:b/>
          <w:bCs/>
          <w:i w:val="0"/>
          <w:iCs w:val="0"/>
          <w:color w:val="2F5496" w:themeColor="accent1" w:themeShade="BF"/>
          <w:sz w:val="24"/>
          <w:szCs w:val="24"/>
        </w:rPr>
        <w:t xml:space="preserve">Tabela </w:t>
      </w:r>
      <w:r w:rsidRPr="00E72D09">
        <w:rPr>
          <w:b/>
          <w:bCs/>
          <w:i w:val="0"/>
          <w:iCs w:val="0"/>
          <w:color w:val="2F5496" w:themeColor="accent1" w:themeShade="BF"/>
          <w:sz w:val="24"/>
          <w:szCs w:val="24"/>
        </w:rPr>
        <w:fldChar w:fldCharType="begin"/>
      </w:r>
      <w:r w:rsidRPr="00E72D09">
        <w:rPr>
          <w:b/>
          <w:bCs/>
          <w:i w:val="0"/>
          <w:iCs w:val="0"/>
          <w:color w:val="2F5496" w:themeColor="accent1" w:themeShade="BF"/>
          <w:sz w:val="24"/>
          <w:szCs w:val="24"/>
        </w:rPr>
        <w:instrText xml:space="preserve"> SEQ Tabela \* ARABIC </w:instrText>
      </w:r>
      <w:r w:rsidRPr="00E72D09">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13</w:t>
      </w:r>
      <w:r w:rsidRPr="00E72D09">
        <w:rPr>
          <w:b/>
          <w:bCs/>
          <w:i w:val="0"/>
          <w:iCs w:val="0"/>
          <w:color w:val="2F5496" w:themeColor="accent1" w:themeShade="BF"/>
          <w:sz w:val="24"/>
          <w:szCs w:val="24"/>
        </w:rPr>
        <w:fldChar w:fldCharType="end"/>
      </w:r>
      <w:r w:rsidRPr="00E72D09">
        <w:rPr>
          <w:b/>
          <w:bCs/>
          <w:i w:val="0"/>
          <w:iCs w:val="0"/>
          <w:color w:val="2F5496" w:themeColor="accent1" w:themeShade="BF"/>
          <w:sz w:val="24"/>
          <w:szCs w:val="24"/>
        </w:rPr>
        <w:t xml:space="preserve"> Cel strategiczny nr </w:t>
      </w:r>
      <w:r>
        <w:rPr>
          <w:b/>
          <w:bCs/>
          <w:i w:val="0"/>
          <w:iCs w:val="0"/>
          <w:color w:val="2F5496" w:themeColor="accent1" w:themeShade="BF"/>
          <w:sz w:val="24"/>
          <w:szCs w:val="24"/>
        </w:rPr>
        <w:t>5</w:t>
      </w:r>
      <w:r w:rsidRPr="00E72D09">
        <w:rPr>
          <w:b/>
          <w:bCs/>
          <w:i w:val="0"/>
          <w:iCs w:val="0"/>
          <w:color w:val="2F5496" w:themeColor="accent1" w:themeShade="BF"/>
          <w:sz w:val="24"/>
          <w:szCs w:val="24"/>
        </w:rPr>
        <w:t xml:space="preserve"> w wymiarze przestrzennym</w:t>
      </w:r>
      <w:bookmarkEnd w:id="62"/>
    </w:p>
    <w:tbl>
      <w:tblPr>
        <w:tblStyle w:val="Tabela-Siatka"/>
        <w:tblW w:w="0" w:type="auto"/>
        <w:tblLook w:val="04A0" w:firstRow="1" w:lastRow="0" w:firstColumn="1" w:lastColumn="0" w:noHBand="0" w:noVBand="1"/>
      </w:tblPr>
      <w:tblGrid>
        <w:gridCol w:w="4531"/>
        <w:gridCol w:w="4531"/>
      </w:tblGrid>
      <w:tr w:rsidR="00D43325" w14:paraId="177E94E8"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261A834" w14:textId="77777777" w:rsidR="00D43325" w:rsidRPr="00D82A84" w:rsidRDefault="00D43325" w:rsidP="009228DD">
            <w:pPr>
              <w:spacing w:line="276" w:lineRule="auto"/>
              <w:jc w:val="center"/>
              <w:rPr>
                <w:color w:val="FFFFFF" w:themeColor="background1"/>
              </w:rPr>
            </w:pPr>
            <w:r>
              <w:rPr>
                <w:color w:val="FFFFFF" w:themeColor="background1"/>
              </w:rPr>
              <w:t>CEL STRATEGICZNY 5</w:t>
            </w:r>
          </w:p>
        </w:tc>
      </w:tr>
      <w:tr w:rsidR="00D43325" w:rsidRPr="00D82A84" w14:paraId="58DDB177"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E233CBB" w14:textId="77777777" w:rsidR="00D43325" w:rsidRPr="00D82A84" w:rsidRDefault="00D43325" w:rsidP="009228DD">
            <w:pPr>
              <w:spacing w:line="276" w:lineRule="auto"/>
              <w:jc w:val="center"/>
              <w:rPr>
                <w:color w:val="FFFFFF" w:themeColor="background1"/>
              </w:rPr>
            </w:pPr>
            <w:r>
              <w:rPr>
                <w:color w:val="FFFFFF" w:themeColor="background1"/>
              </w:rPr>
              <w:t>INFRASTRUKTURA TECHNICZNA DOPASOWANA DO POTRZEB MIESZKAŃCÓW GMINY PIENIĘŻNO</w:t>
            </w:r>
          </w:p>
        </w:tc>
      </w:tr>
      <w:tr w:rsidR="00D43325" w14:paraId="05D47FC6" w14:textId="77777777" w:rsidTr="002F1B25">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4BEE12D9" w14:textId="77777777" w:rsidR="00D43325" w:rsidRDefault="00D43325" w:rsidP="009228DD">
            <w:pPr>
              <w:spacing w:line="276" w:lineRule="auto"/>
              <w:jc w:val="center"/>
            </w:pPr>
            <w:r>
              <w:t>Cel operacyjny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0755E8E6" w14:textId="77777777" w:rsidR="00D43325" w:rsidRDefault="00D43325" w:rsidP="009228DD">
            <w:pPr>
              <w:spacing w:line="276" w:lineRule="auto"/>
              <w:jc w:val="center"/>
            </w:pPr>
            <w:r>
              <w:t>Kierunki działań</w:t>
            </w:r>
          </w:p>
        </w:tc>
      </w:tr>
      <w:tr w:rsidR="00D43325" w14:paraId="4D76FD3A" w14:textId="77777777" w:rsidTr="002F1B25">
        <w:trPr>
          <w:trHeight w:val="567"/>
        </w:trPr>
        <w:tc>
          <w:tcPr>
            <w:tcW w:w="4531" w:type="dxa"/>
            <w:vMerge w:val="restart"/>
            <w:tcBorders>
              <w:top w:val="single" w:sz="4" w:space="0" w:color="FFFFFF" w:themeColor="background1"/>
              <w:left w:val="single" w:sz="4" w:space="0" w:color="2F5496" w:themeColor="accent1" w:themeShade="BF"/>
              <w:right w:val="single" w:sz="4" w:space="0" w:color="2F5496" w:themeColor="accent1" w:themeShade="BF"/>
            </w:tcBorders>
            <w:vAlign w:val="center"/>
          </w:tcPr>
          <w:p w14:paraId="44367598" w14:textId="77777777" w:rsidR="00D43325" w:rsidRDefault="00D43325" w:rsidP="009228DD">
            <w:pPr>
              <w:spacing w:line="276" w:lineRule="auto"/>
              <w:jc w:val="center"/>
            </w:pPr>
            <w:r>
              <w:t>5.1 ROZWÓJ INFRASTRUKTURY DROGOWEJ</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4A1791" w14:textId="77777777" w:rsidR="00D43325" w:rsidRDefault="00D43325" w:rsidP="009228DD">
            <w:pPr>
              <w:spacing w:line="276" w:lineRule="auto"/>
              <w:jc w:val="center"/>
            </w:pPr>
            <w:bookmarkStart w:id="63" w:name="_Hlk136619270"/>
            <w:r>
              <w:t>Przebudowa dróg gminnych w Gminie Pieniężno</w:t>
            </w:r>
            <w:bookmarkEnd w:id="63"/>
          </w:p>
        </w:tc>
      </w:tr>
      <w:tr w:rsidR="00D43325" w14:paraId="16853212"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8DD751B" w14:textId="77777777" w:rsidR="00D43325" w:rsidRDefault="00D43325" w:rsidP="009228DD">
            <w:pPr>
              <w:spacing w:line="276" w:lineRule="auto"/>
              <w:jc w:val="center"/>
            </w:pP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2E28140" w14:textId="77777777" w:rsidR="00D43325" w:rsidRDefault="00D43325" w:rsidP="009228DD">
            <w:pPr>
              <w:spacing w:line="276" w:lineRule="auto"/>
              <w:jc w:val="center"/>
            </w:pPr>
            <w:bookmarkStart w:id="64" w:name="_Hlk136619275"/>
            <w:r>
              <w:t>Remont dróg wewnętrznych bez kategorii dróg gminnych</w:t>
            </w:r>
            <w:bookmarkEnd w:id="64"/>
          </w:p>
        </w:tc>
      </w:tr>
      <w:tr w:rsidR="00D43325" w14:paraId="0B418E38"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EDE8A66"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7024D4" w14:textId="77777777" w:rsidR="00D43325" w:rsidRDefault="00D43325" w:rsidP="009228DD">
            <w:pPr>
              <w:spacing w:line="276" w:lineRule="auto"/>
              <w:jc w:val="center"/>
            </w:pPr>
            <w:bookmarkStart w:id="65" w:name="_Hlk136619283"/>
            <w:r>
              <w:t>Budowa wiat przystankowych w sołectwach</w:t>
            </w:r>
            <w:bookmarkEnd w:id="65"/>
          </w:p>
        </w:tc>
      </w:tr>
      <w:tr w:rsidR="00D43325" w14:paraId="43EC9EBA" w14:textId="77777777" w:rsidTr="002F1B25">
        <w:trPr>
          <w:trHeight w:val="567"/>
        </w:trPr>
        <w:tc>
          <w:tcPr>
            <w:tcW w:w="4531"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6CF9AC78" w14:textId="77777777" w:rsidR="00D43325" w:rsidRDefault="00D43325" w:rsidP="009228DD">
            <w:pPr>
              <w:spacing w:line="276" w:lineRule="auto"/>
              <w:jc w:val="center"/>
            </w:pPr>
            <w:r>
              <w:t>5.2 POPRAWA STANU I DOSTĘPNOŚCI INFRASTRUKTURY WODNO-ŚCIEKOWEJ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15A654A" w14:textId="0E08F02E" w:rsidR="00D43325" w:rsidRDefault="00D43325" w:rsidP="009228DD">
            <w:pPr>
              <w:spacing w:line="276" w:lineRule="auto"/>
              <w:jc w:val="center"/>
            </w:pPr>
            <w:bookmarkStart w:id="66" w:name="_Hlk136619290"/>
            <w:r>
              <w:t xml:space="preserve">Budowa punktu zlewnego w Łoźniku </w:t>
            </w:r>
            <w:r w:rsidR="00CE10A0">
              <w:br/>
            </w:r>
            <w:r>
              <w:t>i Kierpajnach Wielkich</w:t>
            </w:r>
            <w:bookmarkEnd w:id="66"/>
          </w:p>
        </w:tc>
      </w:tr>
      <w:tr w:rsidR="00D43325" w14:paraId="7BB36419"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67920D0D"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90B9080" w14:textId="77777777" w:rsidR="00D43325" w:rsidRDefault="00D43325" w:rsidP="009228DD">
            <w:pPr>
              <w:spacing w:line="276" w:lineRule="auto"/>
              <w:jc w:val="center"/>
            </w:pPr>
            <w:bookmarkStart w:id="67" w:name="_Hlk136619296"/>
            <w:r>
              <w:t>Budowa zbiornika wodnego w Plutach</w:t>
            </w:r>
            <w:bookmarkEnd w:id="67"/>
          </w:p>
        </w:tc>
      </w:tr>
      <w:tr w:rsidR="00D43325" w14:paraId="4736FD01"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C141EFA"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F51518" w14:textId="77777777" w:rsidR="00D43325" w:rsidRDefault="00D43325" w:rsidP="009228DD">
            <w:pPr>
              <w:spacing w:line="276" w:lineRule="auto"/>
              <w:jc w:val="center"/>
            </w:pPr>
            <w:bookmarkStart w:id="68" w:name="_Hlk136619302"/>
            <w:r>
              <w:t>Budowa wodociągów na obszarach wiejskich</w:t>
            </w:r>
            <w:bookmarkEnd w:id="68"/>
          </w:p>
        </w:tc>
      </w:tr>
      <w:tr w:rsidR="00D43325" w14:paraId="33AB085D"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2394ED8D"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69FA10" w14:textId="77777777" w:rsidR="00D43325" w:rsidRDefault="00D43325" w:rsidP="009228DD">
            <w:pPr>
              <w:spacing w:line="276" w:lineRule="auto"/>
              <w:jc w:val="center"/>
            </w:pPr>
            <w:bookmarkStart w:id="69" w:name="_Hlk136619308"/>
            <w:r>
              <w:t>Budowa oczyszczalni przydomowych na terenie Gminy</w:t>
            </w:r>
            <w:bookmarkEnd w:id="69"/>
          </w:p>
        </w:tc>
      </w:tr>
      <w:tr w:rsidR="00D43325" w14:paraId="45FD32B8"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436C9560"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7AB698E" w14:textId="77777777" w:rsidR="00D43325" w:rsidRDefault="00D43325" w:rsidP="009228DD">
            <w:pPr>
              <w:spacing w:line="276" w:lineRule="auto"/>
              <w:jc w:val="center"/>
            </w:pPr>
            <w:bookmarkStart w:id="70" w:name="_Hlk136619312"/>
            <w:r>
              <w:t>Budowa, przebudowa i rozbudowa kanalizacji sanitarnej na obszarach wiejskich</w:t>
            </w:r>
            <w:bookmarkEnd w:id="70"/>
          </w:p>
        </w:tc>
      </w:tr>
      <w:tr w:rsidR="00D43325" w14:paraId="57955E66"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1D8F9749"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8AB8837" w14:textId="77777777" w:rsidR="00D43325" w:rsidRDefault="00D43325" w:rsidP="009228DD">
            <w:pPr>
              <w:spacing w:line="276" w:lineRule="auto"/>
              <w:jc w:val="center"/>
            </w:pPr>
            <w:bookmarkStart w:id="71" w:name="_Hlk136619318"/>
            <w:r>
              <w:t xml:space="preserve">Naprawa lub wymiana sieci kanalizacyjnej w mieście </w:t>
            </w:r>
            <w:bookmarkEnd w:id="71"/>
          </w:p>
        </w:tc>
      </w:tr>
      <w:tr w:rsidR="00D43325" w14:paraId="4B171044"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185366A5"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2957785" w14:textId="77777777" w:rsidR="00D43325" w:rsidRDefault="00D43325" w:rsidP="009228DD">
            <w:pPr>
              <w:spacing w:line="276" w:lineRule="auto"/>
              <w:jc w:val="center"/>
            </w:pPr>
            <w:bookmarkStart w:id="72" w:name="_Hlk136619323"/>
            <w:r>
              <w:t>Budowa kanalizacji tłoczonej Glebiska – Bornity – Wojnity - Kajnity</w:t>
            </w:r>
            <w:bookmarkEnd w:id="72"/>
          </w:p>
        </w:tc>
      </w:tr>
      <w:tr w:rsidR="00D43325" w14:paraId="033A5EDF" w14:textId="77777777" w:rsidTr="002F1B25">
        <w:trPr>
          <w:trHeight w:val="567"/>
        </w:trPr>
        <w:tc>
          <w:tcPr>
            <w:tcW w:w="4531" w:type="dxa"/>
            <w:vMerge/>
            <w:tcBorders>
              <w:left w:val="single" w:sz="4" w:space="0" w:color="2F5496" w:themeColor="accent1" w:themeShade="BF"/>
              <w:right w:val="single" w:sz="4" w:space="0" w:color="2F5496" w:themeColor="accent1" w:themeShade="BF"/>
            </w:tcBorders>
            <w:vAlign w:val="center"/>
          </w:tcPr>
          <w:p w14:paraId="4ED7F092"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34F225" w14:textId="77777777" w:rsidR="00D43325" w:rsidRDefault="00D43325" w:rsidP="009228DD">
            <w:pPr>
              <w:spacing w:line="276" w:lineRule="auto"/>
              <w:jc w:val="center"/>
            </w:pPr>
            <w:r>
              <w:t>Inspekcja TV kanalizacji deszczowej</w:t>
            </w:r>
          </w:p>
        </w:tc>
      </w:tr>
      <w:tr w:rsidR="00D43325" w14:paraId="5A9A492F" w14:textId="77777777" w:rsidTr="002F1B25">
        <w:trPr>
          <w:trHeight w:val="567"/>
        </w:trPr>
        <w:tc>
          <w:tcPr>
            <w:tcW w:w="4531"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15633ED" w14:textId="77777777" w:rsidR="00D43325" w:rsidRDefault="00D43325" w:rsidP="009228DD">
            <w:pPr>
              <w:spacing w:line="276" w:lineRule="auto"/>
              <w:jc w:val="center"/>
            </w:pP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312FDAB" w14:textId="77777777" w:rsidR="00D43325" w:rsidRDefault="00D43325" w:rsidP="009228DD">
            <w:pPr>
              <w:spacing w:line="276" w:lineRule="auto"/>
              <w:jc w:val="center"/>
            </w:pPr>
            <w:bookmarkStart w:id="73" w:name="_Hlk136619329"/>
            <w:r>
              <w:t>Naprawa lub wymiana sieci kanalizacji deszczowej w mieście</w:t>
            </w:r>
            <w:bookmarkEnd w:id="73"/>
          </w:p>
        </w:tc>
      </w:tr>
    </w:tbl>
    <w:p w14:paraId="314D9460" w14:textId="77777777" w:rsidR="009228DD" w:rsidRPr="00CE10A0" w:rsidRDefault="009228DD" w:rsidP="009228DD">
      <w:pPr>
        <w:pStyle w:val="Legenda"/>
        <w:keepNext/>
        <w:jc w:val="left"/>
        <w:rPr>
          <w:b/>
          <w:bCs/>
          <w:i w:val="0"/>
          <w:iCs w:val="0"/>
          <w:color w:val="auto"/>
          <w:sz w:val="24"/>
          <w:szCs w:val="24"/>
        </w:rPr>
      </w:pPr>
      <w:r w:rsidRPr="00CE10A0">
        <w:rPr>
          <w:color w:val="auto"/>
          <w:sz w:val="20"/>
          <w:szCs w:val="20"/>
        </w:rPr>
        <w:t>Źródło: opracowanie własne</w:t>
      </w:r>
    </w:p>
    <w:p w14:paraId="6BF67586" w14:textId="77777777" w:rsidR="00D43325" w:rsidRDefault="00D43325" w:rsidP="00D43325"/>
    <w:p w14:paraId="5F0B064D" w14:textId="44FD95A2" w:rsidR="001C46CE" w:rsidRDefault="001C46CE">
      <w:pPr>
        <w:spacing w:line="259" w:lineRule="auto"/>
        <w:jc w:val="left"/>
      </w:pPr>
      <w:r>
        <w:br w:type="page"/>
      </w:r>
    </w:p>
    <w:p w14:paraId="4F6243A3" w14:textId="0C1B6BE2" w:rsidR="001C46CE" w:rsidRDefault="001C46CE" w:rsidP="001C46CE">
      <w:pPr>
        <w:pStyle w:val="Nagwek1"/>
        <w:numPr>
          <w:ilvl w:val="0"/>
          <w:numId w:val="1"/>
        </w:numPr>
        <w:pBdr>
          <w:bottom w:val="single" w:sz="6" w:space="1" w:color="auto"/>
        </w:pBdr>
      </w:pPr>
      <w:bookmarkStart w:id="74" w:name="_Toc137734789"/>
      <w:r>
        <w:lastRenderedPageBreak/>
        <w:t>Oczekiwane rezultaty planowanych działań oraz wskaźniki ich osiągnięcia</w:t>
      </w:r>
      <w:bookmarkEnd w:id="74"/>
    </w:p>
    <w:p w14:paraId="78E4F31E" w14:textId="77777777" w:rsidR="009228DD" w:rsidRDefault="009228DD" w:rsidP="0001791A">
      <w:pPr>
        <w:ind w:firstLine="709"/>
      </w:pPr>
      <w:r>
        <w:t>Zgodnie z ustawą z dnia 8 marca 1990 r. o samorządzie gminnym, obowiązkowym elementem strategii są oczekiwane rezultaty planowanych działań, w tym w wymiarze przestrzennym, a także wskaźniki ich osiągnięcia.</w:t>
      </w:r>
    </w:p>
    <w:p w14:paraId="024FB1B9" w14:textId="77777777" w:rsidR="009228DD" w:rsidRDefault="009228DD" w:rsidP="0001791A">
      <w:pPr>
        <w:ind w:firstLine="709"/>
      </w:pPr>
      <w:r>
        <w:t xml:space="preserve">Rezultaty to wszelkie przewidywane oraz nie dające się przewidzieć skutki realizacji poszczególnych kierunków działań. Należy zaznaczyć, że muszą one być weryfikowalne </w:t>
      </w:r>
      <w:r>
        <w:br/>
        <w:t>i mierzalne, w związku z czym dla każdego z oczekiwanych rezultatów określone zostały wskaźniki, które powalają na ocenę stopnia realizacji strategii.</w:t>
      </w:r>
    </w:p>
    <w:p w14:paraId="4661C85E" w14:textId="6198729A" w:rsidR="009228DD" w:rsidRDefault="009228DD" w:rsidP="0001791A">
      <w:pPr>
        <w:ind w:firstLine="709"/>
      </w:pPr>
      <w:r>
        <w:t>W tabelach przedstawiono oczekiwane rezultaty wraz ze wskaźnikami ich osiągnięcia przyporządkowane do poszczególnych kierunków działań w wymiarze społecznym, gospodarczym i przestrzennym.</w:t>
      </w:r>
    </w:p>
    <w:p w14:paraId="7E3900A5" w14:textId="77777777" w:rsidR="009228DD" w:rsidRDefault="009228DD" w:rsidP="009228DD">
      <w:pPr>
        <w:sectPr w:rsidR="009228DD" w:rsidSect="001C46CE">
          <w:headerReference w:type="default" r:id="rId10"/>
          <w:footerReference w:type="default" r:id="rId11"/>
          <w:headerReference w:type="first" r:id="rId12"/>
          <w:pgSz w:w="11906" w:h="16838"/>
          <w:pgMar w:top="1417" w:right="1417" w:bottom="1417" w:left="1417" w:header="708" w:footer="708" w:gutter="0"/>
          <w:cols w:space="708"/>
          <w:titlePg/>
          <w:docGrid w:linePitch="360"/>
        </w:sectPr>
      </w:pPr>
    </w:p>
    <w:p w14:paraId="2B3ADE15" w14:textId="003E602D" w:rsidR="004B5AA0" w:rsidRPr="004B5AA0" w:rsidRDefault="004B5AA0" w:rsidP="004B5AA0">
      <w:pPr>
        <w:pStyle w:val="Legenda"/>
        <w:keepNext/>
        <w:jc w:val="center"/>
        <w:rPr>
          <w:b/>
          <w:bCs/>
          <w:i w:val="0"/>
          <w:iCs w:val="0"/>
          <w:color w:val="2F5496" w:themeColor="accent1" w:themeShade="BF"/>
          <w:sz w:val="24"/>
          <w:szCs w:val="24"/>
        </w:rPr>
      </w:pPr>
      <w:bookmarkStart w:id="75" w:name="_Toc137734711"/>
      <w:r w:rsidRPr="004B5AA0">
        <w:rPr>
          <w:b/>
          <w:bCs/>
          <w:i w:val="0"/>
          <w:iCs w:val="0"/>
          <w:color w:val="2F5496" w:themeColor="accent1" w:themeShade="BF"/>
          <w:sz w:val="24"/>
          <w:szCs w:val="24"/>
        </w:rPr>
        <w:lastRenderedPageBreak/>
        <w:t xml:space="preserve">Tabela </w:t>
      </w:r>
      <w:r w:rsidRPr="004B5AA0">
        <w:rPr>
          <w:b/>
          <w:bCs/>
          <w:i w:val="0"/>
          <w:iCs w:val="0"/>
          <w:color w:val="2F5496" w:themeColor="accent1" w:themeShade="BF"/>
          <w:sz w:val="24"/>
          <w:szCs w:val="24"/>
        </w:rPr>
        <w:fldChar w:fldCharType="begin"/>
      </w:r>
      <w:r w:rsidRPr="004B5AA0">
        <w:rPr>
          <w:b/>
          <w:bCs/>
          <w:i w:val="0"/>
          <w:iCs w:val="0"/>
          <w:color w:val="2F5496" w:themeColor="accent1" w:themeShade="BF"/>
          <w:sz w:val="24"/>
          <w:szCs w:val="24"/>
        </w:rPr>
        <w:instrText xml:space="preserve"> SEQ Tabela \* ARABIC </w:instrText>
      </w:r>
      <w:r w:rsidRPr="004B5AA0">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14</w:t>
      </w:r>
      <w:r w:rsidRPr="004B5AA0">
        <w:rPr>
          <w:b/>
          <w:bCs/>
          <w:i w:val="0"/>
          <w:iCs w:val="0"/>
          <w:color w:val="2F5496" w:themeColor="accent1" w:themeShade="BF"/>
          <w:sz w:val="24"/>
          <w:szCs w:val="24"/>
        </w:rPr>
        <w:fldChar w:fldCharType="end"/>
      </w:r>
      <w:r w:rsidRPr="004B5AA0">
        <w:rPr>
          <w:b/>
          <w:bCs/>
          <w:i w:val="0"/>
          <w:iCs w:val="0"/>
          <w:color w:val="2F5496" w:themeColor="accent1" w:themeShade="BF"/>
          <w:sz w:val="24"/>
          <w:szCs w:val="24"/>
        </w:rPr>
        <w:t xml:space="preserve"> Oczekiwane rezultaty wraz ze wskaźnikami ich osiągnięcia dla celu strategicznego 1</w:t>
      </w:r>
      <w:bookmarkEnd w:id="75"/>
    </w:p>
    <w:tbl>
      <w:tblPr>
        <w:tblStyle w:val="Tabela-Siatka"/>
        <w:tblW w:w="5000" w:type="pct"/>
        <w:tblLook w:val="04A0" w:firstRow="1" w:lastRow="0" w:firstColumn="1" w:lastColumn="0" w:noHBand="0" w:noVBand="1"/>
      </w:tblPr>
      <w:tblGrid>
        <w:gridCol w:w="3498"/>
        <w:gridCol w:w="3501"/>
        <w:gridCol w:w="3499"/>
        <w:gridCol w:w="3496"/>
      </w:tblGrid>
      <w:tr w:rsidR="009228DD" w14:paraId="52929CCD" w14:textId="2AB1E169" w:rsidTr="00B74D48">
        <w:trPr>
          <w:trHeight w:val="567"/>
          <w:tblHeader/>
        </w:trPr>
        <w:tc>
          <w:tcPr>
            <w:tcW w:w="500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5213025" w14:textId="31700952" w:rsidR="009228DD" w:rsidRDefault="009228DD" w:rsidP="004B5AA0">
            <w:pPr>
              <w:spacing w:line="276" w:lineRule="auto"/>
              <w:jc w:val="center"/>
              <w:rPr>
                <w:color w:val="FFFFFF" w:themeColor="background1"/>
              </w:rPr>
            </w:pPr>
            <w:r>
              <w:rPr>
                <w:color w:val="FFFFFF" w:themeColor="background1"/>
              </w:rPr>
              <w:t>CEL STRATEGICZNY 1</w:t>
            </w:r>
          </w:p>
        </w:tc>
      </w:tr>
      <w:tr w:rsidR="009228DD" w:rsidRPr="00D82A84" w14:paraId="6B902A50" w14:textId="6540BB5A" w:rsidTr="00B74D48">
        <w:trPr>
          <w:trHeight w:val="567"/>
          <w:tblHeader/>
        </w:trPr>
        <w:tc>
          <w:tcPr>
            <w:tcW w:w="500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F606992" w14:textId="1F8C951E" w:rsidR="009228DD" w:rsidRPr="00D82A84" w:rsidRDefault="009228DD" w:rsidP="004B5AA0">
            <w:pPr>
              <w:spacing w:line="276" w:lineRule="auto"/>
              <w:jc w:val="center"/>
              <w:rPr>
                <w:color w:val="FFFFFF" w:themeColor="background1"/>
              </w:rPr>
            </w:pPr>
            <w:r w:rsidRPr="00D82A84">
              <w:rPr>
                <w:color w:val="FFFFFF" w:themeColor="background1"/>
              </w:rPr>
              <w:t xml:space="preserve">ROZWIJANIE ZASOBÓW LUDZKICH I KAPITAŁU SPOŁECZNEGO MIESZKAŃCÓW GMINY </w:t>
            </w:r>
            <w:r>
              <w:rPr>
                <w:color w:val="FFFFFF" w:themeColor="background1"/>
              </w:rPr>
              <w:t>PIENIĘŻNO</w:t>
            </w:r>
          </w:p>
        </w:tc>
      </w:tr>
      <w:tr w:rsidR="009228DD" w14:paraId="6B262EE9" w14:textId="30BF0C3D" w:rsidTr="00B74D48">
        <w:trPr>
          <w:trHeight w:val="567"/>
          <w:tblHeader/>
        </w:trPr>
        <w:tc>
          <w:tcPr>
            <w:tcW w:w="1250" w:type="pct"/>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14B435D4" w14:textId="3BF6DC3A" w:rsidR="009228DD" w:rsidRDefault="00B74D48" w:rsidP="004B5AA0">
            <w:pPr>
              <w:spacing w:line="276" w:lineRule="auto"/>
              <w:jc w:val="center"/>
            </w:pPr>
            <w:r>
              <w:t>Kierunki działań</w:t>
            </w:r>
          </w:p>
        </w:tc>
        <w:tc>
          <w:tcPr>
            <w:tcW w:w="1251" w:type="pct"/>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6081B5BE" w14:textId="28CE586D" w:rsidR="009228DD" w:rsidRDefault="00B74D48" w:rsidP="004B5AA0">
            <w:pPr>
              <w:spacing w:line="276" w:lineRule="auto"/>
              <w:jc w:val="center"/>
            </w:pPr>
            <w:r>
              <w:t>Oczekiwany rezultat</w:t>
            </w:r>
          </w:p>
        </w:tc>
        <w:tc>
          <w:tcPr>
            <w:tcW w:w="1250" w:type="pct"/>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6EAFFA93" w14:textId="4DE87536" w:rsidR="009228DD" w:rsidRDefault="00B74D48" w:rsidP="004B5AA0">
            <w:pPr>
              <w:spacing w:line="276" w:lineRule="auto"/>
              <w:jc w:val="center"/>
            </w:pPr>
            <w:r>
              <w:t>Miernik osiągnięcia</w:t>
            </w:r>
          </w:p>
        </w:tc>
        <w:tc>
          <w:tcPr>
            <w:tcW w:w="1249" w:type="pct"/>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2C453FED" w14:textId="4006441F" w:rsidR="009228DD" w:rsidRDefault="00B74D48" w:rsidP="004B5AA0">
            <w:pPr>
              <w:spacing w:line="276" w:lineRule="auto"/>
              <w:jc w:val="center"/>
            </w:pPr>
            <w:r>
              <w:t>Wskaźnik osiągnięcia</w:t>
            </w:r>
          </w:p>
        </w:tc>
      </w:tr>
      <w:tr w:rsidR="00B74D48" w14:paraId="69C2208B" w14:textId="77777777" w:rsidTr="00B74D48">
        <w:trPr>
          <w:trHeight w:val="567"/>
        </w:trPr>
        <w:tc>
          <w:tcPr>
            <w:tcW w:w="5000" w:type="pct"/>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042A671B" w14:textId="50E1273F" w:rsidR="00B74D48" w:rsidRDefault="00B74D48" w:rsidP="004B5AA0">
            <w:pPr>
              <w:spacing w:line="276" w:lineRule="auto"/>
              <w:jc w:val="center"/>
            </w:pPr>
            <w:r>
              <w:t>1.1 POPRAWA JAKOŚCI KSZTAŁCENIA</w:t>
            </w:r>
          </w:p>
        </w:tc>
      </w:tr>
      <w:tr w:rsidR="00B74D48" w14:paraId="0F373FFD" w14:textId="77B230AD"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E28846" w14:textId="7D501B3B" w:rsidR="00B74D48" w:rsidRDefault="00B74D48" w:rsidP="004B5AA0">
            <w:pPr>
              <w:spacing w:line="276" w:lineRule="auto"/>
              <w:jc w:val="center"/>
            </w:pPr>
            <w:r>
              <w:t>Doposażenie placówek oświatowych</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792A100" w14:textId="36A73D79" w:rsidR="00B74D48" w:rsidRDefault="00F00601" w:rsidP="004B5AA0">
            <w:pPr>
              <w:spacing w:line="276" w:lineRule="auto"/>
              <w:jc w:val="center"/>
            </w:pPr>
            <w:r>
              <w:t>Poprawa jakości oferty edukacyjnej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37A5F9" w14:textId="149263D3" w:rsidR="00B74D48" w:rsidRDefault="00F00601" w:rsidP="004B5AA0">
            <w:pPr>
              <w:spacing w:line="276" w:lineRule="auto"/>
              <w:jc w:val="center"/>
            </w:pPr>
            <w:r>
              <w:t>Liczba doposażonych placówek</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0244ED" w14:textId="4BD84005" w:rsidR="00B74D48" w:rsidRDefault="00C11A02" w:rsidP="004B5AA0">
            <w:pPr>
              <w:spacing w:line="276" w:lineRule="auto"/>
              <w:jc w:val="center"/>
            </w:pPr>
            <w:r>
              <w:t>1</w:t>
            </w:r>
          </w:p>
        </w:tc>
      </w:tr>
      <w:tr w:rsidR="00F00601" w14:paraId="176357F5" w14:textId="141AF71E"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59E8F39" w14:textId="0531AEBB" w:rsidR="00F00601" w:rsidRDefault="00F00601" w:rsidP="00F00601">
            <w:pPr>
              <w:spacing w:line="276" w:lineRule="auto"/>
              <w:jc w:val="center"/>
            </w:pPr>
            <w:r>
              <w:t>Organizacja zajęć pozalekcyjnych</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EE94E08" w14:textId="2D07DC75" w:rsidR="00F00601" w:rsidRDefault="00F00601" w:rsidP="00F00601">
            <w:pPr>
              <w:spacing w:line="276" w:lineRule="auto"/>
              <w:jc w:val="center"/>
            </w:pPr>
            <w:r>
              <w:t>Poprawa jakości oferty edukacyjnej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0C4F5B0" w14:textId="7F2805EC" w:rsidR="00F00601" w:rsidRDefault="00F00601" w:rsidP="00F00601">
            <w:pPr>
              <w:spacing w:line="276" w:lineRule="auto"/>
              <w:jc w:val="center"/>
            </w:pPr>
            <w:r>
              <w:t>Liczba zorganizowanych zajęć</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986E428" w14:textId="1F6E1C29" w:rsidR="00F00601" w:rsidRDefault="00C11A02" w:rsidP="00F00601">
            <w:pPr>
              <w:spacing w:line="276" w:lineRule="auto"/>
              <w:jc w:val="center"/>
            </w:pPr>
            <w:r>
              <w:t>15 tygodniowo</w:t>
            </w:r>
          </w:p>
        </w:tc>
      </w:tr>
      <w:tr w:rsidR="00F00601" w14:paraId="6CC34421" w14:textId="76EBBD73"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9321DAE" w14:textId="5E08FEFE" w:rsidR="00F00601" w:rsidRDefault="00F00601" w:rsidP="00F00601">
            <w:pPr>
              <w:spacing w:line="276" w:lineRule="auto"/>
              <w:jc w:val="center"/>
            </w:pPr>
            <w:r>
              <w:t>Zapewnienie dostępu do edukacji osób dorosłych, w tym osób starszych</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A98795" w14:textId="19D280E9" w:rsidR="00F00601" w:rsidRDefault="00F00601" w:rsidP="00F00601">
            <w:pPr>
              <w:spacing w:line="276" w:lineRule="auto"/>
              <w:jc w:val="center"/>
            </w:pPr>
            <w:r>
              <w:t>Poprawa dostępności oferty edukacyjnej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73A92F3" w14:textId="44ECB958" w:rsidR="00F00601" w:rsidRDefault="00F00601" w:rsidP="00F00601">
            <w:pPr>
              <w:spacing w:line="276" w:lineRule="auto"/>
              <w:jc w:val="center"/>
            </w:pPr>
            <w:r>
              <w:t>Liczba nowopowstałych kierunków kształcenia</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CCFECB2" w14:textId="5E3B0199" w:rsidR="00F00601" w:rsidRDefault="00C11A02" w:rsidP="00F00601">
            <w:pPr>
              <w:spacing w:line="276" w:lineRule="auto"/>
              <w:jc w:val="center"/>
            </w:pPr>
            <w:r>
              <w:t>2</w:t>
            </w:r>
          </w:p>
        </w:tc>
      </w:tr>
      <w:tr w:rsidR="00F00601" w14:paraId="7A54A686" w14:textId="5FB855AF"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19A080" w14:textId="1A2B45EB" w:rsidR="00F00601" w:rsidRDefault="00F00601" w:rsidP="00F00601">
            <w:pPr>
              <w:spacing w:line="276" w:lineRule="auto"/>
              <w:jc w:val="center"/>
            </w:pPr>
            <w:r>
              <w:t>Podnoszenie kompetencji nauczycieli</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2F0160" w14:textId="52B6C476" w:rsidR="00F00601" w:rsidRDefault="00F00601" w:rsidP="00F00601">
            <w:pPr>
              <w:spacing w:line="276" w:lineRule="auto"/>
              <w:jc w:val="center"/>
            </w:pPr>
            <w:r>
              <w:t>Poprawa jakości oferty edukacyjnej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64E35A1" w14:textId="4012C7FF" w:rsidR="00F00601" w:rsidRDefault="00F00601" w:rsidP="00F00601">
            <w:pPr>
              <w:spacing w:line="276" w:lineRule="auto"/>
              <w:jc w:val="center"/>
            </w:pPr>
            <w:r>
              <w:t>Liczba nauczycieli o wyższych kwalifikacjach zawodowych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DBBFF6E" w14:textId="18B926F9" w:rsidR="00F00601" w:rsidRDefault="00C11A02" w:rsidP="00F00601">
            <w:pPr>
              <w:spacing w:line="276" w:lineRule="auto"/>
              <w:jc w:val="center"/>
            </w:pPr>
            <w:r>
              <w:t>3</w:t>
            </w:r>
          </w:p>
        </w:tc>
      </w:tr>
      <w:tr w:rsidR="00F00601" w14:paraId="789E792D" w14:textId="77777777" w:rsidTr="00B74D48">
        <w:trPr>
          <w:trHeight w:val="567"/>
        </w:trPr>
        <w:tc>
          <w:tcPr>
            <w:tcW w:w="5000" w:type="pct"/>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427AB5D5" w14:textId="35B67FCE" w:rsidR="00F00601" w:rsidRDefault="00F00601" w:rsidP="00F00601">
            <w:pPr>
              <w:spacing w:line="276" w:lineRule="auto"/>
              <w:jc w:val="center"/>
            </w:pPr>
            <w:r>
              <w:t>1.2 WZBOGACENIE OFERTY SPORTOWEJ I KULTURALNEJ ORAZ INNYCH FORM SPĘDZANIA WOLNEGO CZASU</w:t>
            </w:r>
          </w:p>
        </w:tc>
      </w:tr>
      <w:tr w:rsidR="00F00601" w14:paraId="4BBCA6B8" w14:textId="7042E52B"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C855D0A" w14:textId="50E83BC8" w:rsidR="00F00601" w:rsidRDefault="00F00601" w:rsidP="00F00601">
            <w:pPr>
              <w:spacing w:line="276" w:lineRule="auto"/>
              <w:jc w:val="center"/>
            </w:pPr>
            <w:r>
              <w:t>Modernizacja sportowego stadionu miejskiego</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34F13F0" w14:textId="70778A13" w:rsidR="00F00601" w:rsidRDefault="00F00601" w:rsidP="00F00601">
            <w:pPr>
              <w:spacing w:line="276" w:lineRule="auto"/>
              <w:jc w:val="center"/>
            </w:pPr>
            <w:r>
              <w:t>Poprawa stanu infrastruktury sportowej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FB13CBF" w14:textId="29DFA3A3" w:rsidR="00F00601" w:rsidRDefault="00F00601" w:rsidP="00F00601">
            <w:pPr>
              <w:spacing w:line="276" w:lineRule="auto"/>
              <w:jc w:val="center"/>
            </w:pPr>
            <w:r>
              <w:t>Liczba zmodernizowanych obiektów sportowych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15E8407" w14:textId="1218D083" w:rsidR="00F00601" w:rsidRDefault="00C11A02" w:rsidP="00F00601">
            <w:pPr>
              <w:spacing w:line="276" w:lineRule="auto"/>
              <w:jc w:val="center"/>
            </w:pPr>
            <w:r>
              <w:t>1</w:t>
            </w:r>
          </w:p>
        </w:tc>
      </w:tr>
      <w:tr w:rsidR="00F00601" w14:paraId="488AECE6" w14:textId="31FBDF7A"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F54B417" w14:textId="784A4816" w:rsidR="00F00601" w:rsidRDefault="00F00601" w:rsidP="00F00601">
            <w:pPr>
              <w:spacing w:line="276" w:lineRule="auto"/>
              <w:jc w:val="center"/>
            </w:pPr>
            <w:r>
              <w:t>Budowa boiska lekkoatletycznego przy szkole podstawowej</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F8DA8A1" w14:textId="38A95869" w:rsidR="00F00601" w:rsidRDefault="00F00601" w:rsidP="00F00601">
            <w:pPr>
              <w:spacing w:line="276" w:lineRule="auto"/>
              <w:jc w:val="center"/>
            </w:pPr>
            <w:r>
              <w:t>Poszerzenie oferty sportowej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0E8BAD" w14:textId="46116587" w:rsidR="00F00601" w:rsidRDefault="003109FC" w:rsidP="00F00601">
            <w:pPr>
              <w:spacing w:line="276" w:lineRule="auto"/>
              <w:jc w:val="center"/>
            </w:pPr>
            <w:r>
              <w:t>Liczba wybudowanych obiektów sportowych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6B92A7B" w14:textId="5D03F1F4" w:rsidR="00F00601" w:rsidRDefault="00C11A02" w:rsidP="00F00601">
            <w:pPr>
              <w:spacing w:line="276" w:lineRule="auto"/>
              <w:jc w:val="center"/>
            </w:pPr>
            <w:r>
              <w:t>1</w:t>
            </w:r>
          </w:p>
        </w:tc>
      </w:tr>
      <w:tr w:rsidR="00F00601" w14:paraId="06B04D41" w14:textId="289F7E63"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4AF072D" w14:textId="54BC6B6D" w:rsidR="00F00601" w:rsidRDefault="00F00601" w:rsidP="00F00601">
            <w:pPr>
              <w:spacing w:line="276" w:lineRule="auto"/>
              <w:jc w:val="center"/>
            </w:pPr>
            <w:r>
              <w:t>Budowa amfiteatru miejskiego na terenie stadionu leśnego</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9B3181A" w14:textId="3152D59D" w:rsidR="00F00601" w:rsidRDefault="003109FC" w:rsidP="00F00601">
            <w:pPr>
              <w:spacing w:line="276" w:lineRule="auto"/>
              <w:jc w:val="center"/>
            </w:pPr>
            <w:r>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4982893" w14:textId="28F84B2C" w:rsidR="00F00601" w:rsidRDefault="003109FC" w:rsidP="00F00601">
            <w:pPr>
              <w:spacing w:line="276" w:lineRule="auto"/>
              <w:jc w:val="center"/>
            </w:pPr>
            <w:r>
              <w:t>Liczba wybudowanych obiektów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C05D4E" w14:textId="7B65F89A" w:rsidR="00F00601" w:rsidRDefault="00C11A02" w:rsidP="00F00601">
            <w:pPr>
              <w:spacing w:line="276" w:lineRule="auto"/>
              <w:jc w:val="center"/>
            </w:pPr>
            <w:r>
              <w:t>1</w:t>
            </w:r>
          </w:p>
        </w:tc>
      </w:tr>
      <w:tr w:rsidR="003109FC" w14:paraId="57BFD646" w14:textId="33C83BCC"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49065BF" w14:textId="5B72231E" w:rsidR="003109FC" w:rsidRDefault="003109FC" w:rsidP="003109FC">
            <w:pPr>
              <w:spacing w:line="276" w:lineRule="auto"/>
              <w:jc w:val="center"/>
            </w:pPr>
            <w:r>
              <w:lastRenderedPageBreak/>
              <w:t>Doposażenie Miejskiego Domu Kultury</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29C0D88" w14:textId="40F0C389" w:rsidR="003109FC" w:rsidRDefault="003109FC" w:rsidP="003109FC">
            <w:pPr>
              <w:spacing w:line="276" w:lineRule="auto"/>
              <w:jc w:val="center"/>
            </w:pPr>
            <w:r>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DBF9A57" w14:textId="6064285A" w:rsidR="003109FC" w:rsidRDefault="003109FC" w:rsidP="003109FC">
            <w:pPr>
              <w:spacing w:line="276" w:lineRule="auto"/>
              <w:jc w:val="center"/>
            </w:pPr>
            <w:r>
              <w:t>Liczba doposażonych obiektów kulturalnych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AADF5F" w14:textId="11FF196B" w:rsidR="003109FC" w:rsidRDefault="00C11A02" w:rsidP="003109FC">
            <w:pPr>
              <w:spacing w:line="276" w:lineRule="auto"/>
              <w:jc w:val="center"/>
            </w:pPr>
            <w:r>
              <w:t>1</w:t>
            </w:r>
          </w:p>
        </w:tc>
      </w:tr>
      <w:tr w:rsidR="00F00601" w14:paraId="206DE7CD" w14:textId="6D480651"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58C1A49" w14:textId="44BA0CAA" w:rsidR="00F00601" w:rsidRDefault="00F00601" w:rsidP="00F00601">
            <w:pPr>
              <w:spacing w:line="276" w:lineRule="auto"/>
              <w:jc w:val="center"/>
            </w:pPr>
            <w:r>
              <w:t>Poszerzenie kadry Miejskiego Domu Kultury i Miejskiej Biblioteki</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D96113" w14:textId="2E5F43CB" w:rsidR="00F00601" w:rsidRDefault="005233C6" w:rsidP="00F00601">
            <w:pPr>
              <w:spacing w:line="276" w:lineRule="auto"/>
              <w:jc w:val="center"/>
            </w:pPr>
            <w:r>
              <w:t>Poprawa jakości funkcjonowania instytucji kultury</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0E346E" w14:textId="7126AE0B" w:rsidR="00F00601" w:rsidRDefault="003109FC" w:rsidP="00F00601">
            <w:pPr>
              <w:spacing w:line="276" w:lineRule="auto"/>
              <w:jc w:val="center"/>
            </w:pPr>
            <w:r>
              <w:t>Liczba osób zatrudnionych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F274436" w14:textId="027EDFE3" w:rsidR="00F00601" w:rsidRDefault="00C11A02" w:rsidP="00F00601">
            <w:pPr>
              <w:spacing w:line="276" w:lineRule="auto"/>
              <w:jc w:val="center"/>
            </w:pPr>
            <w:r>
              <w:t>2</w:t>
            </w:r>
          </w:p>
        </w:tc>
      </w:tr>
      <w:tr w:rsidR="00F00601" w14:paraId="7FA024D0" w14:textId="2070D650"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3626B68" w14:textId="3084BCA3" w:rsidR="00F00601" w:rsidRDefault="00F00601" w:rsidP="00F00601">
            <w:pPr>
              <w:spacing w:line="276" w:lineRule="auto"/>
              <w:jc w:val="center"/>
            </w:pPr>
            <w:r>
              <w:t>Organizacja miejsc spotkań środowiskowych</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1BF36A4" w14:textId="4F80C9FC" w:rsidR="00F00601" w:rsidRDefault="003109FC" w:rsidP="00F00601">
            <w:pPr>
              <w:spacing w:line="276" w:lineRule="auto"/>
              <w:jc w:val="center"/>
            </w:pPr>
            <w:r>
              <w:t>Aktywizacja i integracja społeczności lokalnej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C0DD564" w14:textId="3C049114" w:rsidR="00F00601" w:rsidRDefault="003109FC" w:rsidP="00F00601">
            <w:pPr>
              <w:spacing w:line="276" w:lineRule="auto"/>
              <w:jc w:val="center"/>
            </w:pPr>
            <w:r>
              <w:t>Liczba zorganizowanych spotkań środowiskowych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DA76EF" w14:textId="69795F8E" w:rsidR="00F00601" w:rsidRDefault="00C11A02" w:rsidP="00F00601">
            <w:pPr>
              <w:spacing w:line="276" w:lineRule="auto"/>
              <w:jc w:val="center"/>
            </w:pPr>
            <w:r>
              <w:t>1 miesięcznie</w:t>
            </w:r>
          </w:p>
        </w:tc>
      </w:tr>
      <w:tr w:rsidR="003109FC" w14:paraId="287B214D" w14:textId="0F116753"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DB14DB4" w14:textId="6F457BC0" w:rsidR="003109FC" w:rsidRDefault="003109FC" w:rsidP="003109FC">
            <w:pPr>
              <w:spacing w:line="276" w:lineRule="auto"/>
              <w:jc w:val="center"/>
            </w:pPr>
            <w:r>
              <w:t>Organizacja wydarzeń kulturalnych</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5FEBBE5" w14:textId="16A16EBB" w:rsidR="003109FC" w:rsidRDefault="003109FC" w:rsidP="003109FC">
            <w:pPr>
              <w:spacing w:line="276" w:lineRule="auto"/>
              <w:jc w:val="center"/>
            </w:pPr>
            <w:r>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B036178" w14:textId="0FE1CE4C" w:rsidR="003109FC" w:rsidRDefault="003109FC" w:rsidP="003109FC">
            <w:pPr>
              <w:spacing w:line="276" w:lineRule="auto"/>
              <w:jc w:val="center"/>
            </w:pPr>
            <w:r>
              <w:t>Liczba zorganizowanych wydarzeń</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9B58CFB" w14:textId="5A1D8019" w:rsidR="003109FC" w:rsidRDefault="00C11A02" w:rsidP="003109FC">
            <w:pPr>
              <w:spacing w:line="276" w:lineRule="auto"/>
              <w:jc w:val="center"/>
            </w:pPr>
            <w:r>
              <w:t>12 rocznie</w:t>
            </w:r>
          </w:p>
        </w:tc>
      </w:tr>
      <w:tr w:rsidR="003109FC" w14:paraId="616D616C" w14:textId="34EE4B02"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6B94A09" w14:textId="57A959FA" w:rsidR="003109FC" w:rsidRDefault="003109FC" w:rsidP="003109FC">
            <w:pPr>
              <w:spacing w:line="276" w:lineRule="auto"/>
              <w:jc w:val="center"/>
            </w:pPr>
            <w:r>
              <w:t>Rozwój animatorów społecznych</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5A048C" w14:textId="6062D9CC" w:rsidR="003109FC" w:rsidRDefault="00C11A02" w:rsidP="003109FC">
            <w:pPr>
              <w:spacing w:line="276" w:lineRule="auto"/>
              <w:jc w:val="center"/>
            </w:pPr>
            <w:r>
              <w:t>Integracja i aktywizacja społeczeństwa</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D63B04A" w14:textId="6CC270EE" w:rsidR="003109FC" w:rsidRDefault="00C11A02" w:rsidP="003109FC">
            <w:pPr>
              <w:spacing w:line="276" w:lineRule="auto"/>
              <w:jc w:val="center"/>
            </w:pPr>
            <w:r>
              <w:t>Liczba zatrudnionych animatorów społecznych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4C04CB1" w14:textId="7A73533E" w:rsidR="003109FC" w:rsidRDefault="00C11A02" w:rsidP="003109FC">
            <w:pPr>
              <w:spacing w:line="276" w:lineRule="auto"/>
              <w:jc w:val="center"/>
            </w:pPr>
            <w:r>
              <w:t>2</w:t>
            </w:r>
          </w:p>
        </w:tc>
      </w:tr>
      <w:tr w:rsidR="003109FC" w14:paraId="2E03E203" w14:textId="504AE848"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C3F6206" w14:textId="16EDB4F3" w:rsidR="003109FC" w:rsidRDefault="003109FC" w:rsidP="003109FC">
            <w:pPr>
              <w:spacing w:line="276" w:lineRule="auto"/>
              <w:jc w:val="center"/>
            </w:pPr>
            <w:proofErr w:type="spellStart"/>
            <w:r>
              <w:t>Biblioboxx</w:t>
            </w:r>
            <w:proofErr w:type="spellEnd"/>
            <w:r>
              <w:t xml:space="preserve"> – </w:t>
            </w:r>
            <w:r w:rsidRPr="00923CAE">
              <w:rPr>
                <w:i/>
                <w:iCs/>
              </w:rPr>
              <w:t>Bookcrossing</w:t>
            </w:r>
            <w:r>
              <w:t xml:space="preserve"> – biblioteczki plenerowe na terenie Gminy Pieniężno</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A04855" w14:textId="4503BF1E" w:rsidR="003109FC" w:rsidRDefault="003109FC" w:rsidP="003109FC">
            <w:pPr>
              <w:spacing w:line="276" w:lineRule="auto"/>
              <w:jc w:val="center"/>
            </w:pPr>
            <w:r>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658544" w14:textId="3FF101F9" w:rsidR="003109FC" w:rsidRDefault="003109FC" w:rsidP="003109FC">
            <w:pPr>
              <w:spacing w:line="276" w:lineRule="auto"/>
              <w:jc w:val="center"/>
            </w:pPr>
            <w:r>
              <w:t>Liczba utworzonych biblioteczek plenerowych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BE0505" w14:textId="4B4A3EED" w:rsidR="003109FC" w:rsidRDefault="00C11A02" w:rsidP="003109FC">
            <w:pPr>
              <w:spacing w:line="276" w:lineRule="auto"/>
              <w:jc w:val="center"/>
            </w:pPr>
            <w:r>
              <w:t>1</w:t>
            </w:r>
          </w:p>
        </w:tc>
      </w:tr>
      <w:tr w:rsidR="003109FC" w14:paraId="0C4F44B3" w14:textId="68D37C1D"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024D9A" w14:textId="38437BAF" w:rsidR="003109FC" w:rsidRDefault="003109FC" w:rsidP="003109FC">
            <w:pPr>
              <w:spacing w:line="276" w:lineRule="auto"/>
              <w:jc w:val="center"/>
            </w:pPr>
            <w:r>
              <w:t>Doposażenie Miejskiej Biblioteki w sprzęt cyfrowy</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167F5D9" w14:textId="1A3A09BC" w:rsidR="003109FC" w:rsidRDefault="003109FC" w:rsidP="003109FC">
            <w:pPr>
              <w:spacing w:line="276" w:lineRule="auto"/>
              <w:jc w:val="center"/>
            </w:pPr>
            <w:r>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F933DD9" w14:textId="72453CA8" w:rsidR="003109FC" w:rsidRDefault="003109FC" w:rsidP="003109FC">
            <w:pPr>
              <w:spacing w:line="276" w:lineRule="auto"/>
              <w:jc w:val="center"/>
            </w:pPr>
            <w:r>
              <w:t>Liczba zakupionego sprzętu</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44D4293" w14:textId="57F4C79E" w:rsidR="003109FC" w:rsidRDefault="00C11A02" w:rsidP="003109FC">
            <w:pPr>
              <w:spacing w:line="276" w:lineRule="auto"/>
              <w:jc w:val="center"/>
            </w:pPr>
            <w:r>
              <w:t>10</w:t>
            </w:r>
          </w:p>
        </w:tc>
      </w:tr>
      <w:tr w:rsidR="003109FC" w14:paraId="5FA4ED26" w14:textId="72FFB34D"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80B49B7" w14:textId="0FECC544" w:rsidR="003109FC" w:rsidRDefault="003109FC" w:rsidP="003109FC">
            <w:pPr>
              <w:spacing w:line="276" w:lineRule="auto"/>
              <w:jc w:val="center"/>
            </w:pPr>
            <w:r>
              <w:t>Tworzenie biblioteki cyfrowej Gminy Pieniężno w zasobach Warmińsko-Mazurskiej Biblioteki Cyfrowej</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17C9C9" w14:textId="0F28FB95" w:rsidR="003109FC" w:rsidRDefault="003109FC" w:rsidP="003109FC">
            <w:pPr>
              <w:spacing w:line="276" w:lineRule="auto"/>
              <w:jc w:val="center"/>
            </w:pPr>
            <w:r>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A4A8B5C" w14:textId="5ADD1222" w:rsidR="003109FC" w:rsidRDefault="005233C6" w:rsidP="003109FC">
            <w:pPr>
              <w:spacing w:line="276" w:lineRule="auto"/>
              <w:jc w:val="center"/>
            </w:pPr>
            <w:r>
              <w:t>Liczba zasobów biblioteki cyfrowej</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68E9020" w14:textId="649AE305" w:rsidR="003109FC" w:rsidRDefault="00C11A02" w:rsidP="003109FC">
            <w:pPr>
              <w:spacing w:line="276" w:lineRule="auto"/>
              <w:jc w:val="center"/>
            </w:pPr>
            <w:r>
              <w:t>1</w:t>
            </w:r>
          </w:p>
        </w:tc>
      </w:tr>
      <w:tr w:rsidR="003109FC" w14:paraId="479433AE" w14:textId="363BFEE8"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52AAF6F" w14:textId="058B05FE" w:rsidR="003109FC" w:rsidRDefault="003109FC" w:rsidP="003109FC">
            <w:pPr>
              <w:spacing w:line="276" w:lineRule="auto"/>
              <w:jc w:val="center"/>
            </w:pPr>
            <w:r>
              <w:t xml:space="preserve">Zakup i instalacja książkomatu na zewnątrz budynku Miejskiej </w:t>
            </w:r>
            <w:r>
              <w:lastRenderedPageBreak/>
              <w:t>Bibliotek</w:t>
            </w:r>
            <w:r w:rsidR="00AA2BC8">
              <w:t>i</w:t>
            </w:r>
            <w:r>
              <w:t xml:space="preserve"> (całodobowy dostęp do książek)</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1990CFD" w14:textId="6F36FCC7" w:rsidR="003109FC" w:rsidRDefault="003109FC" w:rsidP="003109FC">
            <w:pPr>
              <w:spacing w:line="276" w:lineRule="auto"/>
              <w:jc w:val="center"/>
            </w:pPr>
            <w:r>
              <w:lastRenderedPageBreak/>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B63E746" w14:textId="6DD13793" w:rsidR="003109FC" w:rsidRDefault="003109FC" w:rsidP="003109FC">
            <w:pPr>
              <w:spacing w:line="276" w:lineRule="auto"/>
              <w:jc w:val="center"/>
            </w:pPr>
            <w:r>
              <w:t>Liczba zakupionych książkomatów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6AED79C" w14:textId="250422DD" w:rsidR="003109FC" w:rsidRDefault="00C11A02" w:rsidP="003109FC">
            <w:pPr>
              <w:spacing w:line="276" w:lineRule="auto"/>
              <w:jc w:val="center"/>
            </w:pPr>
            <w:r>
              <w:t>1</w:t>
            </w:r>
          </w:p>
        </w:tc>
      </w:tr>
      <w:tr w:rsidR="003109FC" w14:paraId="0D6B304A" w14:textId="6C924087" w:rsidTr="003109FC">
        <w:trPr>
          <w:trHeight w:val="473"/>
        </w:trPr>
        <w:tc>
          <w:tcPr>
            <w:tcW w:w="1250" w:type="pct"/>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1B8F7806" w14:textId="1FCB2BF3" w:rsidR="003109FC" w:rsidRDefault="003109FC" w:rsidP="003109FC">
            <w:pPr>
              <w:spacing w:line="276" w:lineRule="auto"/>
              <w:jc w:val="center"/>
            </w:pPr>
            <w:r>
              <w:t>Budowa świetlic wiejskich oraz wiat wolnostojących na terenie Gminy Pieniężno</w:t>
            </w:r>
          </w:p>
        </w:tc>
        <w:tc>
          <w:tcPr>
            <w:tcW w:w="1251" w:type="pct"/>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69FC418A" w14:textId="4AA5D342" w:rsidR="003109FC" w:rsidRDefault="003109FC" w:rsidP="003109FC">
            <w:pPr>
              <w:spacing w:line="276" w:lineRule="auto"/>
              <w:jc w:val="center"/>
            </w:pPr>
            <w:r>
              <w:t>Poszerzenie oferty rekreacyjno-kulturalnej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3BF606" w14:textId="2E8A96E3" w:rsidR="003109FC" w:rsidRDefault="003109FC" w:rsidP="003109FC">
            <w:pPr>
              <w:spacing w:line="276" w:lineRule="auto"/>
              <w:jc w:val="center"/>
            </w:pPr>
            <w:r>
              <w:t>Liczba wybudowanych świetlic wiejskich</w:t>
            </w:r>
          </w:p>
        </w:tc>
        <w:tc>
          <w:tcPr>
            <w:tcW w:w="1249" w:type="pc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41C27879" w14:textId="2ABA4F47" w:rsidR="003109FC" w:rsidRDefault="00C11A02" w:rsidP="003109FC">
            <w:pPr>
              <w:spacing w:line="276" w:lineRule="auto"/>
              <w:jc w:val="center"/>
            </w:pPr>
            <w:r>
              <w:t>1</w:t>
            </w:r>
          </w:p>
        </w:tc>
      </w:tr>
      <w:tr w:rsidR="003109FC" w14:paraId="3748CEF0" w14:textId="77777777" w:rsidTr="003109FC">
        <w:trPr>
          <w:trHeight w:val="472"/>
        </w:trPr>
        <w:tc>
          <w:tcPr>
            <w:tcW w:w="1250" w:type="pct"/>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AD16C2" w14:textId="77777777" w:rsidR="003109FC" w:rsidRDefault="003109FC" w:rsidP="003109FC">
            <w:pPr>
              <w:spacing w:line="276" w:lineRule="auto"/>
              <w:jc w:val="center"/>
            </w:pPr>
          </w:p>
        </w:tc>
        <w:tc>
          <w:tcPr>
            <w:tcW w:w="1251" w:type="pct"/>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F4F0717" w14:textId="77777777" w:rsidR="003109FC" w:rsidRDefault="003109FC" w:rsidP="003109FC">
            <w:pPr>
              <w:spacing w:line="276" w:lineRule="auto"/>
              <w:jc w:val="center"/>
            </w:pP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5CFC584" w14:textId="57D80AD5" w:rsidR="003109FC" w:rsidRDefault="003109FC" w:rsidP="003109FC">
            <w:pPr>
              <w:spacing w:line="276" w:lineRule="auto"/>
              <w:jc w:val="center"/>
            </w:pPr>
            <w:r>
              <w:t>Liczba wybudowanych wiat wolnostojących</w:t>
            </w:r>
          </w:p>
        </w:tc>
        <w:tc>
          <w:tcPr>
            <w:tcW w:w="1249" w:type="pct"/>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ED9095C" w14:textId="48802C36" w:rsidR="003109FC" w:rsidRDefault="00C11A02" w:rsidP="003109FC">
            <w:pPr>
              <w:spacing w:line="276" w:lineRule="auto"/>
              <w:jc w:val="center"/>
            </w:pPr>
            <w:r>
              <w:t>5</w:t>
            </w:r>
          </w:p>
        </w:tc>
      </w:tr>
      <w:tr w:rsidR="003109FC" w14:paraId="6565CB14" w14:textId="5C94967E"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284299" w14:textId="5061BF60" w:rsidR="003109FC" w:rsidRDefault="003109FC" w:rsidP="003109FC">
            <w:pPr>
              <w:spacing w:line="276" w:lineRule="auto"/>
              <w:jc w:val="center"/>
            </w:pPr>
            <w:r>
              <w:t>Wzbogacenie oferty istniejących świetlic wiejskich</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78FDEDD" w14:textId="7DE90FAF" w:rsidR="003109FC" w:rsidRDefault="003109FC" w:rsidP="003109FC">
            <w:pPr>
              <w:spacing w:line="276" w:lineRule="auto"/>
              <w:jc w:val="center"/>
            </w:pPr>
            <w:r>
              <w:t>Poszerzenie oferty kulturalnej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635AC71" w14:textId="25D769D0" w:rsidR="003109FC" w:rsidRDefault="003109FC" w:rsidP="003109FC">
            <w:pPr>
              <w:spacing w:line="276" w:lineRule="auto"/>
              <w:jc w:val="center"/>
            </w:pPr>
            <w:r>
              <w:t>Liczba podjętych działań</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B5E4620" w14:textId="0E7D98DD" w:rsidR="003109FC" w:rsidRDefault="00C11A02" w:rsidP="003109FC">
            <w:pPr>
              <w:spacing w:line="276" w:lineRule="auto"/>
              <w:jc w:val="center"/>
            </w:pPr>
            <w:r>
              <w:t>12 rocznie</w:t>
            </w:r>
          </w:p>
        </w:tc>
      </w:tr>
      <w:tr w:rsidR="003109FC" w14:paraId="3234B5C7" w14:textId="7AB5181B" w:rsidTr="002F1B25">
        <w:trPr>
          <w:trHeight w:val="315"/>
        </w:trPr>
        <w:tc>
          <w:tcPr>
            <w:tcW w:w="1250" w:type="pct"/>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0D2CB5C8" w14:textId="50F7A542" w:rsidR="003109FC" w:rsidRDefault="003109FC" w:rsidP="003109FC">
            <w:pPr>
              <w:spacing w:line="276" w:lineRule="auto"/>
              <w:jc w:val="center"/>
            </w:pPr>
            <w:r>
              <w:t>Organizacja opieki/zajęć do dzieci w wieku wczesnoszkolnym</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7466245" w14:textId="4AFDD5B8" w:rsidR="003109FC" w:rsidRDefault="003109FC" w:rsidP="003109FC">
            <w:pPr>
              <w:spacing w:line="276" w:lineRule="auto"/>
              <w:jc w:val="center"/>
            </w:pPr>
            <w:r>
              <w:t>Zapewnienie opieki dzieciom w wieku wczesno szkolnym</w:t>
            </w:r>
          </w:p>
        </w:tc>
        <w:tc>
          <w:tcPr>
            <w:tcW w:w="1250" w:type="pct"/>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046C1508" w14:textId="5A6DCF35" w:rsidR="003109FC" w:rsidRDefault="003109FC" w:rsidP="003109FC">
            <w:pPr>
              <w:spacing w:line="276" w:lineRule="auto"/>
              <w:jc w:val="center"/>
            </w:pPr>
            <w:r>
              <w:t>Liczba dzieci, którym została zapewniona opieka</w:t>
            </w:r>
          </w:p>
        </w:tc>
        <w:tc>
          <w:tcPr>
            <w:tcW w:w="1249" w:type="pct"/>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106AC5E3" w14:textId="4BE835A5" w:rsidR="003109FC" w:rsidRDefault="00C11A02" w:rsidP="003109FC">
            <w:pPr>
              <w:spacing w:line="276" w:lineRule="auto"/>
              <w:jc w:val="center"/>
            </w:pPr>
            <w:r>
              <w:t>20</w:t>
            </w:r>
          </w:p>
        </w:tc>
      </w:tr>
      <w:tr w:rsidR="003109FC" w14:paraId="79CF4CF9" w14:textId="77777777" w:rsidTr="002F1B25">
        <w:trPr>
          <w:trHeight w:val="315"/>
        </w:trPr>
        <w:tc>
          <w:tcPr>
            <w:tcW w:w="1250" w:type="pct"/>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63607C2" w14:textId="77777777" w:rsidR="003109FC" w:rsidRDefault="003109FC" w:rsidP="003109FC">
            <w:pPr>
              <w:spacing w:line="276" w:lineRule="auto"/>
              <w:jc w:val="center"/>
            </w:pP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1D48ACD" w14:textId="08C315EF" w:rsidR="003109FC" w:rsidRDefault="003109FC" w:rsidP="003109FC">
            <w:pPr>
              <w:spacing w:line="276" w:lineRule="auto"/>
              <w:jc w:val="center"/>
            </w:pPr>
            <w:r>
              <w:t>Wsparcie rodzin z dziećmi</w:t>
            </w:r>
          </w:p>
        </w:tc>
        <w:tc>
          <w:tcPr>
            <w:tcW w:w="1250" w:type="pct"/>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1DD8E78" w14:textId="77777777" w:rsidR="003109FC" w:rsidRDefault="003109FC" w:rsidP="003109FC">
            <w:pPr>
              <w:spacing w:line="276" w:lineRule="auto"/>
              <w:jc w:val="center"/>
            </w:pPr>
          </w:p>
        </w:tc>
        <w:tc>
          <w:tcPr>
            <w:tcW w:w="1249" w:type="pct"/>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BAF940B" w14:textId="77777777" w:rsidR="003109FC" w:rsidRDefault="003109FC" w:rsidP="003109FC">
            <w:pPr>
              <w:spacing w:line="276" w:lineRule="auto"/>
              <w:jc w:val="center"/>
            </w:pPr>
          </w:p>
        </w:tc>
      </w:tr>
      <w:tr w:rsidR="003109FC" w14:paraId="00821437" w14:textId="77777777" w:rsidTr="00B74D48">
        <w:trPr>
          <w:trHeight w:val="567"/>
        </w:trPr>
        <w:tc>
          <w:tcPr>
            <w:tcW w:w="5000" w:type="pct"/>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03020B8F" w14:textId="430B356C" w:rsidR="003109FC" w:rsidRDefault="003109FC" w:rsidP="003109FC">
            <w:pPr>
              <w:spacing w:line="276" w:lineRule="auto"/>
              <w:jc w:val="center"/>
            </w:pPr>
            <w:r>
              <w:t>1.3 ZWIĘKSZENIE ATRAKCYJNOŚCI PRZESTRZENI PUBLICZNEJ</w:t>
            </w:r>
          </w:p>
        </w:tc>
      </w:tr>
      <w:tr w:rsidR="003109FC" w14:paraId="0AE218F4" w14:textId="6B365587" w:rsidTr="00B74D48">
        <w:trPr>
          <w:trHeight w:val="567"/>
        </w:trPr>
        <w:tc>
          <w:tcPr>
            <w:tcW w:w="1250" w:type="pc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2B2E5C6D" w14:textId="18BAC675" w:rsidR="003109FC" w:rsidRDefault="003109FC" w:rsidP="003109FC">
            <w:pPr>
              <w:spacing w:line="276" w:lineRule="auto"/>
              <w:jc w:val="center"/>
            </w:pPr>
            <w:r>
              <w:t>Modernizacja Miejskiego Domu Kultury oraz terenu wokół budynku</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C9C7FDD" w14:textId="49273AB1" w:rsidR="003109FC" w:rsidRDefault="00AA2BC8" w:rsidP="003109FC">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D36BCF4" w14:textId="7DEB5B00" w:rsidR="003109FC" w:rsidRDefault="00AA2BC8" w:rsidP="003109FC">
            <w:pPr>
              <w:spacing w:line="276" w:lineRule="auto"/>
              <w:jc w:val="center"/>
            </w:pPr>
            <w:r>
              <w:t>Liczba zmodernizowanych obiektów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E7C0180" w14:textId="265EE81D" w:rsidR="003109FC" w:rsidRDefault="00C11A02" w:rsidP="003109FC">
            <w:pPr>
              <w:spacing w:line="276" w:lineRule="auto"/>
              <w:jc w:val="center"/>
            </w:pPr>
            <w:r>
              <w:t>1</w:t>
            </w:r>
          </w:p>
        </w:tc>
      </w:tr>
      <w:tr w:rsidR="00AA2BC8" w14:paraId="2D83AD59" w14:textId="16523CE1" w:rsidTr="00B74D48">
        <w:trPr>
          <w:trHeight w:val="567"/>
        </w:trPr>
        <w:tc>
          <w:tcPr>
            <w:tcW w:w="1250" w:type="pct"/>
            <w:tcBorders>
              <w:left w:val="single" w:sz="4" w:space="0" w:color="2F5496" w:themeColor="accent1" w:themeShade="BF"/>
              <w:right w:val="single" w:sz="4" w:space="0" w:color="2F5496" w:themeColor="accent1" w:themeShade="BF"/>
            </w:tcBorders>
            <w:vAlign w:val="center"/>
          </w:tcPr>
          <w:p w14:paraId="1EE4100D" w14:textId="505C29C1" w:rsidR="00AA2BC8" w:rsidRDefault="00AA2BC8" w:rsidP="00AA2BC8">
            <w:pPr>
              <w:spacing w:line="276" w:lineRule="auto"/>
              <w:jc w:val="center"/>
            </w:pPr>
            <w:r>
              <w:t xml:space="preserve">Remont budynku świetlicy wiejskiej w </w:t>
            </w:r>
            <w:proofErr w:type="spellStart"/>
            <w:r>
              <w:t>Żugieniach</w:t>
            </w:r>
            <w:proofErr w:type="spellEnd"/>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E487A2C" w14:textId="48514CA5" w:rsidR="00AA2BC8" w:rsidRDefault="00AA2BC8" w:rsidP="00AA2BC8">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371065C" w14:textId="7D9BDF65" w:rsidR="00AA2BC8" w:rsidRDefault="00AA2BC8" w:rsidP="00AA2BC8">
            <w:pPr>
              <w:spacing w:line="276" w:lineRule="auto"/>
              <w:jc w:val="center"/>
            </w:pPr>
            <w:r>
              <w:t>Liczba wyremontowanych świetlic wiejskich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BF6521C" w14:textId="21FB6CF7" w:rsidR="00AA2BC8" w:rsidRDefault="00C11A02" w:rsidP="00AA2BC8">
            <w:pPr>
              <w:spacing w:line="276" w:lineRule="auto"/>
              <w:jc w:val="center"/>
            </w:pPr>
            <w:r>
              <w:t>3</w:t>
            </w:r>
          </w:p>
        </w:tc>
      </w:tr>
      <w:tr w:rsidR="00AA2BC8" w14:paraId="1837E9E5" w14:textId="63B8FC39" w:rsidTr="00B74D48">
        <w:trPr>
          <w:trHeight w:val="567"/>
        </w:trPr>
        <w:tc>
          <w:tcPr>
            <w:tcW w:w="1250" w:type="pct"/>
            <w:tcBorders>
              <w:left w:val="single" w:sz="4" w:space="0" w:color="2F5496" w:themeColor="accent1" w:themeShade="BF"/>
              <w:right w:val="single" w:sz="4" w:space="0" w:color="2F5496" w:themeColor="accent1" w:themeShade="BF"/>
            </w:tcBorders>
            <w:vAlign w:val="center"/>
          </w:tcPr>
          <w:p w14:paraId="2F9DEE20" w14:textId="07F2C604" w:rsidR="00AA2BC8" w:rsidRDefault="00AA2BC8" w:rsidP="00AA2BC8">
            <w:pPr>
              <w:spacing w:line="276" w:lineRule="auto"/>
              <w:jc w:val="center"/>
            </w:pPr>
            <w:r>
              <w:t xml:space="preserve">Remont wnętrz budynku Miejskiej Biblioteki z przebudową dachu, wymianą </w:t>
            </w:r>
            <w:r>
              <w:lastRenderedPageBreak/>
              <w:t xml:space="preserve">instalacji elektrycznej </w:t>
            </w:r>
            <w:r w:rsidR="00CE10A0">
              <w:br/>
            </w:r>
            <w:r>
              <w:t>i modernizacją pomieszczeń</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8C4FD57" w14:textId="79065B01" w:rsidR="00AA2BC8" w:rsidRDefault="00AA2BC8" w:rsidP="00AA2BC8">
            <w:pPr>
              <w:spacing w:line="276" w:lineRule="auto"/>
              <w:jc w:val="center"/>
            </w:pPr>
            <w:r>
              <w:lastRenderedPageBreak/>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1C8BCD" w14:textId="20724675" w:rsidR="00AA2BC8" w:rsidRDefault="00AA2BC8" w:rsidP="00AA2BC8">
            <w:pPr>
              <w:spacing w:line="276" w:lineRule="auto"/>
              <w:jc w:val="center"/>
            </w:pPr>
            <w:r>
              <w:t>Liczba wyremontowanych obiektów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AB100E1" w14:textId="458FFDB2" w:rsidR="00AA2BC8" w:rsidRDefault="00C11A02" w:rsidP="00AA2BC8">
            <w:pPr>
              <w:spacing w:line="276" w:lineRule="auto"/>
              <w:jc w:val="center"/>
            </w:pPr>
            <w:r>
              <w:t>1</w:t>
            </w:r>
          </w:p>
        </w:tc>
      </w:tr>
      <w:tr w:rsidR="00AA2BC8" w14:paraId="511A6983" w14:textId="037BA058" w:rsidTr="00B74D48">
        <w:trPr>
          <w:trHeight w:val="567"/>
        </w:trPr>
        <w:tc>
          <w:tcPr>
            <w:tcW w:w="1250" w:type="pct"/>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414B043" w14:textId="67A19446" w:rsidR="00AA2BC8" w:rsidRDefault="00AA2BC8" w:rsidP="00AA2BC8">
            <w:pPr>
              <w:spacing w:line="276" w:lineRule="auto"/>
              <w:jc w:val="center"/>
            </w:pPr>
            <w:r>
              <w:t>Remont galerii na dworcu łącznie z przyłączem CO i WC</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8BACB6A" w14:textId="6C55659E" w:rsidR="00AA2BC8" w:rsidRDefault="00AA2BC8" w:rsidP="00AA2BC8">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F7635E" w14:textId="45155E4D" w:rsidR="00AA2BC8" w:rsidRDefault="00AA2BC8" w:rsidP="00AA2BC8">
            <w:pPr>
              <w:spacing w:line="276" w:lineRule="auto"/>
              <w:jc w:val="center"/>
            </w:pPr>
            <w:r>
              <w:t>Liczba wyremontowanych obiektów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8C2F2F6" w14:textId="400477D2" w:rsidR="00AA2BC8" w:rsidRDefault="00C11A02" w:rsidP="00AA2BC8">
            <w:pPr>
              <w:spacing w:line="276" w:lineRule="auto"/>
              <w:jc w:val="center"/>
            </w:pPr>
            <w:r>
              <w:t>1</w:t>
            </w:r>
          </w:p>
        </w:tc>
      </w:tr>
      <w:tr w:rsidR="00AA2BC8" w14:paraId="61779C27" w14:textId="29EF9A8A"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D4EB5C8" w14:textId="3CC2350B" w:rsidR="00AA2BC8" w:rsidRDefault="00AA2BC8" w:rsidP="00AA2BC8">
            <w:pPr>
              <w:spacing w:line="276" w:lineRule="auto"/>
              <w:jc w:val="center"/>
            </w:pPr>
            <w:r>
              <w:t>Remont ratusza staromiejskiego w Pieniężnie</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FA0A8C6" w14:textId="4BE7AF4F" w:rsidR="00AA2BC8" w:rsidRDefault="00AA2BC8" w:rsidP="00AA2BC8">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E99632" w14:textId="39ABB99B" w:rsidR="00AA2BC8" w:rsidRDefault="00AA2BC8" w:rsidP="00AA2BC8">
            <w:pPr>
              <w:spacing w:line="276" w:lineRule="auto"/>
              <w:jc w:val="center"/>
            </w:pPr>
            <w:r>
              <w:t>Liczba wyremontowanych obiektów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8086B6F" w14:textId="06758B2F" w:rsidR="00AA2BC8" w:rsidRDefault="00C11A02" w:rsidP="00AA2BC8">
            <w:pPr>
              <w:spacing w:line="276" w:lineRule="auto"/>
              <w:jc w:val="center"/>
            </w:pPr>
            <w:r>
              <w:t>1</w:t>
            </w:r>
          </w:p>
        </w:tc>
      </w:tr>
      <w:tr w:rsidR="00AA2BC8" w14:paraId="32E00F61" w14:textId="260E7038"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AE7768" w14:textId="0179CB41" w:rsidR="00AA2BC8" w:rsidRDefault="00AA2BC8" w:rsidP="00AA2BC8">
            <w:pPr>
              <w:spacing w:line="276" w:lineRule="auto"/>
              <w:jc w:val="center"/>
            </w:pPr>
            <w:r>
              <w:t>Remont zamku Kapituły Warmińskiej</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27B88E" w14:textId="57D69B22" w:rsidR="00AA2BC8" w:rsidRDefault="00AA2BC8" w:rsidP="00AA2BC8">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5AD5097" w14:textId="58ECFABB" w:rsidR="00AA2BC8" w:rsidRDefault="00AA2BC8" w:rsidP="00AA2BC8">
            <w:pPr>
              <w:spacing w:line="276" w:lineRule="auto"/>
              <w:jc w:val="center"/>
            </w:pPr>
            <w:r>
              <w:t>Liczba wyremontowanych obiektów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2F3E798" w14:textId="66694005" w:rsidR="00AA2BC8" w:rsidRDefault="00C11A02" w:rsidP="00AA2BC8">
            <w:pPr>
              <w:spacing w:line="276" w:lineRule="auto"/>
              <w:jc w:val="center"/>
            </w:pPr>
            <w:r>
              <w:t>1</w:t>
            </w:r>
          </w:p>
        </w:tc>
      </w:tr>
      <w:tr w:rsidR="00AA2BC8" w14:paraId="46990E24" w14:textId="32085E21"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8BAD660" w14:textId="38773170" w:rsidR="00AA2BC8" w:rsidRDefault="00AA2BC8" w:rsidP="00AA2BC8">
            <w:pPr>
              <w:spacing w:line="276" w:lineRule="auto"/>
              <w:jc w:val="center"/>
            </w:pPr>
            <w:r>
              <w:t>Zagospodarowanie terenu wokół środowiskowego Domu Samopomocy „Bajka”</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2BF0E6C" w14:textId="30B83BBE" w:rsidR="00AA2BC8" w:rsidRDefault="00AA2BC8" w:rsidP="00AA2BC8">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0486E81" w14:textId="3207EBE0" w:rsidR="00AA2BC8" w:rsidRDefault="00AA2BC8" w:rsidP="00AA2BC8">
            <w:pPr>
              <w:spacing w:line="276" w:lineRule="auto"/>
              <w:jc w:val="center"/>
            </w:pPr>
            <w:r>
              <w:t>Powierzchnia zagospodarowanego terenu</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60FDC67" w14:textId="68A30084" w:rsidR="00AA2BC8" w:rsidRDefault="00C11A02" w:rsidP="00AA2BC8">
            <w:pPr>
              <w:spacing w:line="276" w:lineRule="auto"/>
              <w:jc w:val="center"/>
            </w:pPr>
            <w:r>
              <w:t>250 m</w:t>
            </w:r>
            <w:r w:rsidRPr="00C11A02">
              <w:rPr>
                <w:vertAlign w:val="superscript"/>
              </w:rPr>
              <w:t>2</w:t>
            </w:r>
          </w:p>
        </w:tc>
      </w:tr>
      <w:tr w:rsidR="00AA2BC8" w14:paraId="6EBBE138" w14:textId="298708AD"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C04ACC" w14:textId="4FB071B3" w:rsidR="00AA2BC8" w:rsidRDefault="00AA2BC8" w:rsidP="00AA2BC8">
            <w:pPr>
              <w:spacing w:line="276" w:lineRule="auto"/>
              <w:jc w:val="center"/>
            </w:pPr>
            <w:r>
              <w:t>Remont targowiska miejskiego</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027E82" w14:textId="6B6775B1" w:rsidR="00AA2BC8" w:rsidRDefault="00AA2BC8" w:rsidP="00AA2BC8">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B228B0" w14:textId="42A06C5D" w:rsidR="00AA2BC8" w:rsidRDefault="00AA2BC8" w:rsidP="00AA2BC8">
            <w:pPr>
              <w:spacing w:line="276" w:lineRule="auto"/>
              <w:jc w:val="center"/>
            </w:pPr>
            <w:r>
              <w:t>Liczba wyremontowanych obiektów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C64A399" w14:textId="5057B62C" w:rsidR="00AA2BC8" w:rsidRDefault="00C11A02" w:rsidP="00AA2BC8">
            <w:pPr>
              <w:spacing w:line="276" w:lineRule="auto"/>
              <w:jc w:val="center"/>
            </w:pPr>
            <w:r>
              <w:t>1</w:t>
            </w:r>
          </w:p>
        </w:tc>
      </w:tr>
      <w:tr w:rsidR="00AA2BC8" w14:paraId="47648C83" w14:textId="77777777" w:rsidTr="00B74D48">
        <w:trPr>
          <w:trHeight w:val="567"/>
        </w:trPr>
        <w:tc>
          <w:tcPr>
            <w:tcW w:w="5000" w:type="pct"/>
            <w:gridSpan w:val="4"/>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1C781FB1" w14:textId="4A9553EB" w:rsidR="00AA2BC8" w:rsidRDefault="00AA2BC8" w:rsidP="00AA2BC8">
            <w:pPr>
              <w:spacing w:line="276" w:lineRule="auto"/>
              <w:jc w:val="center"/>
            </w:pPr>
            <w:r>
              <w:t>1.4 ZAPEWNIENIE BEZPIECZEŃSTWA PUBLICZNEGO</w:t>
            </w:r>
          </w:p>
        </w:tc>
      </w:tr>
      <w:tr w:rsidR="00AA2BC8" w14:paraId="1DE5EE24" w14:textId="7BE4FABF"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8BC10B0" w14:textId="07A34EDD" w:rsidR="00AA2BC8" w:rsidRDefault="00AA2BC8" w:rsidP="00AA2BC8">
            <w:pPr>
              <w:spacing w:line="276" w:lineRule="auto"/>
              <w:jc w:val="center"/>
            </w:pPr>
            <w:r>
              <w:t xml:space="preserve">Budowa nowej remizy OSP </w:t>
            </w:r>
            <w:r w:rsidR="00CE10A0">
              <w:br/>
            </w:r>
            <w:r>
              <w:t>w Pieniężnie</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1D906C8" w14:textId="7B728DBE" w:rsidR="00AA2BC8" w:rsidRDefault="00AA2BC8" w:rsidP="00AA2BC8">
            <w:pPr>
              <w:spacing w:line="276" w:lineRule="auto"/>
              <w:jc w:val="center"/>
            </w:pPr>
            <w:r>
              <w:t>Zwiększenie poziomu bezpieczeństwa</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A9CC658" w14:textId="2268B72B" w:rsidR="00AA2BC8" w:rsidRDefault="00AA2BC8" w:rsidP="00AA2BC8">
            <w:pPr>
              <w:spacing w:line="276" w:lineRule="auto"/>
              <w:jc w:val="center"/>
            </w:pPr>
            <w:r>
              <w:t>Liczba wybudowanych jednostek OSP</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746D3F" w14:textId="4FF4973E" w:rsidR="00AA2BC8" w:rsidRDefault="00C11A02" w:rsidP="00AA2BC8">
            <w:pPr>
              <w:spacing w:line="276" w:lineRule="auto"/>
              <w:jc w:val="center"/>
            </w:pPr>
            <w:r>
              <w:t>1</w:t>
            </w:r>
          </w:p>
        </w:tc>
      </w:tr>
      <w:tr w:rsidR="00AA2BC8" w14:paraId="50B2B467" w14:textId="7F8FC719"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8ED997F" w14:textId="1629B4E1" w:rsidR="00AA2BC8" w:rsidRDefault="00AA2BC8" w:rsidP="00AA2BC8">
            <w:pPr>
              <w:spacing w:line="276" w:lineRule="auto"/>
              <w:jc w:val="center"/>
            </w:pPr>
            <w:r>
              <w:t>Doposażenie jednostek OSP</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265C60" w14:textId="0AB184D9" w:rsidR="00AA2BC8" w:rsidRDefault="00AA2BC8" w:rsidP="00AA2BC8">
            <w:pPr>
              <w:spacing w:line="276" w:lineRule="auto"/>
              <w:jc w:val="center"/>
            </w:pPr>
            <w:r>
              <w:t>Zwiększenie poziomu bezpieczeństwa</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EE62A3E" w14:textId="63F36F71" w:rsidR="00AA2BC8" w:rsidRDefault="00AA2BC8" w:rsidP="00AA2BC8">
            <w:pPr>
              <w:spacing w:line="276" w:lineRule="auto"/>
              <w:jc w:val="center"/>
            </w:pPr>
            <w:r>
              <w:t>Liczba doposażonych jednostek OSP</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9D619A5" w14:textId="755AF685" w:rsidR="00AA2BC8" w:rsidRDefault="00C11A02" w:rsidP="00AA2BC8">
            <w:pPr>
              <w:spacing w:line="276" w:lineRule="auto"/>
              <w:jc w:val="center"/>
            </w:pPr>
            <w:r>
              <w:t>4</w:t>
            </w:r>
          </w:p>
        </w:tc>
      </w:tr>
      <w:tr w:rsidR="00AA2BC8" w14:paraId="1115C8DA" w14:textId="35A2A9AE"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BFB20D" w14:textId="590CDBCD" w:rsidR="00AA2BC8" w:rsidRDefault="00AA2BC8" w:rsidP="00AA2BC8">
            <w:pPr>
              <w:spacing w:line="276" w:lineRule="auto"/>
              <w:jc w:val="center"/>
            </w:pPr>
            <w:r>
              <w:t>Modernizacja jednostek OSP</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F1E865F" w14:textId="023AF2B0" w:rsidR="00AA2BC8" w:rsidRDefault="00AA2BC8" w:rsidP="00AA2BC8">
            <w:pPr>
              <w:spacing w:line="276" w:lineRule="auto"/>
              <w:jc w:val="center"/>
            </w:pPr>
            <w:r>
              <w:t>Zwiększenie poziomu bezpieczeństwa</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F34469B" w14:textId="06E0E923" w:rsidR="00AA2BC8" w:rsidRDefault="00AA2BC8" w:rsidP="00AA2BC8">
            <w:pPr>
              <w:spacing w:line="276" w:lineRule="auto"/>
              <w:jc w:val="center"/>
            </w:pPr>
            <w:r>
              <w:t>Liczba zmodernizowanych jednostek OSP</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C5450C7" w14:textId="3DB033B8" w:rsidR="00AA2BC8" w:rsidRDefault="00C11A02" w:rsidP="00AA2BC8">
            <w:pPr>
              <w:spacing w:line="276" w:lineRule="auto"/>
              <w:jc w:val="center"/>
            </w:pPr>
            <w:r>
              <w:t>4</w:t>
            </w:r>
          </w:p>
        </w:tc>
      </w:tr>
      <w:tr w:rsidR="00AA2BC8" w14:paraId="62DBFACE" w14:textId="77777777" w:rsidTr="00B74D48">
        <w:trPr>
          <w:trHeight w:val="567"/>
        </w:trPr>
        <w:tc>
          <w:tcPr>
            <w:tcW w:w="5000" w:type="pct"/>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4A921FD5" w14:textId="5BDE81E8" w:rsidR="00AA2BC8" w:rsidRDefault="00AA2BC8" w:rsidP="00AA2BC8">
            <w:pPr>
              <w:spacing w:line="276" w:lineRule="auto"/>
              <w:jc w:val="center"/>
            </w:pPr>
            <w:r>
              <w:lastRenderedPageBreak/>
              <w:t>1.5 AKTYWIZACJA SPOŁECZNOŚCI LOKALNEJ</w:t>
            </w:r>
          </w:p>
        </w:tc>
      </w:tr>
      <w:tr w:rsidR="00AA2BC8" w14:paraId="01112D87" w14:textId="09ABB099"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BC6FA9C" w14:textId="1F152BBC" w:rsidR="00AA2BC8" w:rsidRDefault="00AA2BC8" w:rsidP="00AA2BC8">
            <w:pPr>
              <w:spacing w:line="276" w:lineRule="auto"/>
              <w:jc w:val="center"/>
            </w:pPr>
            <w:r>
              <w:t xml:space="preserve">Budowa nowego placu zabaw </w:t>
            </w:r>
            <w:r w:rsidR="00CE10A0">
              <w:br/>
            </w:r>
            <w:r>
              <w:t>w Pieniężnie</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B88FAFA" w14:textId="4F4847DE" w:rsidR="00AA2BC8" w:rsidRDefault="00F3174E" w:rsidP="00AA2BC8">
            <w:pPr>
              <w:spacing w:line="276" w:lineRule="auto"/>
              <w:jc w:val="center"/>
            </w:pPr>
            <w:r>
              <w:t>Poprawa dostępności do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520AF10" w14:textId="34A7117A" w:rsidR="00AA2BC8" w:rsidRDefault="003430AE" w:rsidP="00AA2BC8">
            <w:pPr>
              <w:spacing w:line="276" w:lineRule="auto"/>
              <w:jc w:val="center"/>
            </w:pPr>
            <w:r>
              <w:t>Liczba wybudowanych placów zabaw</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A289F1" w14:textId="2BBCE6CC" w:rsidR="00AA2BC8" w:rsidRDefault="00C11A02" w:rsidP="00AA2BC8">
            <w:pPr>
              <w:spacing w:line="276" w:lineRule="auto"/>
              <w:jc w:val="center"/>
            </w:pPr>
            <w:r>
              <w:t>1</w:t>
            </w:r>
          </w:p>
        </w:tc>
      </w:tr>
      <w:tr w:rsidR="00F3174E" w14:paraId="1A1B69CE" w14:textId="6892AA68"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B0C4C51" w14:textId="60F8AC56" w:rsidR="00F3174E" w:rsidRDefault="00F3174E" w:rsidP="00F3174E">
            <w:pPr>
              <w:spacing w:line="276" w:lineRule="auto"/>
              <w:jc w:val="center"/>
            </w:pPr>
            <w:r>
              <w:t>Budowa dziennego domu seniora</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1D882B6" w14:textId="2CE547B9" w:rsidR="00F3174E" w:rsidRDefault="00F3174E" w:rsidP="00F3174E">
            <w:pPr>
              <w:spacing w:line="276" w:lineRule="auto"/>
              <w:jc w:val="center"/>
            </w:pPr>
            <w:r>
              <w:t>Aktywizacja i integracja osób starszych</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271F717" w14:textId="533771C4" w:rsidR="00F3174E" w:rsidRDefault="00F3174E" w:rsidP="00F3174E">
            <w:pPr>
              <w:spacing w:line="276" w:lineRule="auto"/>
              <w:jc w:val="center"/>
            </w:pPr>
            <w:r>
              <w:t>Liczba wybudowanych dziennych domów seniora</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A03909" w14:textId="08EEE87E" w:rsidR="00F3174E" w:rsidRDefault="00C11A02" w:rsidP="00F3174E">
            <w:pPr>
              <w:spacing w:line="276" w:lineRule="auto"/>
              <w:jc w:val="center"/>
            </w:pPr>
            <w:r>
              <w:t>1</w:t>
            </w:r>
          </w:p>
        </w:tc>
      </w:tr>
      <w:tr w:rsidR="00F3174E" w14:paraId="76E2471A" w14:textId="66B905A1"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8B6D270" w14:textId="3EF83FC0" w:rsidR="00F3174E" w:rsidRDefault="00F3174E" w:rsidP="00F3174E">
            <w:pPr>
              <w:spacing w:line="276" w:lineRule="auto"/>
              <w:jc w:val="center"/>
            </w:pPr>
            <w:r>
              <w:t>Budowa ścieżek rowerowych na terenie Gminy Pieniężno</w:t>
            </w:r>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B3DAEC" w14:textId="3F3D0048" w:rsidR="00F3174E" w:rsidRDefault="00F3174E" w:rsidP="00F3174E">
            <w:pPr>
              <w:spacing w:line="276" w:lineRule="auto"/>
              <w:jc w:val="center"/>
            </w:pPr>
            <w:r>
              <w:t>Poprawa dostępności do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4861DD" w14:textId="56627EBD" w:rsidR="00F3174E" w:rsidRDefault="00F3174E" w:rsidP="00F3174E">
            <w:pPr>
              <w:spacing w:line="276" w:lineRule="auto"/>
              <w:jc w:val="center"/>
            </w:pPr>
            <w:r>
              <w:t>Długość wybudowanych ścieżek rowerowych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319D8E3" w14:textId="533EE9C5" w:rsidR="00F3174E" w:rsidRDefault="00C11A02" w:rsidP="00F3174E">
            <w:pPr>
              <w:spacing w:line="276" w:lineRule="auto"/>
              <w:jc w:val="center"/>
            </w:pPr>
            <w:r>
              <w:t>20 km</w:t>
            </w:r>
          </w:p>
        </w:tc>
      </w:tr>
      <w:tr w:rsidR="00F3174E" w14:paraId="0622C5F2" w14:textId="71A26FC7" w:rsidTr="00B74D48">
        <w:trPr>
          <w:trHeight w:val="567"/>
        </w:trPr>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1CEB990" w14:textId="54B280CA" w:rsidR="00F3174E" w:rsidRDefault="00F3174E" w:rsidP="00F3174E">
            <w:pPr>
              <w:spacing w:line="276" w:lineRule="auto"/>
              <w:jc w:val="center"/>
            </w:pPr>
            <w:r>
              <w:t xml:space="preserve">Utwardzenie w nawierzchnie asfaltowe gruntowych ścieżek rowerowych na trasie Green </w:t>
            </w:r>
            <w:proofErr w:type="spellStart"/>
            <w:r>
              <w:t>Velo</w:t>
            </w:r>
            <w:proofErr w:type="spellEnd"/>
          </w:p>
        </w:tc>
        <w:tc>
          <w:tcPr>
            <w:tcW w:w="125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2B1B2BC" w14:textId="365EDC74" w:rsidR="00F3174E" w:rsidRDefault="00F3174E" w:rsidP="00F3174E">
            <w:pPr>
              <w:spacing w:line="276" w:lineRule="auto"/>
              <w:jc w:val="center"/>
            </w:pPr>
            <w:r>
              <w:t>Poprawa stanu infrastruktury publicznej</w:t>
            </w:r>
          </w:p>
        </w:tc>
        <w:tc>
          <w:tcPr>
            <w:tcW w:w="125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B0A73C" w14:textId="1F491E0C" w:rsidR="00F3174E" w:rsidRDefault="00F3174E" w:rsidP="00F3174E">
            <w:pPr>
              <w:spacing w:line="276" w:lineRule="auto"/>
              <w:jc w:val="center"/>
            </w:pPr>
            <w:r>
              <w:t>Poprawa stanu istniejących ścieżek rowerowych</w:t>
            </w:r>
          </w:p>
        </w:tc>
        <w:tc>
          <w:tcPr>
            <w:tcW w:w="1249"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FA71409" w14:textId="4D757613" w:rsidR="00F3174E" w:rsidRDefault="00C11A02" w:rsidP="00F3174E">
            <w:pPr>
              <w:spacing w:line="276" w:lineRule="auto"/>
              <w:jc w:val="center"/>
            </w:pPr>
            <w:r>
              <w:t>12 km</w:t>
            </w:r>
          </w:p>
        </w:tc>
      </w:tr>
    </w:tbl>
    <w:p w14:paraId="2DB1CA1F" w14:textId="112CF529" w:rsidR="00CE10A0" w:rsidRDefault="00B74D48" w:rsidP="004B5AA0">
      <w:pPr>
        <w:pStyle w:val="Legenda"/>
        <w:keepNext/>
        <w:jc w:val="left"/>
        <w:rPr>
          <w:color w:val="auto"/>
          <w:sz w:val="20"/>
          <w:szCs w:val="20"/>
        </w:rPr>
      </w:pPr>
      <w:r w:rsidRPr="00CE10A0">
        <w:rPr>
          <w:color w:val="auto"/>
          <w:sz w:val="20"/>
          <w:szCs w:val="20"/>
        </w:rPr>
        <w:t>Źródło: opracowanie własne</w:t>
      </w:r>
    </w:p>
    <w:p w14:paraId="04C5D075" w14:textId="77777777" w:rsidR="00CE10A0" w:rsidRDefault="00CE10A0">
      <w:pPr>
        <w:spacing w:line="259" w:lineRule="auto"/>
        <w:jc w:val="left"/>
        <w:rPr>
          <w:rFonts w:cstheme="minorBidi"/>
          <w:i/>
          <w:iCs/>
          <w:color w:val="auto"/>
          <w:sz w:val="20"/>
          <w:szCs w:val="20"/>
        </w:rPr>
      </w:pPr>
      <w:r>
        <w:rPr>
          <w:color w:val="auto"/>
          <w:sz w:val="20"/>
          <w:szCs w:val="20"/>
        </w:rPr>
        <w:br w:type="page"/>
      </w:r>
    </w:p>
    <w:p w14:paraId="0364C9F8" w14:textId="122A5B4A" w:rsidR="004B5AA0" w:rsidRPr="004B5AA0" w:rsidRDefault="004B5AA0" w:rsidP="004B5AA0">
      <w:pPr>
        <w:pStyle w:val="Legenda"/>
        <w:keepNext/>
        <w:jc w:val="center"/>
        <w:rPr>
          <w:b/>
          <w:bCs/>
          <w:i w:val="0"/>
          <w:iCs w:val="0"/>
          <w:color w:val="2F5496" w:themeColor="accent1" w:themeShade="BF"/>
          <w:sz w:val="24"/>
          <w:szCs w:val="24"/>
        </w:rPr>
      </w:pPr>
      <w:bookmarkStart w:id="76" w:name="_Toc137734712"/>
      <w:r w:rsidRPr="004B5AA0">
        <w:rPr>
          <w:b/>
          <w:bCs/>
          <w:i w:val="0"/>
          <w:iCs w:val="0"/>
          <w:color w:val="2F5496" w:themeColor="accent1" w:themeShade="BF"/>
          <w:sz w:val="24"/>
          <w:szCs w:val="24"/>
        </w:rPr>
        <w:lastRenderedPageBreak/>
        <w:t xml:space="preserve">Tabela </w:t>
      </w:r>
      <w:r w:rsidRPr="004B5AA0">
        <w:rPr>
          <w:b/>
          <w:bCs/>
          <w:i w:val="0"/>
          <w:iCs w:val="0"/>
          <w:color w:val="2F5496" w:themeColor="accent1" w:themeShade="BF"/>
          <w:sz w:val="24"/>
          <w:szCs w:val="24"/>
        </w:rPr>
        <w:fldChar w:fldCharType="begin"/>
      </w:r>
      <w:r w:rsidRPr="004B5AA0">
        <w:rPr>
          <w:b/>
          <w:bCs/>
          <w:i w:val="0"/>
          <w:iCs w:val="0"/>
          <w:color w:val="2F5496" w:themeColor="accent1" w:themeShade="BF"/>
          <w:sz w:val="24"/>
          <w:szCs w:val="24"/>
        </w:rPr>
        <w:instrText xml:space="preserve"> SEQ Tabela \* ARABIC </w:instrText>
      </w:r>
      <w:r w:rsidRPr="004B5AA0">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15</w:t>
      </w:r>
      <w:r w:rsidRPr="004B5AA0">
        <w:rPr>
          <w:b/>
          <w:bCs/>
          <w:i w:val="0"/>
          <w:iCs w:val="0"/>
          <w:color w:val="2F5496" w:themeColor="accent1" w:themeShade="BF"/>
          <w:sz w:val="24"/>
          <w:szCs w:val="24"/>
        </w:rPr>
        <w:fldChar w:fldCharType="end"/>
      </w:r>
      <w:r w:rsidRPr="004B5AA0">
        <w:rPr>
          <w:b/>
          <w:bCs/>
          <w:i w:val="0"/>
          <w:iCs w:val="0"/>
          <w:color w:val="2F5496" w:themeColor="accent1" w:themeShade="BF"/>
          <w:sz w:val="24"/>
          <w:szCs w:val="24"/>
        </w:rPr>
        <w:t xml:space="preserve"> Oczekiwane rezultaty wraz ze wskaźnikami ich osiągnięcia dla celu strategicznego 2</w:t>
      </w:r>
      <w:bookmarkEnd w:id="76"/>
    </w:p>
    <w:tbl>
      <w:tblPr>
        <w:tblStyle w:val="Tabela-Siatka"/>
        <w:tblW w:w="0" w:type="auto"/>
        <w:tblLook w:val="04A0" w:firstRow="1" w:lastRow="0" w:firstColumn="1" w:lastColumn="0" w:noHBand="0" w:noVBand="1"/>
      </w:tblPr>
      <w:tblGrid>
        <w:gridCol w:w="3050"/>
        <w:gridCol w:w="3182"/>
        <w:gridCol w:w="3881"/>
        <w:gridCol w:w="3881"/>
      </w:tblGrid>
      <w:tr w:rsidR="00B74D48" w14:paraId="5D7EC7FA" w14:textId="52B4CC12" w:rsidTr="00ED4135">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D059FAF" w14:textId="7A29FC48" w:rsidR="00B74D48" w:rsidRDefault="00B74D48" w:rsidP="004B5AA0">
            <w:pPr>
              <w:spacing w:line="276" w:lineRule="auto"/>
              <w:jc w:val="center"/>
              <w:rPr>
                <w:color w:val="FFFFFF" w:themeColor="background1"/>
              </w:rPr>
            </w:pPr>
            <w:r>
              <w:rPr>
                <w:color w:val="FFFFFF" w:themeColor="background1"/>
              </w:rPr>
              <w:t>CEL STRATEGICZNY 2</w:t>
            </w:r>
          </w:p>
        </w:tc>
      </w:tr>
      <w:tr w:rsidR="00B74D48" w:rsidRPr="00D82A84" w14:paraId="6F214FCC" w14:textId="5BCBF1E9" w:rsidTr="00ED4135">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A0C62DE" w14:textId="639FDF48" w:rsidR="00B74D48" w:rsidRDefault="00B74D48" w:rsidP="004B5AA0">
            <w:pPr>
              <w:spacing w:line="276" w:lineRule="auto"/>
              <w:jc w:val="center"/>
              <w:rPr>
                <w:color w:val="FFFFFF" w:themeColor="background1"/>
              </w:rPr>
            </w:pPr>
            <w:r>
              <w:rPr>
                <w:color w:val="FFFFFF" w:themeColor="background1"/>
              </w:rPr>
              <w:t>NIWELOWANIE DYSPROPORCJI SPOŁECZNYCH I PRZECIWDZIAŁANIE MARGINALIZACJI</w:t>
            </w:r>
          </w:p>
        </w:tc>
      </w:tr>
      <w:tr w:rsidR="00B74D48" w14:paraId="19BFE5AB" w14:textId="0839B5B8" w:rsidTr="00ED4135">
        <w:trPr>
          <w:trHeight w:val="567"/>
          <w:tblHeader/>
        </w:trPr>
        <w:tc>
          <w:tcPr>
            <w:tcW w:w="3050"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6BFF2FF4" w14:textId="479A0675" w:rsidR="00B74D48" w:rsidRDefault="00B74D48" w:rsidP="004B5AA0">
            <w:pPr>
              <w:spacing w:line="276" w:lineRule="auto"/>
              <w:jc w:val="center"/>
            </w:pPr>
            <w:r>
              <w:t>Kierunki działań</w:t>
            </w:r>
          </w:p>
        </w:tc>
        <w:tc>
          <w:tcPr>
            <w:tcW w:w="3182"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37DFA4BE" w14:textId="2AA99555" w:rsidR="00B74D48" w:rsidRDefault="00B74D48" w:rsidP="004B5AA0">
            <w:pPr>
              <w:spacing w:line="276" w:lineRule="auto"/>
              <w:jc w:val="center"/>
            </w:pPr>
            <w:r>
              <w:t>Oczekiwany rezultat</w:t>
            </w:r>
          </w:p>
        </w:tc>
        <w:tc>
          <w:tcPr>
            <w:tcW w:w="3881"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357C5C67" w14:textId="3BB20174" w:rsidR="00B74D48" w:rsidRDefault="00B74D48" w:rsidP="004B5AA0">
            <w:pPr>
              <w:spacing w:line="276" w:lineRule="auto"/>
              <w:jc w:val="center"/>
            </w:pPr>
            <w:r>
              <w:t>Miernik osiągnięcia</w:t>
            </w:r>
          </w:p>
        </w:tc>
        <w:tc>
          <w:tcPr>
            <w:tcW w:w="3881"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28FD09DE" w14:textId="6473708F" w:rsidR="00B74D48" w:rsidRDefault="00B74D48" w:rsidP="004B5AA0">
            <w:pPr>
              <w:spacing w:line="276" w:lineRule="auto"/>
              <w:jc w:val="center"/>
            </w:pPr>
            <w:r>
              <w:t>Wskaźnik osiągnięcia</w:t>
            </w:r>
          </w:p>
        </w:tc>
      </w:tr>
      <w:tr w:rsidR="00ED4135" w14:paraId="41B4866C" w14:textId="77777777" w:rsidTr="00ED4135">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1F20A05B" w14:textId="62F66C3F" w:rsidR="00ED4135" w:rsidRDefault="00ED4135" w:rsidP="004B5AA0">
            <w:pPr>
              <w:spacing w:line="276" w:lineRule="auto"/>
              <w:jc w:val="center"/>
            </w:pPr>
            <w:r>
              <w:t>2.1 WSPIERANIE POLITYKI PRORODZINNEJ</w:t>
            </w:r>
          </w:p>
        </w:tc>
      </w:tr>
      <w:tr w:rsidR="00ED4135" w14:paraId="32AB62C0" w14:textId="0E706211"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1DA8006" w14:textId="56DEE13A" w:rsidR="00ED4135" w:rsidRDefault="00ED4135" w:rsidP="004B5AA0">
            <w:pPr>
              <w:spacing w:line="276" w:lineRule="auto"/>
              <w:jc w:val="center"/>
            </w:pPr>
            <w:r>
              <w:t>Działalność Szkoły Rodziców</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6E5B24" w14:textId="3CB9CAE7" w:rsidR="00ED4135" w:rsidRDefault="00EC4AAB" w:rsidP="004B5AA0">
            <w:pPr>
              <w:spacing w:line="276" w:lineRule="auto"/>
              <w:jc w:val="center"/>
            </w:pPr>
            <w:r>
              <w:t>Wsparcie rodzin w wychowaniu</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8EEC039" w14:textId="51EAB47C" w:rsidR="00ED4135" w:rsidRDefault="00EC4AAB" w:rsidP="004B5AA0">
            <w:pPr>
              <w:spacing w:line="276" w:lineRule="auto"/>
              <w:jc w:val="center"/>
            </w:pPr>
            <w:r>
              <w:t>Liczba uczestniczących rodziców</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6EE68B" w14:textId="568CA71C" w:rsidR="00ED4135" w:rsidRDefault="00C11A02" w:rsidP="004B5AA0">
            <w:pPr>
              <w:spacing w:line="276" w:lineRule="auto"/>
              <w:jc w:val="center"/>
            </w:pPr>
            <w:r>
              <w:t>10</w:t>
            </w:r>
          </w:p>
        </w:tc>
      </w:tr>
      <w:tr w:rsidR="00ED4135" w14:paraId="79F571A1" w14:textId="218F1719"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3F81E16" w14:textId="3F735DDD" w:rsidR="00ED4135" w:rsidRDefault="00ED4135" w:rsidP="004B5AA0">
            <w:pPr>
              <w:spacing w:line="276" w:lineRule="auto"/>
              <w:jc w:val="center"/>
            </w:pPr>
            <w:r>
              <w:t>Stworzenie miejsca opieki dla dzieci do lat 3</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0A736FE" w14:textId="5E1974DB" w:rsidR="00ED4135" w:rsidRDefault="00F3174E" w:rsidP="004B5AA0">
            <w:pPr>
              <w:spacing w:line="276" w:lineRule="auto"/>
              <w:jc w:val="center"/>
            </w:pPr>
            <w:r>
              <w:t>Wsparcie rodzin z dziećmi</w:t>
            </w:r>
          </w:p>
        </w:tc>
        <w:tc>
          <w:tcPr>
            <w:tcW w:w="388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FD826E3" w14:textId="14953A15" w:rsidR="00ED4135" w:rsidRDefault="00F3174E" w:rsidP="004B5AA0">
            <w:pPr>
              <w:spacing w:line="276" w:lineRule="auto"/>
              <w:jc w:val="center"/>
            </w:pPr>
            <w:r>
              <w:t>Liczba stworzonych miejsc opieki dla dzieci do lat 3</w:t>
            </w:r>
          </w:p>
        </w:tc>
        <w:tc>
          <w:tcPr>
            <w:tcW w:w="388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75E131" w14:textId="5E7B6BD8" w:rsidR="00ED4135" w:rsidRDefault="00C11A02" w:rsidP="004B5AA0">
            <w:pPr>
              <w:spacing w:line="276" w:lineRule="auto"/>
              <w:jc w:val="center"/>
            </w:pPr>
            <w:r>
              <w:t>12</w:t>
            </w:r>
          </w:p>
        </w:tc>
      </w:tr>
      <w:tr w:rsidR="00ED4135" w14:paraId="38CE4F14" w14:textId="0A4CD6BE"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8153901" w14:textId="47E4C16C" w:rsidR="00ED4135" w:rsidRDefault="00ED4135" w:rsidP="004B5AA0">
            <w:pPr>
              <w:spacing w:line="276" w:lineRule="auto"/>
              <w:jc w:val="center"/>
            </w:pPr>
            <w:r>
              <w:t>Budowa bloku mieszkaniowego dla 20 rodzin w ramach Programu wspierania społecznego budownictwa czynszowego</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138BD98" w14:textId="31B4CB9F" w:rsidR="00ED4135" w:rsidRDefault="00F3174E" w:rsidP="004B5AA0">
            <w:pPr>
              <w:spacing w:line="276" w:lineRule="auto"/>
              <w:jc w:val="center"/>
            </w:pPr>
            <w:r>
              <w:t>Zaspokojenie potrzeb mieszkaniowych</w:t>
            </w:r>
          </w:p>
        </w:tc>
        <w:tc>
          <w:tcPr>
            <w:tcW w:w="388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B89E407" w14:textId="41DE1956" w:rsidR="00ED4135" w:rsidRDefault="00F3174E" w:rsidP="004B5AA0">
            <w:pPr>
              <w:spacing w:line="276" w:lineRule="auto"/>
              <w:jc w:val="center"/>
            </w:pPr>
            <w:r>
              <w:t>Liczba rodzin, którym udzielono wsparcia</w:t>
            </w:r>
          </w:p>
        </w:tc>
        <w:tc>
          <w:tcPr>
            <w:tcW w:w="388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0D6E481" w14:textId="554B65E2" w:rsidR="00ED4135" w:rsidRDefault="00C11A02" w:rsidP="004B5AA0">
            <w:pPr>
              <w:spacing w:line="276" w:lineRule="auto"/>
              <w:jc w:val="center"/>
            </w:pPr>
            <w:r>
              <w:t>20</w:t>
            </w:r>
          </w:p>
        </w:tc>
      </w:tr>
      <w:tr w:rsidR="00ED4135" w14:paraId="3766637B" w14:textId="0F090C85"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BC8A74" w14:textId="2DDD39C8" w:rsidR="00ED4135" w:rsidRDefault="00ED4135" w:rsidP="004B5AA0">
            <w:pPr>
              <w:spacing w:line="276" w:lineRule="auto"/>
              <w:jc w:val="center"/>
            </w:pPr>
            <w:r>
              <w:t xml:space="preserve">Stworzenie punktu konsultacji </w:t>
            </w:r>
            <w:r>
              <w:br/>
              <w:t>z psychologiem i terapii rodzinnej</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5187C54" w14:textId="1BCED24C" w:rsidR="00ED4135" w:rsidRDefault="00F3174E" w:rsidP="004B5AA0">
            <w:pPr>
              <w:spacing w:line="276" w:lineRule="auto"/>
              <w:jc w:val="center"/>
            </w:pPr>
            <w:r>
              <w:t>Zapewnienie dostępu do opieki psychologicznej</w:t>
            </w:r>
          </w:p>
        </w:tc>
        <w:tc>
          <w:tcPr>
            <w:tcW w:w="388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B2B6D95" w14:textId="12B8289C" w:rsidR="00ED4135" w:rsidRDefault="00F3174E" w:rsidP="004B5AA0">
            <w:pPr>
              <w:spacing w:line="276" w:lineRule="auto"/>
              <w:jc w:val="center"/>
            </w:pPr>
            <w:r>
              <w:t>Liczba utworzonych punktów</w:t>
            </w:r>
          </w:p>
        </w:tc>
        <w:tc>
          <w:tcPr>
            <w:tcW w:w="388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932141E" w14:textId="48907BF9" w:rsidR="00ED4135" w:rsidRDefault="00C11A02" w:rsidP="004B5AA0">
            <w:pPr>
              <w:spacing w:line="276" w:lineRule="auto"/>
              <w:jc w:val="center"/>
            </w:pPr>
            <w:r>
              <w:t>1</w:t>
            </w:r>
          </w:p>
        </w:tc>
      </w:tr>
      <w:tr w:rsidR="00ED4135" w14:paraId="27E19531" w14:textId="77777777" w:rsidTr="00ED4135">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5D913D17" w14:textId="33B0ABC8" w:rsidR="00ED4135" w:rsidRDefault="00ED4135" w:rsidP="004B5AA0">
            <w:pPr>
              <w:spacing w:line="276" w:lineRule="auto"/>
              <w:jc w:val="center"/>
            </w:pPr>
            <w:r>
              <w:t>2.2 ZAPOBIEGANIE WYKLUCZENIU SPOŁECZNEMU</w:t>
            </w:r>
          </w:p>
        </w:tc>
      </w:tr>
      <w:tr w:rsidR="00ED4135" w14:paraId="785DBE21" w14:textId="413ABFE1"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032BAA" w14:textId="656CC2BB" w:rsidR="00ED4135" w:rsidRDefault="00ED4135" w:rsidP="004B5AA0">
            <w:pPr>
              <w:spacing w:line="276" w:lineRule="auto"/>
              <w:jc w:val="center"/>
            </w:pPr>
            <w:r>
              <w:t>Rozwój sieci placówek wsparcia dziennego</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AF0BA0" w14:textId="79E77649" w:rsidR="00ED4135" w:rsidRDefault="00F3174E" w:rsidP="004B5AA0">
            <w:pPr>
              <w:spacing w:line="276" w:lineRule="auto"/>
              <w:jc w:val="center"/>
            </w:pPr>
            <w:r>
              <w:t>Wsparcie dzieci i młodzieży z problemami</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BD6549D" w14:textId="580960AD" w:rsidR="00ED4135" w:rsidRDefault="00F3174E" w:rsidP="004B5AA0">
            <w:pPr>
              <w:spacing w:line="276" w:lineRule="auto"/>
              <w:jc w:val="center"/>
            </w:pPr>
            <w:r>
              <w:t>Liczba powstałych placówek wsparcia dziennego</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5DFF3AF" w14:textId="69F0D65F" w:rsidR="00ED4135" w:rsidRDefault="00C11A02" w:rsidP="004B5AA0">
            <w:pPr>
              <w:spacing w:line="276" w:lineRule="auto"/>
              <w:jc w:val="center"/>
            </w:pPr>
            <w:r>
              <w:t>1</w:t>
            </w:r>
          </w:p>
        </w:tc>
      </w:tr>
      <w:tr w:rsidR="00ED4135" w14:paraId="5D893A0E" w14:textId="7B9424FC"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F54035B" w14:textId="187764F1" w:rsidR="00ED4135" w:rsidRDefault="00ED4135" w:rsidP="004B5AA0">
            <w:pPr>
              <w:spacing w:line="276" w:lineRule="auto"/>
              <w:jc w:val="center"/>
            </w:pPr>
            <w:r>
              <w:lastRenderedPageBreak/>
              <w:t>Tworzenie miejsc całodobowych dla osób niesamodzielnych</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5118E35" w14:textId="29E51262" w:rsidR="00ED4135" w:rsidRDefault="00F3174E" w:rsidP="004B5AA0">
            <w:pPr>
              <w:spacing w:line="276" w:lineRule="auto"/>
              <w:jc w:val="center"/>
            </w:pPr>
            <w:r>
              <w:t>Wsparcie osób niesamodzielnych</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002A1C8" w14:textId="30D6048F" w:rsidR="00ED4135" w:rsidRDefault="00F3174E" w:rsidP="004B5AA0">
            <w:pPr>
              <w:spacing w:line="276" w:lineRule="auto"/>
              <w:jc w:val="center"/>
            </w:pPr>
            <w:r>
              <w:t>Liczba stworzonych miejsc</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D5BE263" w14:textId="575CEF53" w:rsidR="00ED4135" w:rsidRDefault="00C11A02" w:rsidP="004B5AA0">
            <w:pPr>
              <w:spacing w:line="276" w:lineRule="auto"/>
              <w:jc w:val="center"/>
            </w:pPr>
            <w:r>
              <w:t>5</w:t>
            </w:r>
          </w:p>
        </w:tc>
      </w:tr>
      <w:tr w:rsidR="00ED4135" w14:paraId="6E2FA76D" w14:textId="4908E022"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850AC4" w14:textId="37681F55" w:rsidR="00ED4135" w:rsidRDefault="00ED4135" w:rsidP="004B5AA0">
            <w:pPr>
              <w:spacing w:line="276" w:lineRule="auto"/>
              <w:jc w:val="center"/>
            </w:pPr>
            <w:r>
              <w:t>Tworzenie placówek przygotowujących osoby z niepełnosprawnością do aktywności zawodowej</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EFAFFAF" w14:textId="07A8AA4F" w:rsidR="00ED4135" w:rsidRDefault="00F3174E" w:rsidP="004B5AA0">
            <w:pPr>
              <w:spacing w:line="276" w:lineRule="auto"/>
              <w:jc w:val="center"/>
            </w:pPr>
            <w:r>
              <w:t>Aktywizacja zawodowa osób z niepełnosprawności</w:t>
            </w:r>
            <w:r w:rsidR="001D175D">
              <w:t>ą</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63AB326" w14:textId="685C63F3" w:rsidR="00ED4135" w:rsidRDefault="001D175D" w:rsidP="004B5AA0">
            <w:pPr>
              <w:spacing w:line="276" w:lineRule="auto"/>
              <w:jc w:val="center"/>
            </w:pPr>
            <w:r>
              <w:t>Liczba utworzonych placówek</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8B4F0A" w14:textId="235623D0" w:rsidR="00ED4135" w:rsidRDefault="00C11A02" w:rsidP="004B5AA0">
            <w:pPr>
              <w:spacing w:line="276" w:lineRule="auto"/>
              <w:jc w:val="center"/>
            </w:pPr>
            <w:r>
              <w:t>1</w:t>
            </w:r>
          </w:p>
        </w:tc>
      </w:tr>
      <w:tr w:rsidR="00ED4135" w14:paraId="0163B2DD" w14:textId="1F6438E8"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536EC0C" w14:textId="3086D90B" w:rsidR="00ED4135" w:rsidRDefault="00ED4135" w:rsidP="004B5AA0">
            <w:pPr>
              <w:spacing w:line="276" w:lineRule="auto"/>
              <w:jc w:val="center"/>
            </w:pPr>
            <w:r>
              <w:t>Utworzenie centrum informacji dla osób z niepełnosprawnością</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0A4E1F" w14:textId="02253136" w:rsidR="00ED4135" w:rsidRDefault="001D175D" w:rsidP="004B5AA0">
            <w:pPr>
              <w:spacing w:line="276" w:lineRule="auto"/>
              <w:jc w:val="center"/>
            </w:pPr>
            <w:r>
              <w:t>Wsparcie osób z niepełnosprawnością</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778705" w14:textId="59FE98D1" w:rsidR="00ED4135" w:rsidRDefault="001D175D" w:rsidP="004B5AA0">
            <w:pPr>
              <w:spacing w:line="276" w:lineRule="auto"/>
              <w:jc w:val="center"/>
            </w:pPr>
            <w:r>
              <w:t>Liczba utworzonych centrum informacji</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2E7E2F0" w14:textId="3AA8A22D" w:rsidR="00ED4135" w:rsidRDefault="00C11A02" w:rsidP="004B5AA0">
            <w:pPr>
              <w:spacing w:line="276" w:lineRule="auto"/>
              <w:jc w:val="center"/>
            </w:pPr>
            <w:r>
              <w:t>1</w:t>
            </w:r>
          </w:p>
        </w:tc>
      </w:tr>
      <w:tr w:rsidR="00ED4135" w14:paraId="54CF93E8" w14:textId="74F9F60A"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8D17338" w14:textId="40415AAE" w:rsidR="00ED4135" w:rsidRDefault="00ED4135" w:rsidP="004B5AA0">
            <w:pPr>
              <w:spacing w:line="276" w:lineRule="auto"/>
              <w:jc w:val="center"/>
            </w:pPr>
            <w:r>
              <w:t>Likwidacja barier architektonicznych, urbanistycznych, transportowych, technicznych, w komunikowaniu się i dostępie do informacji dla osób ze szczególnymi potrzebami</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63E0842" w14:textId="244A124E" w:rsidR="00ED4135" w:rsidRDefault="001D175D" w:rsidP="004B5AA0">
            <w:pPr>
              <w:spacing w:line="276" w:lineRule="auto"/>
              <w:jc w:val="center"/>
            </w:pPr>
            <w:r>
              <w:t>Zapewnienie dostępności architektonicznej</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7B3535D" w14:textId="15076402" w:rsidR="00ED4135" w:rsidRDefault="001D175D" w:rsidP="004B5AA0">
            <w:pPr>
              <w:spacing w:line="276" w:lineRule="auto"/>
              <w:jc w:val="center"/>
            </w:pPr>
            <w:r>
              <w:t>Liczba obiektów zapewniających dostępność architektoniczną</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460CA34" w14:textId="72627A5A" w:rsidR="00ED4135" w:rsidRDefault="00C11A02" w:rsidP="004B5AA0">
            <w:pPr>
              <w:spacing w:line="276" w:lineRule="auto"/>
              <w:jc w:val="center"/>
            </w:pPr>
            <w:r>
              <w:t>2</w:t>
            </w:r>
          </w:p>
        </w:tc>
      </w:tr>
      <w:tr w:rsidR="00ED4135" w14:paraId="1ACAE039" w14:textId="003A0E60"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A6A1382" w14:textId="26409D54" w:rsidR="00ED4135" w:rsidRDefault="00ED4135" w:rsidP="004B5AA0">
            <w:pPr>
              <w:spacing w:line="276" w:lineRule="auto"/>
              <w:jc w:val="center"/>
            </w:pPr>
            <w:r>
              <w:t xml:space="preserve">Podnoszenie świadomości społecznej w sferze </w:t>
            </w:r>
            <w:r>
              <w:lastRenderedPageBreak/>
              <w:t>integracji z osobami z niepełnosprawnością</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27B2F1B" w14:textId="4C138CBF" w:rsidR="00ED4135" w:rsidRDefault="001D175D" w:rsidP="004B5AA0">
            <w:pPr>
              <w:spacing w:line="276" w:lineRule="auto"/>
              <w:jc w:val="center"/>
            </w:pPr>
            <w:r>
              <w:lastRenderedPageBreak/>
              <w:t>Wzrost świadomości społecznej</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ED3CD3E" w14:textId="4110CF00" w:rsidR="00ED4135" w:rsidRDefault="001D175D" w:rsidP="004B5AA0">
            <w:pPr>
              <w:spacing w:line="276" w:lineRule="auto"/>
              <w:jc w:val="center"/>
            </w:pPr>
            <w:r>
              <w:t>Liczba podjętych działań</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E46386A" w14:textId="46FCBF03" w:rsidR="00ED4135" w:rsidRDefault="00C11A02" w:rsidP="004B5AA0">
            <w:pPr>
              <w:spacing w:line="276" w:lineRule="auto"/>
              <w:jc w:val="center"/>
            </w:pPr>
            <w:r>
              <w:t>5</w:t>
            </w:r>
          </w:p>
        </w:tc>
      </w:tr>
      <w:tr w:rsidR="00ED4135" w14:paraId="7409A4D0" w14:textId="76EF158B"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08B422" w14:textId="17E06A5F" w:rsidR="00ED4135" w:rsidRDefault="00ED4135" w:rsidP="004B5AA0">
            <w:pPr>
              <w:spacing w:line="276" w:lineRule="auto"/>
              <w:jc w:val="center"/>
            </w:pPr>
            <w:r>
              <w:t>Prowadzenie badań społecznych diagnozujących sytuację społeczną oraz problemy i potrzeby osób z niepełnosprawnością na terenie Gminy Pieniężno</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CF37CDB" w14:textId="53429BD3" w:rsidR="00ED4135" w:rsidRDefault="001D175D" w:rsidP="004B5AA0">
            <w:pPr>
              <w:spacing w:line="276" w:lineRule="auto"/>
              <w:jc w:val="center"/>
            </w:pPr>
            <w:r>
              <w:t>Zdiagnozowanie problemów i potrzeb osób z niepełnosprawnością</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34B7B8" w14:textId="64E5E62B" w:rsidR="00ED4135" w:rsidRDefault="001D175D" w:rsidP="004B5AA0">
            <w:pPr>
              <w:spacing w:line="276" w:lineRule="auto"/>
              <w:jc w:val="center"/>
            </w:pPr>
            <w:r>
              <w:t>Liczba przeprowadzonych badań społecznych</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1A7852" w14:textId="6938BAB7" w:rsidR="00ED4135" w:rsidRDefault="00C11A02" w:rsidP="004B5AA0">
            <w:pPr>
              <w:spacing w:line="276" w:lineRule="auto"/>
              <w:jc w:val="center"/>
            </w:pPr>
            <w:r>
              <w:t>5</w:t>
            </w:r>
          </w:p>
        </w:tc>
      </w:tr>
      <w:tr w:rsidR="00ED4135" w14:paraId="70CF8E0C" w14:textId="0B86C153"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104B5CD" w14:textId="175D8399" w:rsidR="00ED4135" w:rsidRDefault="00ED4135" w:rsidP="004B5AA0">
            <w:pPr>
              <w:spacing w:line="276" w:lineRule="auto"/>
              <w:jc w:val="center"/>
            </w:pPr>
            <w:r>
              <w:t>Zaaranżowanie lokalu z przeznaczeniem na ogrzewalnię w okresie zimowym wraz z miejscem do umycia się dla osób bezdomnych oraz nieposiadających odpowiednich warunków bytowych</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CBF453A" w14:textId="7D69D2FB" w:rsidR="00ED4135" w:rsidRDefault="0010793D" w:rsidP="004B5AA0">
            <w:pPr>
              <w:spacing w:line="276" w:lineRule="auto"/>
              <w:jc w:val="center"/>
            </w:pPr>
            <w:r>
              <w:t>Wsparcie osób z problemami</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EBB4F74" w14:textId="5A97116F" w:rsidR="00ED4135" w:rsidRDefault="0010793D" w:rsidP="004B5AA0">
            <w:pPr>
              <w:spacing w:line="276" w:lineRule="auto"/>
              <w:jc w:val="center"/>
            </w:pPr>
            <w:r>
              <w:t>Liczba stworzonych miejsc</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BB35755" w14:textId="405FFC83" w:rsidR="00ED4135" w:rsidRDefault="00C11A02" w:rsidP="004B5AA0">
            <w:pPr>
              <w:spacing w:line="276" w:lineRule="auto"/>
              <w:jc w:val="center"/>
            </w:pPr>
            <w:r>
              <w:t>1</w:t>
            </w:r>
          </w:p>
        </w:tc>
      </w:tr>
      <w:tr w:rsidR="00ED4135" w14:paraId="35D0E8EF" w14:textId="77777777" w:rsidTr="00ED4135">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1938DF08" w14:textId="00FE80A5" w:rsidR="00ED4135" w:rsidRDefault="00ED4135" w:rsidP="004B5AA0">
            <w:pPr>
              <w:spacing w:line="276" w:lineRule="auto"/>
              <w:jc w:val="center"/>
            </w:pPr>
            <w:r w:rsidRPr="00E72D09">
              <w:rPr>
                <w:szCs w:val="24"/>
              </w:rPr>
              <w:t>2.3 POPRAWA DOSTĘPNOŚCI USŁUG PUBLICZNYCH</w:t>
            </w:r>
          </w:p>
        </w:tc>
      </w:tr>
      <w:tr w:rsidR="00ED4135" w:rsidRPr="00E72D09" w14:paraId="46F13982" w14:textId="3A2A2AFA"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589433D" w14:textId="7084B8DC" w:rsidR="00ED4135" w:rsidRPr="00E72D09" w:rsidRDefault="00ED4135" w:rsidP="004B5AA0">
            <w:pPr>
              <w:spacing w:line="276" w:lineRule="auto"/>
              <w:jc w:val="center"/>
              <w:rPr>
                <w:szCs w:val="24"/>
              </w:rPr>
            </w:pPr>
            <w:r w:rsidRPr="00E72D09">
              <w:rPr>
                <w:szCs w:val="24"/>
              </w:rPr>
              <w:t xml:space="preserve">Zapewnienie dostępu do placówek służby zdrowia, </w:t>
            </w:r>
            <w:r w:rsidR="0010793D">
              <w:rPr>
                <w:szCs w:val="24"/>
              </w:rPr>
              <w:br/>
            </w:r>
            <w:r w:rsidRPr="00E72D09">
              <w:rPr>
                <w:szCs w:val="24"/>
              </w:rPr>
              <w:lastRenderedPageBreak/>
              <w:t>w tym w szczególności do lekarzy specjalistów</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E5761E" w14:textId="17C87D7C" w:rsidR="00ED4135" w:rsidRPr="00E72D09" w:rsidRDefault="0010793D" w:rsidP="004B5AA0">
            <w:pPr>
              <w:spacing w:line="276" w:lineRule="auto"/>
              <w:jc w:val="center"/>
              <w:rPr>
                <w:szCs w:val="24"/>
              </w:rPr>
            </w:pPr>
            <w:r>
              <w:rPr>
                <w:szCs w:val="24"/>
              </w:rPr>
              <w:lastRenderedPageBreak/>
              <w:t>Zwiększenie dostępu do usług zdrowotnych</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63B3697" w14:textId="74678C28" w:rsidR="00ED4135" w:rsidRPr="00E72D09" w:rsidRDefault="0010793D" w:rsidP="004B5AA0">
            <w:pPr>
              <w:spacing w:line="276" w:lineRule="auto"/>
              <w:jc w:val="center"/>
              <w:rPr>
                <w:szCs w:val="24"/>
              </w:rPr>
            </w:pPr>
            <w:r>
              <w:rPr>
                <w:szCs w:val="24"/>
              </w:rPr>
              <w:t>Liczba powstałych placówek służby zdrowia</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EBF7D27" w14:textId="3D66F4FF" w:rsidR="00ED4135" w:rsidRPr="00E72D09" w:rsidRDefault="00C11A02" w:rsidP="004B5AA0">
            <w:pPr>
              <w:spacing w:line="276" w:lineRule="auto"/>
              <w:jc w:val="center"/>
              <w:rPr>
                <w:szCs w:val="24"/>
              </w:rPr>
            </w:pPr>
            <w:r>
              <w:rPr>
                <w:szCs w:val="24"/>
              </w:rPr>
              <w:t>1</w:t>
            </w:r>
          </w:p>
        </w:tc>
      </w:tr>
      <w:tr w:rsidR="00ED4135" w14:paraId="1F758CCC" w14:textId="13313430"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F381D8C" w14:textId="4CB1A6FC" w:rsidR="00ED4135" w:rsidRDefault="00ED4135" w:rsidP="004B5AA0">
            <w:pPr>
              <w:spacing w:line="276" w:lineRule="auto"/>
              <w:jc w:val="center"/>
            </w:pPr>
            <w:r>
              <w:t>Rozwój transportu publicznego</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6D25E3A" w14:textId="4FA8A700" w:rsidR="00ED4135" w:rsidRDefault="00AE34AC" w:rsidP="004B5AA0">
            <w:pPr>
              <w:spacing w:line="276" w:lineRule="auto"/>
              <w:jc w:val="center"/>
            </w:pPr>
            <w:r>
              <w:t>Zwiększenie skomunikowania Gminy</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FCFFE5A" w14:textId="5B7928A1" w:rsidR="00ED4135" w:rsidRDefault="00EC4AAB" w:rsidP="004B5AA0">
            <w:pPr>
              <w:spacing w:line="276" w:lineRule="auto"/>
              <w:jc w:val="center"/>
            </w:pPr>
            <w:r>
              <w:t>Liczba podjętych działań</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1ABC205" w14:textId="31D1B873" w:rsidR="00ED4135" w:rsidRDefault="00C11A02" w:rsidP="004B5AA0">
            <w:pPr>
              <w:spacing w:line="276" w:lineRule="auto"/>
              <w:jc w:val="center"/>
            </w:pPr>
            <w:r>
              <w:t>2</w:t>
            </w:r>
          </w:p>
        </w:tc>
      </w:tr>
      <w:tr w:rsidR="00ED4135" w14:paraId="6C0BB67D" w14:textId="153F1695" w:rsidTr="00AE34AC">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BA72AA6" w14:textId="565FE098" w:rsidR="00ED4135" w:rsidRDefault="00ED4135" w:rsidP="004B5AA0">
            <w:pPr>
              <w:spacing w:line="276" w:lineRule="auto"/>
              <w:jc w:val="center"/>
            </w:pPr>
            <w:r>
              <w:t>Rozwój e-usług</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71C1984" w14:textId="3ED739EA" w:rsidR="00ED4135" w:rsidRDefault="00AE34AC" w:rsidP="004B5AA0">
            <w:pPr>
              <w:spacing w:line="276" w:lineRule="auto"/>
              <w:jc w:val="center"/>
            </w:pPr>
            <w:r>
              <w:t>Podniesienie jakości usług publicznych</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055A82" w14:textId="2C574511" w:rsidR="00ED4135" w:rsidRDefault="00AE34AC" w:rsidP="00AE34AC">
            <w:pPr>
              <w:spacing w:line="276" w:lineRule="auto"/>
              <w:jc w:val="center"/>
            </w:pPr>
            <w:r>
              <w:t>Liczba wprowadzonych e-usług</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05200A9" w14:textId="559DD723" w:rsidR="00ED4135" w:rsidRDefault="00C11A02" w:rsidP="004B5AA0">
            <w:pPr>
              <w:spacing w:line="276" w:lineRule="auto"/>
              <w:jc w:val="center"/>
            </w:pPr>
            <w:r>
              <w:t>1</w:t>
            </w:r>
          </w:p>
        </w:tc>
      </w:tr>
      <w:tr w:rsidR="00ED4135" w14:paraId="395BE47F" w14:textId="54F02584" w:rsidTr="00ED4135">
        <w:trPr>
          <w:trHeight w:val="567"/>
        </w:trPr>
        <w:tc>
          <w:tcPr>
            <w:tcW w:w="30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864DBF0" w14:textId="37381943" w:rsidR="00ED4135" w:rsidRDefault="00ED4135" w:rsidP="004B5AA0">
            <w:pPr>
              <w:spacing w:line="276" w:lineRule="auto"/>
              <w:jc w:val="center"/>
            </w:pPr>
            <w:r>
              <w:t>Rozwój sieci światłowodowej</w:t>
            </w:r>
          </w:p>
        </w:tc>
        <w:tc>
          <w:tcPr>
            <w:tcW w:w="318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05649D8" w14:textId="66825003" w:rsidR="00ED4135" w:rsidRDefault="00EC4AAB" w:rsidP="004B5AA0">
            <w:pPr>
              <w:spacing w:line="276" w:lineRule="auto"/>
              <w:jc w:val="center"/>
            </w:pPr>
            <w:r>
              <w:t>Zwiększenie dostępu do infrastruktury teleinformatycznej</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F351557" w14:textId="6B679CFA" w:rsidR="00ED4135" w:rsidRDefault="00EC4AAB" w:rsidP="004B5AA0">
            <w:pPr>
              <w:spacing w:line="276" w:lineRule="auto"/>
              <w:jc w:val="center"/>
            </w:pPr>
            <w:r>
              <w:t>Długość wybudowanej sieci światłowodowej</w:t>
            </w:r>
          </w:p>
        </w:tc>
        <w:tc>
          <w:tcPr>
            <w:tcW w:w="3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DC15CB" w14:textId="629E9058" w:rsidR="00ED4135" w:rsidRDefault="00C11A02" w:rsidP="004B5AA0">
            <w:pPr>
              <w:spacing w:line="276" w:lineRule="auto"/>
              <w:jc w:val="center"/>
            </w:pPr>
            <w:r>
              <w:t>20 km</w:t>
            </w:r>
          </w:p>
        </w:tc>
      </w:tr>
    </w:tbl>
    <w:p w14:paraId="7B4E43F8" w14:textId="4A33BBF5" w:rsidR="00CE10A0" w:rsidRPr="00CE10A0" w:rsidRDefault="00ED4135" w:rsidP="004B5AA0">
      <w:pPr>
        <w:pStyle w:val="Legenda"/>
        <w:keepNext/>
        <w:jc w:val="left"/>
        <w:rPr>
          <w:color w:val="auto"/>
          <w:sz w:val="20"/>
          <w:szCs w:val="20"/>
        </w:rPr>
      </w:pPr>
      <w:r w:rsidRPr="00CE10A0">
        <w:rPr>
          <w:color w:val="auto"/>
          <w:sz w:val="20"/>
          <w:szCs w:val="20"/>
        </w:rPr>
        <w:t>Źródło: opracowanie własne</w:t>
      </w:r>
    </w:p>
    <w:p w14:paraId="3DBE8A09" w14:textId="77777777" w:rsidR="00CE10A0" w:rsidRDefault="00CE10A0">
      <w:pPr>
        <w:spacing w:line="259" w:lineRule="auto"/>
        <w:jc w:val="left"/>
        <w:rPr>
          <w:rFonts w:cstheme="minorBidi"/>
          <w:i/>
          <w:iCs/>
          <w:color w:val="44546A" w:themeColor="text2"/>
          <w:sz w:val="20"/>
          <w:szCs w:val="20"/>
        </w:rPr>
      </w:pPr>
      <w:r>
        <w:rPr>
          <w:sz w:val="20"/>
          <w:szCs w:val="20"/>
        </w:rPr>
        <w:br w:type="page"/>
      </w:r>
    </w:p>
    <w:p w14:paraId="3D0352A6" w14:textId="040C824F" w:rsidR="004B5AA0" w:rsidRPr="004B5AA0" w:rsidRDefault="004B5AA0" w:rsidP="004B5AA0">
      <w:pPr>
        <w:pStyle w:val="Legenda"/>
        <w:keepNext/>
        <w:jc w:val="center"/>
        <w:rPr>
          <w:b/>
          <w:bCs/>
          <w:i w:val="0"/>
          <w:iCs w:val="0"/>
          <w:color w:val="2F5496" w:themeColor="accent1" w:themeShade="BF"/>
          <w:sz w:val="24"/>
          <w:szCs w:val="24"/>
        </w:rPr>
      </w:pPr>
      <w:bookmarkStart w:id="77" w:name="_Toc137734713"/>
      <w:r w:rsidRPr="004B5AA0">
        <w:rPr>
          <w:b/>
          <w:bCs/>
          <w:i w:val="0"/>
          <w:iCs w:val="0"/>
          <w:color w:val="2F5496" w:themeColor="accent1" w:themeShade="BF"/>
          <w:sz w:val="24"/>
          <w:szCs w:val="24"/>
        </w:rPr>
        <w:lastRenderedPageBreak/>
        <w:t xml:space="preserve">Tabela </w:t>
      </w:r>
      <w:r w:rsidRPr="004B5AA0">
        <w:rPr>
          <w:b/>
          <w:bCs/>
          <w:i w:val="0"/>
          <w:iCs w:val="0"/>
          <w:color w:val="2F5496" w:themeColor="accent1" w:themeShade="BF"/>
          <w:sz w:val="24"/>
          <w:szCs w:val="24"/>
        </w:rPr>
        <w:fldChar w:fldCharType="begin"/>
      </w:r>
      <w:r w:rsidRPr="004B5AA0">
        <w:rPr>
          <w:b/>
          <w:bCs/>
          <w:i w:val="0"/>
          <w:iCs w:val="0"/>
          <w:color w:val="2F5496" w:themeColor="accent1" w:themeShade="BF"/>
          <w:sz w:val="24"/>
          <w:szCs w:val="24"/>
        </w:rPr>
        <w:instrText xml:space="preserve"> SEQ Tabela \* ARABIC </w:instrText>
      </w:r>
      <w:r w:rsidRPr="004B5AA0">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16</w:t>
      </w:r>
      <w:r w:rsidRPr="004B5AA0">
        <w:rPr>
          <w:b/>
          <w:bCs/>
          <w:i w:val="0"/>
          <w:iCs w:val="0"/>
          <w:color w:val="2F5496" w:themeColor="accent1" w:themeShade="BF"/>
          <w:sz w:val="24"/>
          <w:szCs w:val="24"/>
        </w:rPr>
        <w:fldChar w:fldCharType="end"/>
      </w:r>
      <w:r w:rsidRPr="004B5AA0">
        <w:rPr>
          <w:b/>
          <w:bCs/>
          <w:i w:val="0"/>
          <w:iCs w:val="0"/>
          <w:color w:val="2F5496" w:themeColor="accent1" w:themeShade="BF"/>
          <w:sz w:val="24"/>
          <w:szCs w:val="24"/>
        </w:rPr>
        <w:t xml:space="preserve"> Oczekiwane rezultaty wraz ze wskaźnikami ich osiągnięcia dla celu strategicznego 3</w:t>
      </w:r>
      <w:bookmarkEnd w:id="77"/>
    </w:p>
    <w:tbl>
      <w:tblPr>
        <w:tblStyle w:val="Tabela-Siatka"/>
        <w:tblW w:w="0" w:type="auto"/>
        <w:tblLook w:val="04A0" w:firstRow="1" w:lastRow="0" w:firstColumn="1" w:lastColumn="0" w:noHBand="0" w:noVBand="1"/>
      </w:tblPr>
      <w:tblGrid>
        <w:gridCol w:w="3163"/>
        <w:gridCol w:w="3051"/>
        <w:gridCol w:w="3890"/>
        <w:gridCol w:w="3890"/>
      </w:tblGrid>
      <w:tr w:rsidR="00ED4135" w14:paraId="5981CF02" w14:textId="18456524" w:rsidTr="005F5F8A">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945E128" w14:textId="71A2E761" w:rsidR="00ED4135" w:rsidRDefault="00ED4135" w:rsidP="005F5F8A">
            <w:pPr>
              <w:spacing w:line="276" w:lineRule="auto"/>
              <w:jc w:val="center"/>
              <w:rPr>
                <w:color w:val="FFFFFF" w:themeColor="background1"/>
              </w:rPr>
            </w:pPr>
            <w:r>
              <w:rPr>
                <w:color w:val="FFFFFF" w:themeColor="background1"/>
              </w:rPr>
              <w:t>CEL STRATEGICZNY 3</w:t>
            </w:r>
          </w:p>
        </w:tc>
      </w:tr>
      <w:tr w:rsidR="00ED4135" w:rsidRPr="00D82A84" w14:paraId="722ECB9E" w14:textId="48DB9585" w:rsidTr="005F5F8A">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B03EEED" w14:textId="3B7B63CB" w:rsidR="00ED4135" w:rsidRDefault="00ED4135" w:rsidP="005F5F8A">
            <w:pPr>
              <w:spacing w:line="276" w:lineRule="auto"/>
              <w:jc w:val="center"/>
              <w:rPr>
                <w:color w:val="FFFFFF" w:themeColor="background1"/>
              </w:rPr>
            </w:pPr>
            <w:r>
              <w:rPr>
                <w:color w:val="FFFFFF" w:themeColor="background1"/>
              </w:rPr>
              <w:t>ZRÓWNOWAŻONY ROZWÓJ GOSPODARCZY Z WYKORZYSTANIEM POTENCJAŁU GMINY PIENIĘŻNO</w:t>
            </w:r>
          </w:p>
        </w:tc>
      </w:tr>
      <w:tr w:rsidR="00ED4135" w14:paraId="6FF5FAF0" w14:textId="50F1CB3F" w:rsidTr="005F5F8A">
        <w:trPr>
          <w:trHeight w:val="567"/>
          <w:tblHeader/>
        </w:trPr>
        <w:tc>
          <w:tcPr>
            <w:tcW w:w="3163"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08466A5B" w14:textId="4282C199" w:rsidR="00ED4135" w:rsidRDefault="00ED4135" w:rsidP="005F5F8A">
            <w:pPr>
              <w:spacing w:line="276" w:lineRule="auto"/>
              <w:jc w:val="center"/>
            </w:pPr>
            <w:r>
              <w:t>Kierunki działań</w:t>
            </w:r>
          </w:p>
        </w:tc>
        <w:tc>
          <w:tcPr>
            <w:tcW w:w="3051"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106AE593" w14:textId="06BB95B0" w:rsidR="00ED4135" w:rsidRDefault="00ED4135" w:rsidP="005F5F8A">
            <w:pPr>
              <w:spacing w:line="276" w:lineRule="auto"/>
              <w:jc w:val="center"/>
            </w:pPr>
            <w:r>
              <w:t>Oczekiwany rezultat</w:t>
            </w:r>
          </w:p>
        </w:tc>
        <w:tc>
          <w:tcPr>
            <w:tcW w:w="3890"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7B569811" w14:textId="656A2653" w:rsidR="00ED4135" w:rsidRDefault="00ED4135" w:rsidP="005F5F8A">
            <w:pPr>
              <w:spacing w:line="276" w:lineRule="auto"/>
              <w:jc w:val="center"/>
            </w:pPr>
            <w:r>
              <w:t>Miernik osiągnięcia</w:t>
            </w:r>
          </w:p>
        </w:tc>
        <w:tc>
          <w:tcPr>
            <w:tcW w:w="3890"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670EFEDC" w14:textId="344D307E" w:rsidR="00ED4135" w:rsidRDefault="00ED4135" w:rsidP="005F5F8A">
            <w:pPr>
              <w:spacing w:line="276" w:lineRule="auto"/>
              <w:jc w:val="center"/>
            </w:pPr>
            <w:r>
              <w:t>Wskaźnik osiągnięcia</w:t>
            </w:r>
          </w:p>
        </w:tc>
      </w:tr>
      <w:tr w:rsidR="00ED4135" w14:paraId="6D6FC55C" w14:textId="77777777" w:rsidTr="005F5F8A">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1D555377" w14:textId="1E173893" w:rsidR="00ED4135" w:rsidRDefault="00ED4135" w:rsidP="005F5F8A">
            <w:pPr>
              <w:spacing w:line="276" w:lineRule="auto"/>
              <w:jc w:val="center"/>
            </w:pPr>
            <w:r>
              <w:t>3.1 WSPIERANIE ROZWOJU TURYSTYKI I REKREACJI ORAZ OCHRONA DZIEDZICTWA KULTUROWEGO</w:t>
            </w:r>
          </w:p>
        </w:tc>
      </w:tr>
      <w:tr w:rsidR="00ED4135" w14:paraId="33A3779F" w14:textId="455428FF" w:rsidTr="00790353">
        <w:trPr>
          <w:trHeight w:val="680"/>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AA8AE6A" w14:textId="249B7510" w:rsidR="00ED4135" w:rsidRDefault="00ED4135" w:rsidP="005F5F8A">
            <w:pPr>
              <w:spacing w:line="276" w:lineRule="auto"/>
              <w:jc w:val="center"/>
            </w:pPr>
            <w:r>
              <w:t>Remont wieży kościoła ewangelickiego</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3801A2" w14:textId="35283F33" w:rsidR="00ED4135" w:rsidRDefault="00AE34AC" w:rsidP="005F5F8A">
            <w:pPr>
              <w:spacing w:line="276" w:lineRule="auto"/>
              <w:jc w:val="center"/>
            </w:pPr>
            <w:r>
              <w:t>Zachowanie dziedzictwa kulturowego</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C5F87BE" w14:textId="1D4B6D0A" w:rsidR="00ED4135" w:rsidRDefault="005F5F8A" w:rsidP="005F5F8A">
            <w:pPr>
              <w:spacing w:line="276" w:lineRule="auto"/>
              <w:jc w:val="center"/>
            </w:pPr>
            <w:r>
              <w:t>Liczba wyremontowanych obiektów</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8B587C4" w14:textId="78146E56" w:rsidR="00ED4135" w:rsidRDefault="00C11A02" w:rsidP="005F5F8A">
            <w:pPr>
              <w:spacing w:line="276" w:lineRule="auto"/>
              <w:jc w:val="center"/>
            </w:pPr>
            <w:r>
              <w:t>1</w:t>
            </w:r>
          </w:p>
        </w:tc>
      </w:tr>
      <w:tr w:rsidR="00AE34AC" w14:paraId="6C4E97A1" w14:textId="77264ED4" w:rsidTr="00790353">
        <w:trPr>
          <w:trHeight w:val="1020"/>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130EB73" w14:textId="7AE6AD51" w:rsidR="00AE34AC" w:rsidRDefault="00AE34AC" w:rsidP="00AE34AC">
            <w:pPr>
              <w:spacing w:line="276" w:lineRule="auto"/>
              <w:jc w:val="center"/>
            </w:pPr>
            <w:r>
              <w:t>Remont kapliczek przydrożnych na terenie Gminy</w:t>
            </w:r>
          </w:p>
        </w:tc>
        <w:tc>
          <w:tcPr>
            <w:tcW w:w="30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CC568B3" w14:textId="30D45B79" w:rsidR="00AE34AC" w:rsidRDefault="00AE34AC" w:rsidP="00AE34AC">
            <w:pPr>
              <w:spacing w:line="276" w:lineRule="auto"/>
              <w:jc w:val="center"/>
            </w:pPr>
            <w:r>
              <w:t>Zachowanie dziedzictwa kulturowego</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EBCEE3" w14:textId="38ED5108" w:rsidR="00AE34AC" w:rsidRDefault="00AE34AC" w:rsidP="00AE34AC">
            <w:pPr>
              <w:spacing w:line="276" w:lineRule="auto"/>
              <w:jc w:val="center"/>
            </w:pPr>
            <w:r>
              <w:t>Liczba wyremontowanych obiektów</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3AB190C" w14:textId="37EB3972" w:rsidR="00AE34AC" w:rsidRDefault="00C11A02" w:rsidP="00AE34AC">
            <w:pPr>
              <w:spacing w:line="276" w:lineRule="auto"/>
              <w:jc w:val="center"/>
            </w:pPr>
            <w:r>
              <w:t>20</w:t>
            </w:r>
          </w:p>
        </w:tc>
      </w:tr>
      <w:tr w:rsidR="00AE34AC" w14:paraId="62979BC7" w14:textId="25ECA8EB" w:rsidTr="00790353">
        <w:trPr>
          <w:trHeight w:val="1020"/>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E1BFE64" w14:textId="7E93F9B4" w:rsidR="00AE34AC" w:rsidRDefault="00AE34AC" w:rsidP="00AE34AC">
            <w:pPr>
              <w:spacing w:line="276" w:lineRule="auto"/>
              <w:jc w:val="center"/>
            </w:pPr>
            <w:r>
              <w:t xml:space="preserve">Remont schodów – wejścia do rezerwatu przyrody Doliny rzeki </w:t>
            </w:r>
            <w:proofErr w:type="spellStart"/>
            <w:r>
              <w:t>Wałszy</w:t>
            </w:r>
            <w:proofErr w:type="spellEnd"/>
          </w:p>
        </w:tc>
        <w:tc>
          <w:tcPr>
            <w:tcW w:w="30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FB0265" w14:textId="3520CF91" w:rsidR="00AE34AC" w:rsidRDefault="00AE34AC" w:rsidP="00AE34AC">
            <w:pPr>
              <w:spacing w:line="276" w:lineRule="auto"/>
              <w:jc w:val="center"/>
            </w:pPr>
            <w:r>
              <w:t>Poprawa estetyki obiektów zlokalizowanych w Gminie</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9474CDD" w14:textId="34BB1C9E" w:rsidR="00AE34AC" w:rsidRDefault="00AE34AC" w:rsidP="00AE34AC">
            <w:pPr>
              <w:spacing w:line="276" w:lineRule="auto"/>
              <w:jc w:val="center"/>
            </w:pPr>
            <w:r>
              <w:t>Liczba wyremontowanych obiektów</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1904C2" w14:textId="56078C33" w:rsidR="00AE34AC" w:rsidRDefault="00C11A02" w:rsidP="00AE34AC">
            <w:pPr>
              <w:spacing w:line="276" w:lineRule="auto"/>
              <w:jc w:val="center"/>
            </w:pPr>
            <w:r>
              <w:t>1</w:t>
            </w:r>
          </w:p>
        </w:tc>
      </w:tr>
      <w:tr w:rsidR="00AE34AC" w14:paraId="026A33DF" w14:textId="71D84198" w:rsidTr="005F5F8A">
        <w:trPr>
          <w:trHeight w:val="567"/>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D401F3F" w14:textId="0DDF6335" w:rsidR="00AE34AC" w:rsidRDefault="00AE34AC" w:rsidP="00AE34AC">
            <w:pPr>
              <w:spacing w:line="276" w:lineRule="auto"/>
              <w:jc w:val="center"/>
            </w:pPr>
            <w:r>
              <w:t xml:space="preserve">Budowa przystani kajakowej przy rzecz </w:t>
            </w:r>
            <w:proofErr w:type="spellStart"/>
            <w:r>
              <w:t>Wałszy</w:t>
            </w:r>
            <w:proofErr w:type="spellEnd"/>
          </w:p>
        </w:tc>
        <w:tc>
          <w:tcPr>
            <w:tcW w:w="30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FFB9AB0" w14:textId="3CF9E32B" w:rsidR="00AE34AC" w:rsidRDefault="00AE34AC" w:rsidP="00AE34AC">
            <w:pPr>
              <w:spacing w:line="276" w:lineRule="auto"/>
              <w:jc w:val="center"/>
            </w:pPr>
            <w:r>
              <w:t>Poprawa dostępności do infrastruktury publicznej</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20F4EE1" w14:textId="08F15C18" w:rsidR="00AE34AC" w:rsidRDefault="00AE34AC" w:rsidP="00AE34AC">
            <w:pPr>
              <w:spacing w:line="276" w:lineRule="auto"/>
              <w:jc w:val="center"/>
            </w:pPr>
            <w:r>
              <w:t>Liczba wybudowanych przystani kajakowych</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0594A20" w14:textId="7A9A6CCC" w:rsidR="00AE34AC" w:rsidRDefault="00C11A02" w:rsidP="00AE34AC">
            <w:pPr>
              <w:spacing w:line="276" w:lineRule="auto"/>
              <w:jc w:val="center"/>
            </w:pPr>
            <w:r>
              <w:t>1</w:t>
            </w:r>
          </w:p>
        </w:tc>
      </w:tr>
      <w:tr w:rsidR="00AE34AC" w14:paraId="21AA7B64" w14:textId="4C7D7961" w:rsidTr="00790353">
        <w:trPr>
          <w:trHeight w:val="1020"/>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F54B4FF" w14:textId="1E591666" w:rsidR="00AE34AC" w:rsidRDefault="00AE34AC" w:rsidP="00AE34AC">
            <w:pPr>
              <w:spacing w:line="276" w:lineRule="auto"/>
              <w:jc w:val="center"/>
            </w:pPr>
            <w:r>
              <w:t xml:space="preserve">Szlak Świętej Warmii – wytyczenie, oznakowanie </w:t>
            </w:r>
            <w:r w:rsidR="00CE10A0">
              <w:br/>
            </w:r>
            <w:r>
              <w:t>i promocja szlaku</w:t>
            </w:r>
          </w:p>
        </w:tc>
        <w:tc>
          <w:tcPr>
            <w:tcW w:w="30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FB08351" w14:textId="7320AD60" w:rsidR="00AE34AC" w:rsidRDefault="00AE34AC" w:rsidP="00AE34AC">
            <w:pPr>
              <w:spacing w:line="276" w:lineRule="auto"/>
              <w:jc w:val="center"/>
            </w:pPr>
            <w:r>
              <w:t>Rozwój turystyki</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3307349" w14:textId="19BC60FA" w:rsidR="00AE34AC" w:rsidRDefault="00AE34AC" w:rsidP="00AE34AC">
            <w:pPr>
              <w:spacing w:line="276" w:lineRule="auto"/>
              <w:jc w:val="center"/>
            </w:pPr>
            <w:r>
              <w:t>Długość wytyczonego i oznakowanego szlaku</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A64A38" w14:textId="14C6F104" w:rsidR="00AE34AC" w:rsidRDefault="00C11A02" w:rsidP="00AE34AC">
            <w:pPr>
              <w:spacing w:line="276" w:lineRule="auto"/>
              <w:jc w:val="center"/>
            </w:pPr>
            <w:r>
              <w:t>15 km</w:t>
            </w:r>
          </w:p>
        </w:tc>
      </w:tr>
      <w:tr w:rsidR="00AE34AC" w14:paraId="5F6B3D9C" w14:textId="7A7A00DC" w:rsidTr="00790353">
        <w:trPr>
          <w:trHeight w:val="850"/>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44C7150" w14:textId="30849AB5" w:rsidR="00AE34AC" w:rsidRDefault="00AE34AC" w:rsidP="00AE34AC">
            <w:pPr>
              <w:spacing w:line="276" w:lineRule="auto"/>
              <w:jc w:val="center"/>
            </w:pPr>
            <w:r>
              <w:t xml:space="preserve">Utworzenie parku linowego w Dolinie Rzeki </w:t>
            </w:r>
            <w:proofErr w:type="spellStart"/>
            <w:r>
              <w:t>Wałszy</w:t>
            </w:r>
            <w:proofErr w:type="spellEnd"/>
          </w:p>
        </w:tc>
        <w:tc>
          <w:tcPr>
            <w:tcW w:w="30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A3D691" w14:textId="4F035D9B" w:rsidR="00AE34AC" w:rsidRDefault="00AE34AC" w:rsidP="00AE34AC">
            <w:pPr>
              <w:spacing w:line="276" w:lineRule="auto"/>
              <w:jc w:val="center"/>
            </w:pPr>
            <w:r>
              <w:t>Poprawa dostępności do infrastruktury publicznej</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0A842B" w14:textId="1A55EFBA" w:rsidR="00AE34AC" w:rsidRDefault="00AE34AC" w:rsidP="00AE34AC">
            <w:pPr>
              <w:spacing w:line="276" w:lineRule="auto"/>
              <w:jc w:val="center"/>
            </w:pPr>
            <w:r>
              <w:t>Liczba utworzonych parków linowych</w:t>
            </w:r>
          </w:p>
        </w:tc>
        <w:tc>
          <w:tcPr>
            <w:tcW w:w="3890"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57FF2CE" w14:textId="2F18E16C" w:rsidR="00AE34AC" w:rsidRDefault="00C11A02" w:rsidP="00AE34AC">
            <w:pPr>
              <w:spacing w:line="276" w:lineRule="auto"/>
              <w:jc w:val="center"/>
            </w:pPr>
            <w:r>
              <w:t>1</w:t>
            </w:r>
          </w:p>
        </w:tc>
      </w:tr>
      <w:tr w:rsidR="00AE34AC" w14:paraId="265D8F9C" w14:textId="08929E7C" w:rsidTr="00790353">
        <w:trPr>
          <w:trHeight w:val="1077"/>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02767B5" w14:textId="6A2FEFA3" w:rsidR="00AE34AC" w:rsidRDefault="00AE34AC" w:rsidP="00AE34AC">
            <w:pPr>
              <w:spacing w:line="276" w:lineRule="auto"/>
              <w:jc w:val="center"/>
            </w:pPr>
            <w:r>
              <w:lastRenderedPageBreak/>
              <w:t>Budowa plaży i infrastruktury towarzyszącej nad jeziorem w Glebiskach</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C26304" w14:textId="493637DA" w:rsidR="00AE34AC" w:rsidRDefault="00AE34AC" w:rsidP="00AE34AC">
            <w:pPr>
              <w:spacing w:line="276" w:lineRule="auto"/>
              <w:jc w:val="center"/>
            </w:pPr>
            <w:r>
              <w:t>Poprawa dostępności do infrastruktury publicznej</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E283C6F" w14:textId="47261FE7" w:rsidR="00AE34AC" w:rsidRDefault="00AE34AC" w:rsidP="00AE34AC">
            <w:pPr>
              <w:spacing w:line="276" w:lineRule="auto"/>
              <w:jc w:val="center"/>
            </w:pPr>
            <w:r>
              <w:t>Liczba stworzonych miejsc</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BD69FC2" w14:textId="688CC433" w:rsidR="00AE34AC" w:rsidRDefault="00C11A02" w:rsidP="00AE34AC">
            <w:pPr>
              <w:spacing w:line="276" w:lineRule="auto"/>
              <w:jc w:val="center"/>
            </w:pPr>
            <w:r>
              <w:t>1</w:t>
            </w:r>
          </w:p>
        </w:tc>
      </w:tr>
      <w:tr w:rsidR="00AE34AC" w14:paraId="099655F0" w14:textId="73BBD5D3" w:rsidTr="00790353">
        <w:trPr>
          <w:trHeight w:val="1134"/>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5B1096" w14:textId="4C0930E8" w:rsidR="00AE34AC" w:rsidRDefault="00AE34AC" w:rsidP="00AE34AC">
            <w:pPr>
              <w:spacing w:line="276" w:lineRule="auto"/>
              <w:jc w:val="center"/>
            </w:pPr>
            <w:r>
              <w:t>Budowa publicznej toalety miejskiej w przestrzeni publicznej</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6983E2F" w14:textId="0ED86256" w:rsidR="00AE34AC" w:rsidRDefault="00AE34AC" w:rsidP="00AE34AC">
            <w:pPr>
              <w:spacing w:line="276" w:lineRule="auto"/>
              <w:jc w:val="center"/>
            </w:pPr>
            <w:r>
              <w:t>Poprawa dostępności do infrastruktury publicznej</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6431C68" w14:textId="1D0E817A" w:rsidR="00AE34AC" w:rsidRDefault="00AE34AC" w:rsidP="00AE34AC">
            <w:pPr>
              <w:spacing w:line="276" w:lineRule="auto"/>
              <w:jc w:val="center"/>
            </w:pPr>
            <w:r>
              <w:t>Liczba wybudowanych publicznych toalet miejskich</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0705B4" w14:textId="7B4FBBCE" w:rsidR="00AE34AC" w:rsidRDefault="00C11A02" w:rsidP="00AE34AC">
            <w:pPr>
              <w:spacing w:line="276" w:lineRule="auto"/>
              <w:jc w:val="center"/>
            </w:pPr>
            <w:r>
              <w:t>1</w:t>
            </w:r>
          </w:p>
        </w:tc>
      </w:tr>
      <w:tr w:rsidR="00AE34AC" w14:paraId="2C7FA4AF" w14:textId="77777777" w:rsidTr="005F5F8A">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6C163F19" w14:textId="5F47E9D1" w:rsidR="00AE34AC" w:rsidRDefault="00AE34AC" w:rsidP="00AE34AC">
            <w:pPr>
              <w:spacing w:line="276" w:lineRule="auto"/>
              <w:jc w:val="center"/>
            </w:pPr>
            <w:r>
              <w:t>3.2 POBUDZANIE AKTYWNOŚCI ZAWODOWEJ MIESZKAŃCÓW</w:t>
            </w:r>
          </w:p>
        </w:tc>
      </w:tr>
      <w:tr w:rsidR="00AE34AC" w14:paraId="050A6966" w14:textId="10727C39" w:rsidTr="00790353">
        <w:trPr>
          <w:trHeight w:val="794"/>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76B88E4" w14:textId="6FB3E2D2" w:rsidR="00AE34AC" w:rsidRDefault="00AE34AC" w:rsidP="00AE34AC">
            <w:pPr>
              <w:spacing w:line="276" w:lineRule="auto"/>
              <w:jc w:val="center"/>
            </w:pPr>
            <w:r>
              <w:t>Rozwój przedsiębiorczości</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6F6F37" w14:textId="4A321EA1" w:rsidR="00AE34AC" w:rsidRDefault="00AE34AC" w:rsidP="00AE34AC">
            <w:pPr>
              <w:spacing w:line="276" w:lineRule="auto"/>
              <w:jc w:val="center"/>
            </w:pPr>
            <w:r>
              <w:t>Wzrost liczby podmiotów gospodarczych</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D7A0D6E" w14:textId="4B662C32" w:rsidR="00AE34AC" w:rsidRDefault="00AE34AC" w:rsidP="00AE34AC">
            <w:pPr>
              <w:spacing w:line="276" w:lineRule="auto"/>
              <w:jc w:val="center"/>
            </w:pPr>
            <w:r>
              <w:t>Liczba podjętych działań</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314422B" w14:textId="3CE4C187" w:rsidR="00AE34AC" w:rsidRDefault="00C11A02" w:rsidP="00AE34AC">
            <w:pPr>
              <w:spacing w:line="276" w:lineRule="auto"/>
              <w:jc w:val="center"/>
            </w:pPr>
            <w:r>
              <w:t>5</w:t>
            </w:r>
          </w:p>
        </w:tc>
      </w:tr>
      <w:tr w:rsidR="00AE34AC" w14:paraId="37416E00" w14:textId="0B3B2C96" w:rsidTr="005F5F8A">
        <w:trPr>
          <w:trHeight w:val="567"/>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B7A2E6A" w14:textId="63119869" w:rsidR="00AE34AC" w:rsidRDefault="00AE34AC" w:rsidP="00AE34AC">
            <w:pPr>
              <w:spacing w:line="276" w:lineRule="auto"/>
              <w:jc w:val="center"/>
            </w:pPr>
            <w:r>
              <w:t>Doradztwo zawodowe</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95399D6" w14:textId="55BF100C" w:rsidR="00AE34AC" w:rsidRDefault="00AE34AC" w:rsidP="00AE34AC">
            <w:pPr>
              <w:spacing w:line="276" w:lineRule="auto"/>
              <w:jc w:val="center"/>
            </w:pPr>
            <w:r>
              <w:t>Spadek bezrobocia</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8B27D2D" w14:textId="568862D0" w:rsidR="00AE34AC" w:rsidRDefault="00AE34AC" w:rsidP="00AE34AC">
            <w:pPr>
              <w:spacing w:line="276" w:lineRule="auto"/>
              <w:jc w:val="center"/>
            </w:pPr>
            <w:r>
              <w:t>Liczba podjętych działań</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2A3C79" w14:textId="2EE11CE7" w:rsidR="00AE34AC" w:rsidRDefault="00C11A02" w:rsidP="00AE34AC">
            <w:pPr>
              <w:spacing w:line="276" w:lineRule="auto"/>
              <w:jc w:val="center"/>
            </w:pPr>
            <w:r>
              <w:t>5</w:t>
            </w:r>
          </w:p>
        </w:tc>
      </w:tr>
      <w:tr w:rsidR="00AE34AC" w14:paraId="5BCA7439" w14:textId="075EE0D3" w:rsidTr="00790353">
        <w:trPr>
          <w:trHeight w:val="794"/>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25C5DF" w14:textId="3510D361" w:rsidR="00AE34AC" w:rsidRDefault="00AE34AC" w:rsidP="00AE34AC">
            <w:pPr>
              <w:spacing w:line="276" w:lineRule="auto"/>
              <w:jc w:val="center"/>
            </w:pPr>
            <w:r>
              <w:t>Współpraca z przedsiębiorcami</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824EDFB" w14:textId="5BED8309" w:rsidR="00AE34AC" w:rsidRDefault="00AE34AC" w:rsidP="00AE34AC">
            <w:pPr>
              <w:spacing w:line="276" w:lineRule="auto"/>
              <w:jc w:val="center"/>
            </w:pPr>
            <w:r>
              <w:t>Spadek bezrobocia</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4E21A9F" w14:textId="4EF7B1EE" w:rsidR="00AE34AC" w:rsidRDefault="00AE34AC" w:rsidP="00AE34AC">
            <w:pPr>
              <w:spacing w:line="276" w:lineRule="auto"/>
              <w:jc w:val="center"/>
            </w:pPr>
            <w:r>
              <w:t>Liczba podjętych działań</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E3C3A9" w14:textId="0D1EA0FD" w:rsidR="00AE34AC" w:rsidRDefault="00C11A02" w:rsidP="00AE34AC">
            <w:pPr>
              <w:spacing w:line="276" w:lineRule="auto"/>
              <w:jc w:val="center"/>
            </w:pPr>
            <w:r>
              <w:t>5</w:t>
            </w:r>
          </w:p>
        </w:tc>
      </w:tr>
      <w:tr w:rsidR="00AE34AC" w14:paraId="1700807F" w14:textId="05D60F67" w:rsidTr="00790353">
        <w:trPr>
          <w:trHeight w:val="794"/>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0D997D6" w14:textId="618A04E8" w:rsidR="00AE34AC" w:rsidRDefault="00AE34AC" w:rsidP="00AE34AC">
            <w:pPr>
              <w:spacing w:line="276" w:lineRule="auto"/>
              <w:jc w:val="center"/>
            </w:pPr>
            <w:r>
              <w:t>Aktywizacja zawodowa kobiet</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6A29A26" w14:textId="0229A1FD" w:rsidR="00AE34AC" w:rsidRDefault="00AE34AC" w:rsidP="00AE34AC">
            <w:pPr>
              <w:spacing w:line="276" w:lineRule="auto"/>
              <w:jc w:val="center"/>
            </w:pPr>
            <w:r>
              <w:t>Spadek bezrobocia</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1EB87F8" w14:textId="1A7AFDEE" w:rsidR="00AE34AC" w:rsidRDefault="00AE34AC" w:rsidP="00AE34AC">
            <w:pPr>
              <w:spacing w:line="276" w:lineRule="auto"/>
              <w:jc w:val="center"/>
            </w:pPr>
            <w:r>
              <w:t>Liczba podjętych działań</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0199034" w14:textId="6B12BFEE" w:rsidR="00AE34AC" w:rsidRDefault="00C11A02" w:rsidP="00AE34AC">
            <w:pPr>
              <w:spacing w:line="276" w:lineRule="auto"/>
              <w:jc w:val="center"/>
            </w:pPr>
            <w:r>
              <w:t>5</w:t>
            </w:r>
          </w:p>
        </w:tc>
      </w:tr>
      <w:tr w:rsidR="00AE34AC" w14:paraId="2C278866" w14:textId="77777777" w:rsidTr="005F5F8A">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344091D6" w14:textId="4F90DD6F" w:rsidR="00AE34AC" w:rsidRDefault="00AE34AC" w:rsidP="00AE34AC">
            <w:pPr>
              <w:spacing w:line="276" w:lineRule="auto"/>
              <w:jc w:val="center"/>
            </w:pPr>
            <w:r>
              <w:t>3.3 ZWIĘKSZENIE ATRAKCYJNOŚCI INWESTYCYJNEJ GMINY</w:t>
            </w:r>
          </w:p>
        </w:tc>
      </w:tr>
      <w:tr w:rsidR="00AE34AC" w14:paraId="5BC0C8CC" w14:textId="6FBDCDB0" w:rsidTr="00790353">
        <w:trPr>
          <w:trHeight w:val="794"/>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4E3B2B" w14:textId="3D20B84C" w:rsidR="00AE34AC" w:rsidRDefault="00AE34AC" w:rsidP="00AE34AC">
            <w:pPr>
              <w:spacing w:line="276" w:lineRule="auto"/>
              <w:jc w:val="center"/>
            </w:pPr>
            <w:r>
              <w:t>Rozwój terenów inwestycyjnych</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940887C" w14:textId="643E9EE5" w:rsidR="00AE34AC" w:rsidRDefault="00AE34AC" w:rsidP="00AE34AC">
            <w:pPr>
              <w:spacing w:line="276" w:lineRule="auto"/>
              <w:jc w:val="center"/>
            </w:pPr>
            <w:r>
              <w:t>Wzrost zainteresowanie ze strony inwestorów</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8FDC615" w14:textId="71D5EA79" w:rsidR="00AE34AC" w:rsidRDefault="00AE34AC" w:rsidP="00AE34AC">
            <w:pPr>
              <w:spacing w:line="276" w:lineRule="auto"/>
              <w:jc w:val="center"/>
            </w:pPr>
            <w:r>
              <w:t>Liczba podjętych działań</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F88DEFC" w14:textId="495A0C3D" w:rsidR="00AE34AC" w:rsidRDefault="00C11A02" w:rsidP="00AE34AC">
            <w:pPr>
              <w:spacing w:line="276" w:lineRule="auto"/>
              <w:jc w:val="center"/>
            </w:pPr>
            <w:r>
              <w:t>2</w:t>
            </w:r>
          </w:p>
        </w:tc>
      </w:tr>
      <w:tr w:rsidR="00AE34AC" w14:paraId="1DE0DFEB" w14:textId="20DF4F60" w:rsidTr="00790353">
        <w:trPr>
          <w:trHeight w:val="794"/>
        </w:trPr>
        <w:tc>
          <w:tcPr>
            <w:tcW w:w="316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DE42C74" w14:textId="2B4B0ACF" w:rsidR="00AE34AC" w:rsidRDefault="00AE34AC" w:rsidP="00AE34AC">
            <w:pPr>
              <w:spacing w:line="276" w:lineRule="auto"/>
              <w:jc w:val="center"/>
            </w:pPr>
            <w:r>
              <w:lastRenderedPageBreak/>
              <w:t>Promocja Gminy</w:t>
            </w:r>
          </w:p>
        </w:tc>
        <w:tc>
          <w:tcPr>
            <w:tcW w:w="30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58A18AA" w14:textId="185EE405" w:rsidR="00AE34AC" w:rsidRDefault="00AE34AC" w:rsidP="00AE34AC">
            <w:pPr>
              <w:spacing w:line="276" w:lineRule="auto"/>
              <w:jc w:val="center"/>
            </w:pPr>
            <w:r>
              <w:t>Wzrost atrakcyjności inwestycyjnej Gminy</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9C2E661" w14:textId="52A55D92" w:rsidR="00AE34AC" w:rsidRDefault="00AE34AC" w:rsidP="00AE34AC">
            <w:pPr>
              <w:spacing w:line="276" w:lineRule="auto"/>
              <w:jc w:val="center"/>
            </w:pPr>
            <w:r>
              <w:t>Liczba podjętych działań</w:t>
            </w:r>
          </w:p>
        </w:tc>
        <w:tc>
          <w:tcPr>
            <w:tcW w:w="3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1F4E9F2" w14:textId="1E9466E4" w:rsidR="00AE34AC" w:rsidRDefault="00C11A02" w:rsidP="00AE34AC">
            <w:pPr>
              <w:spacing w:line="276" w:lineRule="auto"/>
              <w:jc w:val="center"/>
            </w:pPr>
            <w:r>
              <w:t>5</w:t>
            </w:r>
          </w:p>
        </w:tc>
      </w:tr>
    </w:tbl>
    <w:p w14:paraId="575C8EB1" w14:textId="77777777" w:rsidR="00ED4135" w:rsidRDefault="00ED4135" w:rsidP="00ED4135">
      <w:pPr>
        <w:pStyle w:val="Legenda"/>
        <w:keepNext/>
        <w:jc w:val="left"/>
        <w:rPr>
          <w:sz w:val="20"/>
          <w:szCs w:val="20"/>
        </w:rPr>
      </w:pPr>
      <w:r w:rsidRPr="003D1E08">
        <w:rPr>
          <w:sz w:val="20"/>
          <w:szCs w:val="20"/>
        </w:rPr>
        <w:t>Źródło: opracowanie własne</w:t>
      </w:r>
    </w:p>
    <w:p w14:paraId="2347EFD3" w14:textId="107229BA" w:rsidR="004B5AA0" w:rsidRPr="004B5AA0" w:rsidRDefault="004B5AA0" w:rsidP="004B5AA0">
      <w:pPr>
        <w:pStyle w:val="Legenda"/>
        <w:keepNext/>
        <w:jc w:val="center"/>
        <w:rPr>
          <w:b/>
          <w:bCs/>
          <w:i w:val="0"/>
          <w:iCs w:val="0"/>
          <w:color w:val="2F5496" w:themeColor="accent1" w:themeShade="BF"/>
          <w:sz w:val="24"/>
          <w:szCs w:val="24"/>
        </w:rPr>
      </w:pPr>
      <w:bookmarkStart w:id="78" w:name="_Toc137734714"/>
      <w:r w:rsidRPr="004B5AA0">
        <w:rPr>
          <w:b/>
          <w:bCs/>
          <w:i w:val="0"/>
          <w:iCs w:val="0"/>
          <w:color w:val="2F5496" w:themeColor="accent1" w:themeShade="BF"/>
          <w:sz w:val="24"/>
          <w:szCs w:val="24"/>
        </w:rPr>
        <w:t xml:space="preserve">Tabela </w:t>
      </w:r>
      <w:r w:rsidRPr="004B5AA0">
        <w:rPr>
          <w:b/>
          <w:bCs/>
          <w:i w:val="0"/>
          <w:iCs w:val="0"/>
          <w:color w:val="2F5496" w:themeColor="accent1" w:themeShade="BF"/>
          <w:sz w:val="24"/>
          <w:szCs w:val="24"/>
        </w:rPr>
        <w:fldChar w:fldCharType="begin"/>
      </w:r>
      <w:r w:rsidRPr="004B5AA0">
        <w:rPr>
          <w:b/>
          <w:bCs/>
          <w:i w:val="0"/>
          <w:iCs w:val="0"/>
          <w:color w:val="2F5496" w:themeColor="accent1" w:themeShade="BF"/>
          <w:sz w:val="24"/>
          <w:szCs w:val="24"/>
        </w:rPr>
        <w:instrText xml:space="preserve"> SEQ Tabela \* ARABIC </w:instrText>
      </w:r>
      <w:r w:rsidRPr="004B5AA0">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17</w:t>
      </w:r>
      <w:r w:rsidRPr="004B5AA0">
        <w:rPr>
          <w:b/>
          <w:bCs/>
          <w:i w:val="0"/>
          <w:iCs w:val="0"/>
          <w:color w:val="2F5496" w:themeColor="accent1" w:themeShade="BF"/>
          <w:sz w:val="24"/>
          <w:szCs w:val="24"/>
        </w:rPr>
        <w:fldChar w:fldCharType="end"/>
      </w:r>
      <w:r w:rsidRPr="004B5AA0">
        <w:rPr>
          <w:b/>
          <w:bCs/>
          <w:i w:val="0"/>
          <w:iCs w:val="0"/>
          <w:color w:val="2F5496" w:themeColor="accent1" w:themeShade="BF"/>
          <w:sz w:val="24"/>
          <w:szCs w:val="24"/>
        </w:rPr>
        <w:t xml:space="preserve"> Oczekiwane rezultaty wraz ze wskaźnikami ich osiągnięcia dla celu strategicznego 4</w:t>
      </w:r>
      <w:bookmarkEnd w:id="78"/>
    </w:p>
    <w:tbl>
      <w:tblPr>
        <w:tblStyle w:val="Tabela-Siatka"/>
        <w:tblW w:w="0" w:type="auto"/>
        <w:tblLook w:val="04A0" w:firstRow="1" w:lastRow="0" w:firstColumn="1" w:lastColumn="0" w:noHBand="0" w:noVBand="1"/>
      </w:tblPr>
      <w:tblGrid>
        <w:gridCol w:w="3165"/>
        <w:gridCol w:w="3127"/>
        <w:gridCol w:w="3851"/>
        <w:gridCol w:w="3851"/>
      </w:tblGrid>
      <w:tr w:rsidR="00ED4135" w14:paraId="21FE6DC0" w14:textId="69BEF14B" w:rsidTr="005F5F8A">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D3BAAD4" w14:textId="23406820" w:rsidR="00ED4135" w:rsidRDefault="00ED4135" w:rsidP="005F5F8A">
            <w:pPr>
              <w:spacing w:line="276" w:lineRule="auto"/>
              <w:jc w:val="center"/>
              <w:rPr>
                <w:color w:val="FFFFFF" w:themeColor="background1"/>
              </w:rPr>
            </w:pPr>
            <w:r>
              <w:rPr>
                <w:color w:val="FFFFFF" w:themeColor="background1"/>
              </w:rPr>
              <w:t>CEL STRATEGICZNY 4</w:t>
            </w:r>
          </w:p>
        </w:tc>
      </w:tr>
      <w:tr w:rsidR="00ED4135" w:rsidRPr="00D82A84" w14:paraId="7C3942A7" w14:textId="55156606" w:rsidTr="005F5F8A">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0F7DA4F" w14:textId="5778179A" w:rsidR="00ED4135" w:rsidRDefault="00ED4135" w:rsidP="005F5F8A">
            <w:pPr>
              <w:spacing w:line="276" w:lineRule="auto"/>
              <w:jc w:val="center"/>
              <w:rPr>
                <w:color w:val="FFFFFF" w:themeColor="background1"/>
              </w:rPr>
            </w:pPr>
            <w:r>
              <w:rPr>
                <w:color w:val="FFFFFF" w:themeColor="background1"/>
              </w:rPr>
              <w:t>OCHRONA ZASOBÓW ŚRODOWISKOWYCH</w:t>
            </w:r>
          </w:p>
        </w:tc>
      </w:tr>
      <w:tr w:rsidR="00ED4135" w14:paraId="1CD204B4" w14:textId="2F7ED248" w:rsidTr="005F5F8A">
        <w:trPr>
          <w:trHeight w:val="567"/>
          <w:tblHeader/>
        </w:trPr>
        <w:tc>
          <w:tcPr>
            <w:tcW w:w="3165"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3BBEF1E3" w14:textId="34F32BD2" w:rsidR="00ED4135" w:rsidRDefault="00ED4135" w:rsidP="005F5F8A">
            <w:pPr>
              <w:spacing w:line="276" w:lineRule="auto"/>
              <w:jc w:val="center"/>
            </w:pPr>
            <w:r>
              <w:t>Kierunki działań</w:t>
            </w:r>
          </w:p>
        </w:tc>
        <w:tc>
          <w:tcPr>
            <w:tcW w:w="3127"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275256A0" w14:textId="3B206663" w:rsidR="00ED4135" w:rsidRDefault="00ED4135" w:rsidP="005F5F8A">
            <w:pPr>
              <w:spacing w:line="276" w:lineRule="auto"/>
              <w:jc w:val="center"/>
            </w:pPr>
            <w:r>
              <w:t>Oczekiwany rezultat</w:t>
            </w:r>
          </w:p>
        </w:tc>
        <w:tc>
          <w:tcPr>
            <w:tcW w:w="3851"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56009C4D" w14:textId="6504BF4D" w:rsidR="00ED4135" w:rsidRDefault="00ED4135" w:rsidP="005F5F8A">
            <w:pPr>
              <w:spacing w:line="276" w:lineRule="auto"/>
              <w:jc w:val="center"/>
            </w:pPr>
            <w:r>
              <w:t>Miernik osiągnięcia</w:t>
            </w:r>
          </w:p>
        </w:tc>
        <w:tc>
          <w:tcPr>
            <w:tcW w:w="3851"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2F55D5DF" w14:textId="022BD6ED" w:rsidR="00ED4135" w:rsidRDefault="00ED4135" w:rsidP="005F5F8A">
            <w:pPr>
              <w:spacing w:line="276" w:lineRule="auto"/>
              <w:jc w:val="center"/>
            </w:pPr>
            <w:r>
              <w:t>Wskaźnik osiągnięcia</w:t>
            </w:r>
          </w:p>
        </w:tc>
      </w:tr>
      <w:tr w:rsidR="00ED4135" w14:paraId="37E517EE" w14:textId="77777777" w:rsidTr="005F5F8A">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7C99EB4E" w14:textId="2D64DC16" w:rsidR="00ED4135" w:rsidRDefault="00ED4135" w:rsidP="005F5F8A">
            <w:pPr>
              <w:spacing w:line="276" w:lineRule="auto"/>
              <w:jc w:val="center"/>
            </w:pPr>
            <w:r>
              <w:t>4.1 ZWIĘKSZENIE PRODUKCJI ENERGII ZE ŹRÓDEŁ ODNAWIALNYCH</w:t>
            </w:r>
          </w:p>
        </w:tc>
      </w:tr>
      <w:tr w:rsidR="00ED4135" w14:paraId="1F221989" w14:textId="0AFA8AF4" w:rsidTr="0008276C">
        <w:trPr>
          <w:trHeight w:val="567"/>
        </w:trPr>
        <w:tc>
          <w:tcPr>
            <w:tcW w:w="31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00B394B" w14:textId="4A623EC8" w:rsidR="00ED4135" w:rsidRDefault="00ED4135" w:rsidP="005F5F8A">
            <w:pPr>
              <w:spacing w:line="276" w:lineRule="auto"/>
              <w:jc w:val="center"/>
            </w:pPr>
            <w:r>
              <w:t>Modernizacja oświetlenia ulicznego w mieście Pieniężno z wykorzystaniem źródeł odnawialnych</w:t>
            </w:r>
          </w:p>
        </w:tc>
        <w:tc>
          <w:tcPr>
            <w:tcW w:w="31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A1CC2A" w14:textId="04577CB0" w:rsidR="00ED4135" w:rsidRDefault="0008276C" w:rsidP="0008276C">
            <w:pPr>
              <w:spacing w:line="276" w:lineRule="auto"/>
              <w:jc w:val="center"/>
            </w:pPr>
            <w:r>
              <w:t>Poprawa jakości ochrony środowiska</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373E149" w14:textId="01DDE253" w:rsidR="00ED4135" w:rsidRDefault="005F5F8A" w:rsidP="005F5F8A">
            <w:pPr>
              <w:spacing w:line="276" w:lineRule="auto"/>
              <w:jc w:val="center"/>
            </w:pPr>
            <w:r>
              <w:t>Liczba zmodernizowanych punktów oświetleniowych</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8B17C4C" w14:textId="1C105C12" w:rsidR="00ED4135" w:rsidRDefault="00C11A02" w:rsidP="005F5F8A">
            <w:pPr>
              <w:spacing w:line="276" w:lineRule="auto"/>
              <w:jc w:val="center"/>
            </w:pPr>
            <w:r>
              <w:t>15</w:t>
            </w:r>
          </w:p>
        </w:tc>
      </w:tr>
      <w:tr w:rsidR="0008276C" w14:paraId="3AE99E1A" w14:textId="5BFA384A" w:rsidTr="005F5F8A">
        <w:trPr>
          <w:trHeight w:val="567"/>
        </w:trPr>
        <w:tc>
          <w:tcPr>
            <w:tcW w:w="31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A3A7209" w14:textId="360F5666" w:rsidR="0008276C" w:rsidRDefault="0008276C" w:rsidP="0008276C">
            <w:pPr>
              <w:spacing w:line="276" w:lineRule="auto"/>
              <w:jc w:val="center"/>
            </w:pPr>
            <w:r>
              <w:t>Rozbudowa PEC poprzez budowę i korzystanie z odnawialnych źródeł energii</w:t>
            </w:r>
          </w:p>
        </w:tc>
        <w:tc>
          <w:tcPr>
            <w:tcW w:w="3127"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F35B83C" w14:textId="33A5DA61" w:rsidR="0008276C" w:rsidRDefault="0008276C" w:rsidP="0008276C">
            <w:pPr>
              <w:spacing w:line="276" w:lineRule="auto"/>
              <w:jc w:val="center"/>
            </w:pPr>
            <w:r>
              <w:t>Poprawa jakości ochrony środowiska</w:t>
            </w:r>
          </w:p>
        </w:tc>
        <w:tc>
          <w:tcPr>
            <w:tcW w:w="38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28DA437" w14:textId="03C7380E" w:rsidR="0008276C" w:rsidRDefault="0008276C" w:rsidP="0008276C">
            <w:pPr>
              <w:spacing w:line="276" w:lineRule="auto"/>
              <w:jc w:val="center"/>
            </w:pPr>
            <w:r>
              <w:t>Liczba rozbudowanych obiektów</w:t>
            </w:r>
          </w:p>
        </w:tc>
        <w:tc>
          <w:tcPr>
            <w:tcW w:w="38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94E5011" w14:textId="3AA8E07A" w:rsidR="0008276C" w:rsidRDefault="00C11A02" w:rsidP="0008276C">
            <w:pPr>
              <w:spacing w:line="276" w:lineRule="auto"/>
              <w:jc w:val="center"/>
            </w:pPr>
            <w:r>
              <w:t>1</w:t>
            </w:r>
          </w:p>
        </w:tc>
      </w:tr>
      <w:tr w:rsidR="0008276C" w14:paraId="718CB255" w14:textId="3C626635" w:rsidTr="005F5F8A">
        <w:trPr>
          <w:trHeight w:val="567"/>
        </w:trPr>
        <w:tc>
          <w:tcPr>
            <w:tcW w:w="31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F633026" w14:textId="0572556F" w:rsidR="0008276C" w:rsidRDefault="0008276C" w:rsidP="0008276C">
            <w:pPr>
              <w:spacing w:line="276" w:lineRule="auto"/>
              <w:jc w:val="center"/>
            </w:pPr>
            <w:r>
              <w:lastRenderedPageBreak/>
              <w:t>Wyposażenie w OZE budynków użyteczności publicznej</w:t>
            </w:r>
          </w:p>
        </w:tc>
        <w:tc>
          <w:tcPr>
            <w:tcW w:w="3127"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B3B0071" w14:textId="51DEAA7B" w:rsidR="0008276C" w:rsidRDefault="0008276C" w:rsidP="0008276C">
            <w:pPr>
              <w:spacing w:line="276" w:lineRule="auto"/>
              <w:jc w:val="center"/>
            </w:pPr>
            <w:r>
              <w:t>Poprawa jakości ochrony środowiska</w:t>
            </w:r>
          </w:p>
        </w:tc>
        <w:tc>
          <w:tcPr>
            <w:tcW w:w="38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EFFF1B4" w14:textId="75434FED" w:rsidR="0008276C" w:rsidRDefault="0008276C" w:rsidP="0008276C">
            <w:pPr>
              <w:spacing w:line="276" w:lineRule="auto"/>
              <w:jc w:val="center"/>
            </w:pPr>
            <w:r>
              <w:t>Liczba budynków użyteczności publicznej wyposażonych w OZE</w:t>
            </w:r>
          </w:p>
        </w:tc>
        <w:tc>
          <w:tcPr>
            <w:tcW w:w="385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5F7C46A" w14:textId="7BB87C29" w:rsidR="0008276C" w:rsidRDefault="00C11A02" w:rsidP="0008276C">
            <w:pPr>
              <w:spacing w:line="276" w:lineRule="auto"/>
              <w:jc w:val="center"/>
            </w:pPr>
            <w:r>
              <w:t>2</w:t>
            </w:r>
          </w:p>
        </w:tc>
      </w:tr>
      <w:tr w:rsidR="0008276C" w14:paraId="31FB167E" w14:textId="77777777" w:rsidTr="005F5F8A">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3E6B35C8" w14:textId="4B4A055C" w:rsidR="0008276C" w:rsidRDefault="0008276C" w:rsidP="0008276C">
            <w:pPr>
              <w:spacing w:line="276" w:lineRule="auto"/>
              <w:jc w:val="center"/>
            </w:pPr>
            <w:r>
              <w:t>4.2 POPRAWA EFEKTYWNOŚCI ENERGETYCZNEJ</w:t>
            </w:r>
          </w:p>
        </w:tc>
      </w:tr>
      <w:tr w:rsidR="0008276C" w14:paraId="6E13DAE4" w14:textId="2D36E316" w:rsidTr="005F5F8A">
        <w:trPr>
          <w:trHeight w:val="567"/>
        </w:trPr>
        <w:tc>
          <w:tcPr>
            <w:tcW w:w="31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DA26B6D" w14:textId="67B40AA4" w:rsidR="0008276C" w:rsidRDefault="0008276C" w:rsidP="0008276C">
            <w:pPr>
              <w:spacing w:line="276" w:lineRule="auto"/>
              <w:jc w:val="center"/>
            </w:pPr>
            <w:r>
              <w:t>Termomodernizacja budynków użyteczności publicznej</w:t>
            </w:r>
          </w:p>
        </w:tc>
        <w:tc>
          <w:tcPr>
            <w:tcW w:w="31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001AE1" w14:textId="675F30C3" w:rsidR="0008276C" w:rsidRDefault="0008276C" w:rsidP="0008276C">
            <w:pPr>
              <w:spacing w:line="276" w:lineRule="auto"/>
              <w:jc w:val="center"/>
            </w:pPr>
            <w:r>
              <w:t>Zwiększenie efektywności energetycznej</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00F6D4" w14:textId="68391CA2" w:rsidR="0008276C" w:rsidRDefault="0008276C" w:rsidP="0008276C">
            <w:pPr>
              <w:spacing w:line="276" w:lineRule="auto"/>
              <w:jc w:val="center"/>
            </w:pPr>
            <w:r>
              <w:t>Liczba budynków użyteczności publicznej poddanych termomodernizacji</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DB28EE5" w14:textId="6F803AE9" w:rsidR="0008276C" w:rsidRDefault="00C11A02" w:rsidP="0008276C">
            <w:pPr>
              <w:spacing w:line="276" w:lineRule="auto"/>
              <w:jc w:val="center"/>
            </w:pPr>
            <w:r>
              <w:t>4</w:t>
            </w:r>
          </w:p>
        </w:tc>
      </w:tr>
      <w:tr w:rsidR="0008276C" w14:paraId="5042BE7C" w14:textId="77777777" w:rsidTr="005F5F8A">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328C6D1D" w14:textId="1B901827" w:rsidR="0008276C" w:rsidRDefault="0008276C" w:rsidP="0008276C">
            <w:pPr>
              <w:spacing w:line="276" w:lineRule="auto"/>
              <w:jc w:val="center"/>
            </w:pPr>
            <w:r>
              <w:t>4.3 POPRAWA JAKOŚCI ŚRODOWISKA NATURALNEGO</w:t>
            </w:r>
          </w:p>
        </w:tc>
      </w:tr>
      <w:tr w:rsidR="0008276C" w14:paraId="037DAF43" w14:textId="3620C11B" w:rsidTr="005F5F8A">
        <w:trPr>
          <w:trHeight w:val="567"/>
        </w:trPr>
        <w:tc>
          <w:tcPr>
            <w:tcW w:w="31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C13CAA" w14:textId="2756DCD7" w:rsidR="0008276C" w:rsidRDefault="0008276C" w:rsidP="0008276C">
            <w:pPr>
              <w:spacing w:line="276" w:lineRule="auto"/>
              <w:jc w:val="center"/>
            </w:pPr>
            <w:r>
              <w:t>Usunięcie azbestu z budynków będących własnością Gminy Pieniężno</w:t>
            </w:r>
          </w:p>
        </w:tc>
        <w:tc>
          <w:tcPr>
            <w:tcW w:w="31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410586" w14:textId="28A1A782" w:rsidR="0008276C" w:rsidRDefault="0008276C" w:rsidP="0008276C">
            <w:pPr>
              <w:spacing w:line="276" w:lineRule="auto"/>
              <w:jc w:val="center"/>
            </w:pPr>
            <w:r>
              <w:t>Poprawa jakości ochrony środowiska</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35DEAE3" w14:textId="6A1BF1E6" w:rsidR="0008276C" w:rsidRDefault="0008276C" w:rsidP="0008276C">
            <w:pPr>
              <w:spacing w:line="276" w:lineRule="auto"/>
              <w:jc w:val="center"/>
            </w:pPr>
            <w:r>
              <w:t>Masa usuniętego azbestu</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19D0173" w14:textId="6D6BD6B2" w:rsidR="0008276C" w:rsidRDefault="00C11A02" w:rsidP="0008276C">
            <w:pPr>
              <w:spacing w:line="276" w:lineRule="auto"/>
              <w:jc w:val="center"/>
            </w:pPr>
            <w:r>
              <w:t>40 511 Mg</w:t>
            </w:r>
          </w:p>
        </w:tc>
      </w:tr>
      <w:tr w:rsidR="0008276C" w14:paraId="7030E532" w14:textId="1F4D6E0C" w:rsidTr="005F5F8A">
        <w:trPr>
          <w:trHeight w:val="567"/>
        </w:trPr>
        <w:tc>
          <w:tcPr>
            <w:tcW w:w="31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7B95F0E" w14:textId="4A62DD20" w:rsidR="0008276C" w:rsidRDefault="0008276C" w:rsidP="0008276C">
            <w:pPr>
              <w:spacing w:line="276" w:lineRule="auto"/>
              <w:jc w:val="center"/>
            </w:pPr>
            <w:r>
              <w:t>Adaptacja do zmian klimatu</w:t>
            </w:r>
          </w:p>
        </w:tc>
        <w:tc>
          <w:tcPr>
            <w:tcW w:w="31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D805B06" w14:textId="65CCC53D" w:rsidR="0008276C" w:rsidRDefault="0008276C" w:rsidP="0008276C">
            <w:pPr>
              <w:spacing w:line="276" w:lineRule="auto"/>
              <w:jc w:val="center"/>
            </w:pPr>
            <w:r>
              <w:t>Poprawa jakości ochrony środowiska</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52F4D00" w14:textId="2DA23DE9" w:rsidR="0008276C" w:rsidRDefault="0008276C" w:rsidP="0008276C">
            <w:pPr>
              <w:spacing w:line="276" w:lineRule="auto"/>
              <w:jc w:val="center"/>
            </w:pPr>
            <w:r>
              <w:t>Liczba podjętych działań</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8390F5" w14:textId="5D1859C8" w:rsidR="0008276C" w:rsidRDefault="00C11A02" w:rsidP="0008276C">
            <w:pPr>
              <w:spacing w:line="276" w:lineRule="auto"/>
              <w:jc w:val="center"/>
            </w:pPr>
            <w:r>
              <w:t>2</w:t>
            </w:r>
          </w:p>
        </w:tc>
      </w:tr>
      <w:tr w:rsidR="0008276C" w14:paraId="4482347A" w14:textId="6A5CF599" w:rsidTr="00790353">
        <w:trPr>
          <w:trHeight w:val="390"/>
        </w:trPr>
        <w:tc>
          <w:tcPr>
            <w:tcW w:w="31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ED59E49" w14:textId="4DC9F73B" w:rsidR="0008276C" w:rsidRDefault="0008276C" w:rsidP="0008276C">
            <w:pPr>
              <w:spacing w:line="276" w:lineRule="auto"/>
              <w:jc w:val="center"/>
            </w:pPr>
            <w:r>
              <w:t>Edukacja ekologiczna</w:t>
            </w:r>
          </w:p>
        </w:tc>
        <w:tc>
          <w:tcPr>
            <w:tcW w:w="31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261863" w14:textId="74A5A20A" w:rsidR="0008276C" w:rsidRDefault="0008276C" w:rsidP="0008276C">
            <w:pPr>
              <w:spacing w:line="276" w:lineRule="auto"/>
              <w:jc w:val="center"/>
            </w:pPr>
            <w:r>
              <w:t>Zwiększenie świadomości ekologicznej mieszkańców</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EF50430" w14:textId="40BBAC00" w:rsidR="0008276C" w:rsidRDefault="0008276C" w:rsidP="0008276C">
            <w:pPr>
              <w:spacing w:line="276" w:lineRule="auto"/>
              <w:jc w:val="center"/>
            </w:pPr>
            <w:r>
              <w:t>Liczba podjętych działań</w:t>
            </w:r>
          </w:p>
        </w:tc>
        <w:tc>
          <w:tcPr>
            <w:tcW w:w="385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B46CC52" w14:textId="0A3935E3" w:rsidR="0008276C" w:rsidRDefault="00C11A02" w:rsidP="0008276C">
            <w:pPr>
              <w:spacing w:line="276" w:lineRule="auto"/>
              <w:jc w:val="center"/>
            </w:pPr>
            <w:r>
              <w:t>2</w:t>
            </w:r>
          </w:p>
        </w:tc>
      </w:tr>
    </w:tbl>
    <w:p w14:paraId="4D979E20" w14:textId="7BA43227" w:rsidR="004B5AA0" w:rsidRPr="004B5AA0" w:rsidRDefault="004B5AA0" w:rsidP="004B5AA0">
      <w:pPr>
        <w:pStyle w:val="Legenda"/>
        <w:keepNext/>
        <w:jc w:val="center"/>
        <w:rPr>
          <w:b/>
          <w:bCs/>
          <w:i w:val="0"/>
          <w:iCs w:val="0"/>
          <w:color w:val="2F5496" w:themeColor="accent1" w:themeShade="BF"/>
          <w:sz w:val="24"/>
          <w:szCs w:val="24"/>
        </w:rPr>
      </w:pPr>
      <w:bookmarkStart w:id="79" w:name="_Toc137734715"/>
      <w:r w:rsidRPr="004B5AA0">
        <w:rPr>
          <w:b/>
          <w:bCs/>
          <w:i w:val="0"/>
          <w:iCs w:val="0"/>
          <w:color w:val="2F5496" w:themeColor="accent1" w:themeShade="BF"/>
          <w:sz w:val="24"/>
          <w:szCs w:val="24"/>
        </w:rPr>
        <w:lastRenderedPageBreak/>
        <w:t xml:space="preserve">Tabela </w:t>
      </w:r>
      <w:r w:rsidRPr="004B5AA0">
        <w:rPr>
          <w:b/>
          <w:bCs/>
          <w:i w:val="0"/>
          <w:iCs w:val="0"/>
          <w:color w:val="2F5496" w:themeColor="accent1" w:themeShade="BF"/>
          <w:sz w:val="24"/>
          <w:szCs w:val="24"/>
        </w:rPr>
        <w:fldChar w:fldCharType="begin"/>
      </w:r>
      <w:r w:rsidRPr="004B5AA0">
        <w:rPr>
          <w:b/>
          <w:bCs/>
          <w:i w:val="0"/>
          <w:iCs w:val="0"/>
          <w:color w:val="2F5496" w:themeColor="accent1" w:themeShade="BF"/>
          <w:sz w:val="24"/>
          <w:szCs w:val="24"/>
        </w:rPr>
        <w:instrText xml:space="preserve"> SEQ Tabela \* ARABIC </w:instrText>
      </w:r>
      <w:r w:rsidRPr="004B5AA0">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18</w:t>
      </w:r>
      <w:r w:rsidRPr="004B5AA0">
        <w:rPr>
          <w:b/>
          <w:bCs/>
          <w:i w:val="0"/>
          <w:iCs w:val="0"/>
          <w:color w:val="2F5496" w:themeColor="accent1" w:themeShade="BF"/>
          <w:sz w:val="24"/>
          <w:szCs w:val="24"/>
        </w:rPr>
        <w:fldChar w:fldCharType="end"/>
      </w:r>
      <w:r w:rsidRPr="004B5AA0">
        <w:rPr>
          <w:b/>
          <w:bCs/>
          <w:i w:val="0"/>
          <w:iCs w:val="0"/>
          <w:color w:val="2F5496" w:themeColor="accent1" w:themeShade="BF"/>
          <w:sz w:val="24"/>
          <w:szCs w:val="24"/>
        </w:rPr>
        <w:t xml:space="preserve"> Oczekiwane rezultaty wraz ze wskaźnikami ich osiągnięcia dla celu strategicznego 5</w:t>
      </w:r>
      <w:bookmarkEnd w:id="79"/>
    </w:p>
    <w:tbl>
      <w:tblPr>
        <w:tblStyle w:val="Tabela-Siatka"/>
        <w:tblW w:w="0" w:type="auto"/>
        <w:tblLook w:val="04A0" w:firstRow="1" w:lastRow="0" w:firstColumn="1" w:lastColumn="0" w:noHBand="0" w:noVBand="1"/>
      </w:tblPr>
      <w:tblGrid>
        <w:gridCol w:w="3273"/>
        <w:gridCol w:w="2929"/>
        <w:gridCol w:w="3896"/>
        <w:gridCol w:w="3896"/>
      </w:tblGrid>
      <w:tr w:rsidR="004B5AA0" w14:paraId="79EF4ADD" w14:textId="669CF120" w:rsidTr="003F54D8">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DDB4C64" w14:textId="029A6250" w:rsidR="004B5AA0" w:rsidRDefault="004B5AA0" w:rsidP="003F54D8">
            <w:pPr>
              <w:spacing w:line="276" w:lineRule="auto"/>
              <w:jc w:val="center"/>
              <w:rPr>
                <w:color w:val="FFFFFF" w:themeColor="background1"/>
              </w:rPr>
            </w:pPr>
            <w:r>
              <w:rPr>
                <w:color w:val="FFFFFF" w:themeColor="background1"/>
              </w:rPr>
              <w:t>CEL STRATEGICZNY 5</w:t>
            </w:r>
          </w:p>
        </w:tc>
      </w:tr>
      <w:tr w:rsidR="004B5AA0" w:rsidRPr="00D82A84" w14:paraId="6CE66F0A" w14:textId="510E6428" w:rsidTr="003F54D8">
        <w:trPr>
          <w:trHeight w:val="567"/>
          <w:tblHeader/>
        </w:trPr>
        <w:tc>
          <w:tcPr>
            <w:tcW w:w="139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025257A" w14:textId="4417ABFF" w:rsidR="004B5AA0" w:rsidRDefault="004B5AA0" w:rsidP="003F54D8">
            <w:pPr>
              <w:spacing w:line="276" w:lineRule="auto"/>
              <w:jc w:val="center"/>
              <w:rPr>
                <w:color w:val="FFFFFF" w:themeColor="background1"/>
              </w:rPr>
            </w:pPr>
            <w:r>
              <w:rPr>
                <w:color w:val="FFFFFF" w:themeColor="background1"/>
              </w:rPr>
              <w:t>INFRASTRUKTURA TECHNICZNA DOPASOWANA DO POTRZEB MIESZKAŃCÓW GMINY PIENIĘŻNO</w:t>
            </w:r>
          </w:p>
        </w:tc>
      </w:tr>
      <w:tr w:rsidR="004B5AA0" w14:paraId="37382F09" w14:textId="1C1B9616" w:rsidTr="003F54D8">
        <w:trPr>
          <w:trHeight w:val="567"/>
          <w:tblHeader/>
        </w:trPr>
        <w:tc>
          <w:tcPr>
            <w:tcW w:w="3273"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5F3EB89C" w14:textId="0EA54327" w:rsidR="004B5AA0" w:rsidRDefault="004B5AA0" w:rsidP="003F54D8">
            <w:pPr>
              <w:spacing w:line="276" w:lineRule="auto"/>
              <w:jc w:val="center"/>
            </w:pPr>
            <w:r>
              <w:t>Kierunki działań</w:t>
            </w:r>
          </w:p>
        </w:tc>
        <w:tc>
          <w:tcPr>
            <w:tcW w:w="2929"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043D1AC2" w14:textId="2F77D43A" w:rsidR="004B5AA0" w:rsidRDefault="004B5AA0" w:rsidP="003F54D8">
            <w:pPr>
              <w:spacing w:line="276" w:lineRule="auto"/>
              <w:jc w:val="center"/>
            </w:pPr>
            <w:r>
              <w:t>Oczekiwany rezultat</w:t>
            </w:r>
          </w:p>
        </w:tc>
        <w:tc>
          <w:tcPr>
            <w:tcW w:w="3896"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5368D9D3" w14:textId="231593DB" w:rsidR="004B5AA0" w:rsidRDefault="004B5AA0" w:rsidP="003F54D8">
            <w:pPr>
              <w:spacing w:line="276" w:lineRule="auto"/>
              <w:jc w:val="center"/>
            </w:pPr>
            <w:r>
              <w:t>Miernik osiągnięcia</w:t>
            </w:r>
          </w:p>
        </w:tc>
        <w:tc>
          <w:tcPr>
            <w:tcW w:w="3896" w:type="dxa"/>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D9E2F3" w:themeFill="accent1" w:themeFillTint="33"/>
            <w:vAlign w:val="center"/>
          </w:tcPr>
          <w:p w14:paraId="69597885" w14:textId="0DD609C9" w:rsidR="004B5AA0" w:rsidRDefault="004B5AA0" w:rsidP="003F54D8">
            <w:pPr>
              <w:spacing w:line="276" w:lineRule="auto"/>
              <w:jc w:val="center"/>
            </w:pPr>
            <w:r>
              <w:t>Wskaźnik osiągnięcia</w:t>
            </w:r>
          </w:p>
        </w:tc>
      </w:tr>
      <w:tr w:rsidR="004B5AA0" w14:paraId="3D76B276" w14:textId="77777777" w:rsidTr="003F54D8">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28180B50" w14:textId="2CEC9C55" w:rsidR="004B5AA0" w:rsidRDefault="004B5AA0" w:rsidP="003F54D8">
            <w:pPr>
              <w:spacing w:line="276" w:lineRule="auto"/>
              <w:jc w:val="center"/>
            </w:pPr>
            <w:r>
              <w:t>5.1 ROZWÓJ INFRASTRUKTURY DROGOWEJ</w:t>
            </w:r>
          </w:p>
        </w:tc>
      </w:tr>
      <w:tr w:rsidR="004B5AA0" w14:paraId="5B9FAB3D" w14:textId="28717ECE"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1714CB5" w14:textId="1FCC4F4B" w:rsidR="004B5AA0" w:rsidRDefault="004B5AA0" w:rsidP="003F54D8">
            <w:pPr>
              <w:spacing w:line="276" w:lineRule="auto"/>
              <w:jc w:val="center"/>
            </w:pPr>
            <w:r>
              <w:t>Przebudowa dróg gminnych w Gminie Pieniężno</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986676" w14:textId="18D2C361" w:rsidR="004B5AA0" w:rsidRDefault="00204F9F" w:rsidP="003F54D8">
            <w:pPr>
              <w:spacing w:line="276" w:lineRule="auto"/>
              <w:jc w:val="center"/>
            </w:pPr>
            <w:r>
              <w:t>Poprawa stanu dróg gminnych</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0F21428" w14:textId="14142154" w:rsidR="004B5AA0" w:rsidRDefault="0043705C" w:rsidP="003F54D8">
            <w:pPr>
              <w:spacing w:line="276" w:lineRule="auto"/>
              <w:jc w:val="center"/>
            </w:pPr>
            <w:r>
              <w:t>Długość przebudowanych dróg</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51A5B50" w14:textId="36124D10" w:rsidR="004B5AA0" w:rsidRDefault="004A2409" w:rsidP="003F54D8">
            <w:pPr>
              <w:spacing w:line="276" w:lineRule="auto"/>
              <w:jc w:val="center"/>
            </w:pPr>
            <w:r>
              <w:t>7</w:t>
            </w:r>
          </w:p>
        </w:tc>
      </w:tr>
      <w:tr w:rsidR="004B5AA0" w14:paraId="4D8789BF" w14:textId="7F2DC18F"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79179B" w14:textId="7C0AA4D8" w:rsidR="004B5AA0" w:rsidRDefault="004B5AA0" w:rsidP="003F54D8">
            <w:pPr>
              <w:spacing w:line="276" w:lineRule="auto"/>
              <w:jc w:val="center"/>
            </w:pPr>
            <w:r>
              <w:t>Remont dróg wewnętrznych bez kategorii dróg gminnych</w:t>
            </w:r>
          </w:p>
        </w:tc>
        <w:tc>
          <w:tcPr>
            <w:tcW w:w="2929"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8B63FC" w14:textId="0171F209" w:rsidR="004B5AA0" w:rsidRDefault="00204F9F" w:rsidP="003F54D8">
            <w:pPr>
              <w:spacing w:line="276" w:lineRule="auto"/>
              <w:jc w:val="center"/>
            </w:pPr>
            <w:r>
              <w:t>Poprawa stanu infrastruktury drogowej</w:t>
            </w:r>
          </w:p>
        </w:tc>
        <w:tc>
          <w:tcPr>
            <w:tcW w:w="3896"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AA8E37" w14:textId="5D4D008D" w:rsidR="004B5AA0" w:rsidRDefault="0043705C" w:rsidP="003F54D8">
            <w:pPr>
              <w:spacing w:line="276" w:lineRule="auto"/>
              <w:jc w:val="center"/>
            </w:pPr>
            <w:r>
              <w:t>Długość wyremontowanych dróg</w:t>
            </w:r>
          </w:p>
        </w:tc>
        <w:tc>
          <w:tcPr>
            <w:tcW w:w="3896"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9677F51" w14:textId="77231C7A" w:rsidR="004B5AA0" w:rsidRDefault="004A2409" w:rsidP="003F54D8">
            <w:pPr>
              <w:spacing w:line="276" w:lineRule="auto"/>
              <w:jc w:val="center"/>
            </w:pPr>
            <w:r>
              <w:t>2</w:t>
            </w:r>
          </w:p>
        </w:tc>
      </w:tr>
      <w:tr w:rsidR="0043705C" w14:paraId="6304FCBD" w14:textId="328BFD59"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3BC3E00" w14:textId="3F62DFF0" w:rsidR="0043705C" w:rsidRDefault="0043705C" w:rsidP="003F54D8">
            <w:pPr>
              <w:spacing w:line="276" w:lineRule="auto"/>
              <w:jc w:val="center"/>
            </w:pPr>
            <w:r>
              <w:t>Budowa wiat przystankowych w sołectwach</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7A36921" w14:textId="2FD20A73" w:rsidR="0043705C" w:rsidRDefault="0043705C" w:rsidP="003F54D8">
            <w:pPr>
              <w:spacing w:line="276" w:lineRule="auto"/>
              <w:jc w:val="center"/>
            </w:pPr>
            <w:r>
              <w:t>Poprawa dostępności komunikacyjnej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EB8665" w14:textId="0523AE59" w:rsidR="0043705C" w:rsidRDefault="0043705C" w:rsidP="003F54D8">
            <w:pPr>
              <w:spacing w:line="276" w:lineRule="auto"/>
              <w:jc w:val="center"/>
            </w:pPr>
            <w:r>
              <w:t>Liczba wybudowanych wiat przystankowych</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F831EA4" w14:textId="190860F8" w:rsidR="0043705C" w:rsidRDefault="004A2409" w:rsidP="003F54D8">
            <w:pPr>
              <w:spacing w:line="276" w:lineRule="auto"/>
              <w:jc w:val="center"/>
            </w:pPr>
            <w:r>
              <w:t>2</w:t>
            </w:r>
          </w:p>
        </w:tc>
      </w:tr>
      <w:tr w:rsidR="0043705C" w14:paraId="2FA3097A" w14:textId="77777777" w:rsidTr="003F54D8">
        <w:trPr>
          <w:trHeight w:val="567"/>
        </w:trPr>
        <w:tc>
          <w:tcPr>
            <w:tcW w:w="1399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7A29C622" w14:textId="36BE0FB1" w:rsidR="0043705C" w:rsidRDefault="0043705C" w:rsidP="003F54D8">
            <w:pPr>
              <w:spacing w:line="276" w:lineRule="auto"/>
              <w:jc w:val="center"/>
            </w:pPr>
            <w:r>
              <w:t>5.2 POPRAWA STANU I DOSTĘPNOŚCI INFRASTRUKTURY WODNO-ŚCIEKOWEJ</w:t>
            </w:r>
          </w:p>
        </w:tc>
      </w:tr>
      <w:tr w:rsidR="003F54D8" w14:paraId="1C8D5FFC" w14:textId="243B5538"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160D220" w14:textId="6DF93B45" w:rsidR="003F54D8" w:rsidRDefault="003F54D8" w:rsidP="003F54D8">
            <w:pPr>
              <w:spacing w:line="276" w:lineRule="auto"/>
              <w:jc w:val="center"/>
            </w:pPr>
            <w:r>
              <w:t>Budowa punktu zlewnego w Łoźniku i Kierpajnach Wielkich</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69EBF2" w14:textId="71A66174" w:rsidR="003F54D8" w:rsidRDefault="003F54D8" w:rsidP="003F54D8">
            <w:pPr>
              <w:spacing w:line="276" w:lineRule="auto"/>
              <w:jc w:val="center"/>
            </w:pPr>
            <w:r>
              <w:t>Zwiększenie dostępności usług w zakresie odprowadzania ścieków</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7FAD925" w14:textId="256F7C98" w:rsidR="003F54D8" w:rsidRDefault="003F54D8" w:rsidP="003F54D8">
            <w:pPr>
              <w:spacing w:line="276" w:lineRule="auto"/>
              <w:jc w:val="center"/>
            </w:pPr>
            <w:r>
              <w:t>Liczba wybudowanych punktów zlewnych</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340FE71" w14:textId="717CCC41" w:rsidR="003F54D8" w:rsidRDefault="004A2409" w:rsidP="003F54D8">
            <w:pPr>
              <w:spacing w:line="276" w:lineRule="auto"/>
              <w:jc w:val="center"/>
            </w:pPr>
            <w:r>
              <w:t>1</w:t>
            </w:r>
          </w:p>
        </w:tc>
      </w:tr>
      <w:tr w:rsidR="003F54D8" w14:paraId="5B022595" w14:textId="3F6DF843"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6A7FB71" w14:textId="0D63C393" w:rsidR="003F54D8" w:rsidRDefault="003F54D8" w:rsidP="003F54D8">
            <w:pPr>
              <w:spacing w:line="276" w:lineRule="auto"/>
              <w:jc w:val="center"/>
            </w:pPr>
            <w:r>
              <w:t>Budowa zbiornika wodnego w Plutach</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5662765" w14:textId="515C35CA" w:rsidR="003F54D8" w:rsidRDefault="003F54D8" w:rsidP="003F54D8">
            <w:pPr>
              <w:spacing w:line="276" w:lineRule="auto"/>
              <w:jc w:val="center"/>
            </w:pPr>
            <w:r>
              <w:t>Ochrona zasobów wodnych</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7B17C0E" w14:textId="50E51EF1" w:rsidR="003F54D8" w:rsidRDefault="003F54D8" w:rsidP="003F54D8">
            <w:pPr>
              <w:spacing w:line="276" w:lineRule="auto"/>
              <w:jc w:val="center"/>
            </w:pPr>
            <w:r>
              <w:t>Liczba wybudowanych zbiorników wodnych</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D9F98E" w14:textId="5BB4C25D" w:rsidR="003F54D8" w:rsidRDefault="004A2409" w:rsidP="003F54D8">
            <w:pPr>
              <w:spacing w:line="276" w:lineRule="auto"/>
              <w:jc w:val="center"/>
            </w:pPr>
            <w:r>
              <w:t>1</w:t>
            </w:r>
          </w:p>
        </w:tc>
      </w:tr>
      <w:tr w:rsidR="003F54D8" w14:paraId="6B721C0F" w14:textId="5D47A6E8"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C68A170" w14:textId="47529B78" w:rsidR="003F54D8" w:rsidRDefault="003F54D8" w:rsidP="003F54D8">
            <w:pPr>
              <w:spacing w:line="276" w:lineRule="auto"/>
              <w:jc w:val="center"/>
            </w:pPr>
            <w:r>
              <w:t>Budowa wodociągów na obszarach wiejskich</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5063D7F" w14:textId="1006755B" w:rsidR="003F54D8" w:rsidRDefault="003F54D8" w:rsidP="003F54D8">
            <w:pPr>
              <w:spacing w:line="276" w:lineRule="auto"/>
              <w:jc w:val="center"/>
            </w:pPr>
            <w:r>
              <w:t>Zwiększenie dostępności infrastruktury wodociągowej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5128B3" w14:textId="257DF86D" w:rsidR="003F54D8" w:rsidRDefault="003F54D8" w:rsidP="003F54D8">
            <w:pPr>
              <w:spacing w:line="276" w:lineRule="auto"/>
              <w:jc w:val="center"/>
            </w:pPr>
            <w:r>
              <w:t>Odsetek osób korzystających z sieci kanalizacyjnej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0DB08E5" w14:textId="692E873C" w:rsidR="003F54D8" w:rsidRDefault="004A2409" w:rsidP="003F54D8">
            <w:pPr>
              <w:spacing w:line="276" w:lineRule="auto"/>
              <w:jc w:val="center"/>
            </w:pPr>
            <w:r>
              <w:t>40</w:t>
            </w:r>
          </w:p>
        </w:tc>
      </w:tr>
      <w:tr w:rsidR="003F54D8" w14:paraId="3C05F075" w14:textId="0DF10147"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3AB4D02" w14:textId="472325DB" w:rsidR="003F54D8" w:rsidRDefault="003F54D8" w:rsidP="003F54D8">
            <w:pPr>
              <w:spacing w:line="276" w:lineRule="auto"/>
              <w:jc w:val="center"/>
            </w:pPr>
            <w:r>
              <w:t>Budowa oczyszczalni przydomowych na terenie Gminy</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DB60C63" w14:textId="4889F1C6" w:rsidR="003F54D8" w:rsidRDefault="003F54D8" w:rsidP="003F54D8">
            <w:pPr>
              <w:spacing w:line="276" w:lineRule="auto"/>
              <w:jc w:val="center"/>
            </w:pPr>
            <w:r>
              <w:t>Zwiększenie dostępności usług w zakresie odprowadzania ścieków</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79309F3" w14:textId="7777BA98" w:rsidR="003F54D8" w:rsidRDefault="003F54D8" w:rsidP="003F54D8">
            <w:pPr>
              <w:spacing w:line="276" w:lineRule="auto"/>
              <w:jc w:val="center"/>
            </w:pPr>
            <w:r>
              <w:t>Liczba wybudowanych obiektów</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1CAAA3A" w14:textId="5B78B31F" w:rsidR="003F54D8" w:rsidRDefault="004A2409" w:rsidP="003F54D8">
            <w:pPr>
              <w:spacing w:line="276" w:lineRule="auto"/>
              <w:jc w:val="center"/>
            </w:pPr>
            <w:r>
              <w:t>20</w:t>
            </w:r>
          </w:p>
        </w:tc>
      </w:tr>
      <w:tr w:rsidR="003F54D8" w14:paraId="6A800C9D" w14:textId="06F15E12" w:rsidTr="003F54D8">
        <w:trPr>
          <w:trHeight w:val="425"/>
        </w:trPr>
        <w:tc>
          <w:tcPr>
            <w:tcW w:w="3273"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4AE67EB6" w14:textId="642B5A83" w:rsidR="003F54D8" w:rsidRDefault="003F54D8" w:rsidP="003F54D8">
            <w:pPr>
              <w:spacing w:line="276" w:lineRule="auto"/>
              <w:jc w:val="center"/>
            </w:pPr>
            <w:r>
              <w:lastRenderedPageBreak/>
              <w:t xml:space="preserve">Budowa, przebudowa </w:t>
            </w:r>
            <w:r>
              <w:br/>
              <w:t>i rozbudowa kanalizacji sanitarnej na obszarach wiejskich</w:t>
            </w:r>
          </w:p>
        </w:tc>
        <w:tc>
          <w:tcPr>
            <w:tcW w:w="2929"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0797ED87" w14:textId="6F0D16AA" w:rsidR="003F54D8" w:rsidRDefault="003F54D8" w:rsidP="003F54D8">
            <w:pPr>
              <w:spacing w:line="276" w:lineRule="auto"/>
              <w:jc w:val="center"/>
            </w:pPr>
            <w:r>
              <w:t xml:space="preserve">Zwiększenie dostępności </w:t>
            </w:r>
            <w:r>
              <w:br/>
              <w:t>i jakości infrastruktury kanalizacyjnej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7D1DFC5" w14:textId="3120E8E7" w:rsidR="003F54D8" w:rsidRDefault="003F54D8" w:rsidP="003F54D8">
            <w:pPr>
              <w:spacing w:line="276" w:lineRule="auto"/>
              <w:jc w:val="center"/>
            </w:pPr>
            <w:r>
              <w:t>Długość wybudowanej sieci kanalizacyjnej</w:t>
            </w:r>
          </w:p>
        </w:tc>
        <w:tc>
          <w:tcPr>
            <w:tcW w:w="3896"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74B29AB3" w14:textId="407C9DEE" w:rsidR="003F54D8" w:rsidRDefault="004A2409" w:rsidP="003F54D8">
            <w:pPr>
              <w:spacing w:line="276" w:lineRule="auto"/>
              <w:jc w:val="center"/>
            </w:pPr>
            <w:r>
              <w:t>5</w:t>
            </w:r>
          </w:p>
        </w:tc>
      </w:tr>
      <w:tr w:rsidR="003F54D8" w14:paraId="49B4FC43" w14:textId="77777777" w:rsidTr="003F54D8">
        <w:trPr>
          <w:trHeight w:val="425"/>
        </w:trPr>
        <w:tc>
          <w:tcPr>
            <w:tcW w:w="3273" w:type="dxa"/>
            <w:vMerge/>
            <w:tcBorders>
              <w:left w:val="single" w:sz="4" w:space="0" w:color="2F5496" w:themeColor="accent1" w:themeShade="BF"/>
              <w:right w:val="single" w:sz="4" w:space="0" w:color="2F5496" w:themeColor="accent1" w:themeShade="BF"/>
            </w:tcBorders>
            <w:vAlign w:val="center"/>
          </w:tcPr>
          <w:p w14:paraId="143D3608" w14:textId="77777777" w:rsidR="003F54D8" w:rsidRDefault="003F54D8" w:rsidP="003F54D8">
            <w:pPr>
              <w:spacing w:line="276" w:lineRule="auto"/>
              <w:jc w:val="center"/>
            </w:pPr>
          </w:p>
        </w:tc>
        <w:tc>
          <w:tcPr>
            <w:tcW w:w="2929" w:type="dxa"/>
            <w:vMerge/>
            <w:tcBorders>
              <w:left w:val="single" w:sz="4" w:space="0" w:color="2F5496" w:themeColor="accent1" w:themeShade="BF"/>
              <w:right w:val="single" w:sz="4" w:space="0" w:color="2F5496" w:themeColor="accent1" w:themeShade="BF"/>
            </w:tcBorders>
            <w:vAlign w:val="center"/>
          </w:tcPr>
          <w:p w14:paraId="0B4E885B" w14:textId="77777777" w:rsidR="003F54D8" w:rsidRDefault="003F54D8" w:rsidP="003F54D8">
            <w:pPr>
              <w:spacing w:line="276" w:lineRule="auto"/>
              <w:jc w:val="center"/>
            </w:pP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ED1CE6B" w14:textId="0187FD8D" w:rsidR="003F54D8" w:rsidRDefault="003F54D8" w:rsidP="003F54D8">
            <w:pPr>
              <w:spacing w:line="276" w:lineRule="auto"/>
              <w:jc w:val="center"/>
            </w:pPr>
            <w:r>
              <w:t>Długość przebudowanej sieci kanalizacyjnej</w:t>
            </w:r>
          </w:p>
        </w:tc>
        <w:tc>
          <w:tcPr>
            <w:tcW w:w="3896" w:type="dxa"/>
            <w:tcBorders>
              <w:left w:val="single" w:sz="4" w:space="0" w:color="2F5496" w:themeColor="accent1" w:themeShade="BF"/>
              <w:right w:val="single" w:sz="4" w:space="0" w:color="2F5496" w:themeColor="accent1" w:themeShade="BF"/>
            </w:tcBorders>
            <w:vAlign w:val="center"/>
          </w:tcPr>
          <w:p w14:paraId="31E8C407" w14:textId="07C37BFF" w:rsidR="003F54D8" w:rsidRDefault="004A2409" w:rsidP="003F54D8">
            <w:pPr>
              <w:spacing w:line="276" w:lineRule="auto"/>
              <w:jc w:val="center"/>
            </w:pPr>
            <w:r>
              <w:t>5</w:t>
            </w:r>
          </w:p>
        </w:tc>
      </w:tr>
      <w:tr w:rsidR="003F54D8" w14:paraId="396C496B" w14:textId="77777777" w:rsidTr="003F54D8">
        <w:trPr>
          <w:trHeight w:val="425"/>
        </w:trPr>
        <w:tc>
          <w:tcPr>
            <w:tcW w:w="3273"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F3E6743" w14:textId="77777777" w:rsidR="003F54D8" w:rsidRDefault="003F54D8" w:rsidP="003F54D8">
            <w:pPr>
              <w:spacing w:line="276" w:lineRule="auto"/>
              <w:jc w:val="center"/>
            </w:pPr>
          </w:p>
        </w:tc>
        <w:tc>
          <w:tcPr>
            <w:tcW w:w="2929" w:type="dxa"/>
            <w:vMerge/>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80C55C5" w14:textId="77777777" w:rsidR="003F54D8" w:rsidRDefault="003F54D8" w:rsidP="003F54D8">
            <w:pPr>
              <w:spacing w:line="276" w:lineRule="auto"/>
              <w:jc w:val="center"/>
            </w:pP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C435E00" w14:textId="5916B11C" w:rsidR="003F54D8" w:rsidRDefault="003F54D8" w:rsidP="003F54D8">
            <w:pPr>
              <w:spacing w:line="276" w:lineRule="auto"/>
              <w:jc w:val="center"/>
            </w:pPr>
            <w:r>
              <w:t>Długość rozbudowanej sieci kanalizacyjnej</w:t>
            </w:r>
          </w:p>
        </w:tc>
        <w:tc>
          <w:tcPr>
            <w:tcW w:w="3896"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F7A145E" w14:textId="71789284" w:rsidR="003F54D8" w:rsidRDefault="004A2409" w:rsidP="003F54D8">
            <w:pPr>
              <w:spacing w:line="276" w:lineRule="auto"/>
              <w:jc w:val="center"/>
            </w:pPr>
            <w:r>
              <w:t>5</w:t>
            </w:r>
          </w:p>
        </w:tc>
      </w:tr>
      <w:tr w:rsidR="003F54D8" w14:paraId="3F7196FC" w14:textId="02E5ADC8"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70C232" w14:textId="2F6A99F8" w:rsidR="003F54D8" w:rsidRDefault="003F54D8" w:rsidP="003F54D8">
            <w:pPr>
              <w:spacing w:line="276" w:lineRule="auto"/>
              <w:jc w:val="center"/>
            </w:pPr>
            <w:r>
              <w:t>Naprawa lub wymiana sieci kanalizacyjnej w mieście</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9D6C5DD" w14:textId="2AB78682" w:rsidR="003F54D8" w:rsidRDefault="003F54D8" w:rsidP="003F54D8">
            <w:pPr>
              <w:spacing w:line="276" w:lineRule="auto"/>
              <w:jc w:val="center"/>
            </w:pPr>
            <w:r>
              <w:t>Zwiększenie jakości infrastruktury kanalizacyjnej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C0AD8A" w14:textId="7C42D9E7" w:rsidR="003F54D8" w:rsidRDefault="003F54D8" w:rsidP="003F54D8">
            <w:pPr>
              <w:spacing w:line="276" w:lineRule="auto"/>
              <w:jc w:val="center"/>
            </w:pPr>
            <w:r>
              <w:t>Długość sieci kanalizacyjnej poddanej naprawie lub wymianie</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04882BC" w14:textId="3999CA97" w:rsidR="003F54D8" w:rsidRDefault="004A2409" w:rsidP="003F54D8">
            <w:pPr>
              <w:spacing w:line="276" w:lineRule="auto"/>
              <w:jc w:val="center"/>
            </w:pPr>
            <w:r>
              <w:t>5</w:t>
            </w:r>
          </w:p>
        </w:tc>
      </w:tr>
      <w:tr w:rsidR="003F54D8" w14:paraId="2E0BDEBD" w14:textId="38CC3F2A"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BA2A60" w14:textId="2EA513BD" w:rsidR="003F54D8" w:rsidRDefault="003F54D8" w:rsidP="003F54D8">
            <w:pPr>
              <w:spacing w:line="276" w:lineRule="auto"/>
              <w:jc w:val="center"/>
            </w:pPr>
            <w:r>
              <w:t>Budowa kanalizacji tłocznej Glebiska – Bornity – Wojnity - Kajnity</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F85CC6" w14:textId="3D3350EE" w:rsidR="003F54D8" w:rsidRDefault="003F54D8" w:rsidP="003F54D8">
            <w:pPr>
              <w:spacing w:line="276" w:lineRule="auto"/>
              <w:jc w:val="center"/>
            </w:pPr>
            <w:r>
              <w:t>Zwiększenie dostępności infrastruktury kanalizacyjnej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3AA6DC" w14:textId="03D123BC" w:rsidR="003F54D8" w:rsidRDefault="003F54D8" w:rsidP="003F54D8">
            <w:pPr>
              <w:spacing w:line="276" w:lineRule="auto"/>
              <w:jc w:val="center"/>
            </w:pPr>
            <w:r>
              <w:t>Długość wybudowanej kanalizacji tłocznej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EA00913" w14:textId="5BFDC76A" w:rsidR="003F54D8" w:rsidRDefault="004A2409" w:rsidP="003F54D8">
            <w:pPr>
              <w:spacing w:line="276" w:lineRule="auto"/>
              <w:jc w:val="center"/>
            </w:pPr>
            <w:r>
              <w:t>1</w:t>
            </w:r>
          </w:p>
        </w:tc>
      </w:tr>
      <w:tr w:rsidR="003F54D8" w14:paraId="4CF248F2" w14:textId="2C88D713"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86CC517" w14:textId="02FDB255" w:rsidR="003F54D8" w:rsidRDefault="003F54D8" w:rsidP="003F54D8">
            <w:pPr>
              <w:spacing w:line="276" w:lineRule="auto"/>
              <w:jc w:val="center"/>
            </w:pPr>
            <w:r>
              <w:t>Inspekcja TV kanalizacji deszczowej</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FD1C153" w14:textId="627409B0" w:rsidR="003F54D8" w:rsidRDefault="003F54D8" w:rsidP="003F54D8">
            <w:pPr>
              <w:spacing w:line="276" w:lineRule="auto"/>
              <w:jc w:val="center"/>
            </w:pPr>
            <w:r>
              <w:t>Poprawa stanu technicznego kanalizacji deszczowej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389AEE0" w14:textId="7ED80530" w:rsidR="003F54D8" w:rsidRDefault="003F54D8" w:rsidP="003F54D8">
            <w:pPr>
              <w:spacing w:line="276" w:lineRule="auto"/>
              <w:jc w:val="center"/>
            </w:pPr>
            <w:r>
              <w:t>Liczba dokonanych inspekcji</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8AFBE16" w14:textId="48C6C5AF" w:rsidR="003F54D8" w:rsidRDefault="004A2409" w:rsidP="003F54D8">
            <w:pPr>
              <w:spacing w:line="276" w:lineRule="auto"/>
              <w:jc w:val="center"/>
            </w:pPr>
            <w:r>
              <w:t>10</w:t>
            </w:r>
          </w:p>
        </w:tc>
      </w:tr>
      <w:tr w:rsidR="003F54D8" w14:paraId="58300D40" w14:textId="291BFEBA" w:rsidTr="003F54D8">
        <w:trPr>
          <w:trHeight w:val="567"/>
        </w:trPr>
        <w:tc>
          <w:tcPr>
            <w:tcW w:w="327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5E543CF" w14:textId="6E3C3D03" w:rsidR="003F54D8" w:rsidRDefault="003F54D8" w:rsidP="003F54D8">
            <w:pPr>
              <w:spacing w:line="276" w:lineRule="auto"/>
              <w:jc w:val="center"/>
            </w:pPr>
            <w:r>
              <w:t xml:space="preserve">Naprawa lub wymiana sieci kanalizacji deszczowej </w:t>
            </w:r>
            <w:r>
              <w:br/>
              <w:t>w mieście</w:t>
            </w:r>
          </w:p>
        </w:tc>
        <w:tc>
          <w:tcPr>
            <w:tcW w:w="292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7671226" w14:textId="6266C865" w:rsidR="003F54D8" w:rsidRDefault="003F54D8" w:rsidP="003F54D8">
            <w:pPr>
              <w:spacing w:line="276" w:lineRule="auto"/>
              <w:jc w:val="center"/>
            </w:pPr>
            <w:r>
              <w:t>Poprawa stanu technicznego kanalizacji deszczowej</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16E5E2C" w14:textId="7F3F4F09" w:rsidR="003F54D8" w:rsidRDefault="003F54D8" w:rsidP="003F54D8">
            <w:pPr>
              <w:spacing w:line="276" w:lineRule="auto"/>
              <w:jc w:val="center"/>
            </w:pPr>
            <w:r>
              <w:t>Długość sieci poddanej naprawie lub wymianie</w:t>
            </w:r>
          </w:p>
        </w:tc>
        <w:tc>
          <w:tcPr>
            <w:tcW w:w="38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07E9E8" w14:textId="0C9AA17F" w:rsidR="003F54D8" w:rsidRDefault="004A2409" w:rsidP="003F54D8">
            <w:pPr>
              <w:spacing w:line="276" w:lineRule="auto"/>
              <w:jc w:val="center"/>
            </w:pPr>
            <w:r>
              <w:t>5</w:t>
            </w:r>
          </w:p>
        </w:tc>
      </w:tr>
    </w:tbl>
    <w:p w14:paraId="7C7BD630" w14:textId="77777777" w:rsidR="004B5AA0" w:rsidRDefault="004B5AA0" w:rsidP="004B5AA0">
      <w:pPr>
        <w:pStyle w:val="Legenda"/>
        <w:keepNext/>
        <w:jc w:val="left"/>
        <w:rPr>
          <w:sz w:val="20"/>
          <w:szCs w:val="20"/>
        </w:rPr>
      </w:pPr>
      <w:r w:rsidRPr="003D1E08">
        <w:rPr>
          <w:sz w:val="20"/>
          <w:szCs w:val="20"/>
        </w:rPr>
        <w:t>Źródło: opracowanie własne</w:t>
      </w:r>
    </w:p>
    <w:p w14:paraId="0E77DDD9" w14:textId="5695636D" w:rsidR="00ED4135" w:rsidRPr="00ED4135" w:rsidRDefault="00ED4135" w:rsidP="00ED4135">
      <w:pPr>
        <w:tabs>
          <w:tab w:val="left" w:pos="1110"/>
        </w:tabs>
        <w:sectPr w:rsidR="00ED4135" w:rsidRPr="00ED4135" w:rsidSect="009228DD">
          <w:pgSz w:w="16838" w:h="11906" w:orient="landscape"/>
          <w:pgMar w:top="1417" w:right="1417" w:bottom="1417" w:left="1417" w:header="708" w:footer="708" w:gutter="0"/>
          <w:cols w:space="708"/>
          <w:titlePg/>
          <w:docGrid w:linePitch="360"/>
        </w:sectPr>
      </w:pPr>
    </w:p>
    <w:p w14:paraId="25F90B5C" w14:textId="2B0F8F72" w:rsidR="001C46CE" w:rsidRPr="00C62A83" w:rsidRDefault="001C46CE" w:rsidP="001C46CE">
      <w:pPr>
        <w:pStyle w:val="Nagwek1"/>
        <w:numPr>
          <w:ilvl w:val="0"/>
          <w:numId w:val="1"/>
        </w:numPr>
        <w:pBdr>
          <w:bottom w:val="single" w:sz="6" w:space="1" w:color="auto"/>
        </w:pBdr>
        <w:rPr>
          <w:b w:val="0"/>
          <w:bCs/>
        </w:rPr>
      </w:pPr>
      <w:bookmarkStart w:id="80" w:name="_Toc137734790"/>
      <w:r w:rsidRPr="00C62A83">
        <w:rPr>
          <w:b w:val="0"/>
          <w:bCs/>
        </w:rPr>
        <w:lastRenderedPageBreak/>
        <w:t>Model struktury funkcjonalno-przestrzennej</w:t>
      </w:r>
      <w:bookmarkEnd w:id="80"/>
    </w:p>
    <w:p w14:paraId="612D0803" w14:textId="0A033FFF" w:rsidR="003F3FC0" w:rsidRDefault="003F3FC0" w:rsidP="003F3FC0">
      <w:pPr>
        <w:pStyle w:val="Legenda"/>
        <w:keepNext/>
        <w:spacing w:line="360" w:lineRule="auto"/>
        <w:ind w:firstLine="709"/>
        <w:rPr>
          <w:i w:val="0"/>
          <w:iCs w:val="0"/>
          <w:color w:val="auto"/>
          <w:sz w:val="24"/>
          <w:szCs w:val="24"/>
        </w:rPr>
      </w:pPr>
      <w:r>
        <w:rPr>
          <w:i w:val="0"/>
          <w:iCs w:val="0"/>
          <w:color w:val="auto"/>
          <w:sz w:val="24"/>
          <w:szCs w:val="24"/>
        </w:rPr>
        <w:t>Model struktury funkcjonalno-przestrzennej obrazuje kierunki rozwoju przestrzennego Gminy, a także wskazuje obszary istotne z punktu widzenia rozwoju jednostki samorządowej oraz rodzaje powiązań pomiędzy poszczególnymi obszarami. Ponadto wskazuje poglądowe rozmieszczenie zaplanowanych kierunków działań.</w:t>
      </w:r>
    </w:p>
    <w:p w14:paraId="6CD251A5" w14:textId="5BF85E4E" w:rsidR="003F3FC0" w:rsidRPr="005233C6" w:rsidRDefault="003F3FC0" w:rsidP="005233C6">
      <w:pPr>
        <w:ind w:firstLine="709"/>
        <w:rPr>
          <w:b/>
          <w:bCs/>
          <w:i/>
          <w:iCs/>
          <w:color w:val="2F5496" w:themeColor="accent1" w:themeShade="BF"/>
        </w:rPr>
      </w:pPr>
      <w:r w:rsidRPr="005233C6">
        <w:rPr>
          <w:b/>
          <w:bCs/>
          <w:color w:val="2F5496" w:themeColor="accent1" w:themeShade="BF"/>
        </w:rPr>
        <w:t>System transportowy</w:t>
      </w:r>
    </w:p>
    <w:p w14:paraId="6988660D" w14:textId="17993D53" w:rsidR="007C4EAD" w:rsidRDefault="007C4EAD" w:rsidP="005233C6">
      <w:pPr>
        <w:ind w:firstLine="709"/>
        <w:rPr>
          <w:b/>
          <w:i/>
          <w:iCs/>
        </w:rPr>
      </w:pPr>
      <w:r w:rsidRPr="007C4EAD">
        <w:t>Układ komunikacyjny dróg na obszarze Gminy Pieniężno stanowią drogi wojewódzkie, powiatowe i gminne. Przez obszar Gminy przebiegają drogi wojewódzkie nr 507, 510 i 512.</w:t>
      </w:r>
      <w:r w:rsidRPr="007C4EAD">
        <w:rPr>
          <w:b/>
        </w:rPr>
        <w:t xml:space="preserve"> </w:t>
      </w:r>
    </w:p>
    <w:p w14:paraId="29A1679A" w14:textId="77777777" w:rsidR="007C4EAD" w:rsidRDefault="007C4EAD" w:rsidP="001177E8">
      <w:pPr>
        <w:ind w:firstLine="709"/>
        <w:rPr>
          <w:szCs w:val="24"/>
        </w:rPr>
      </w:pPr>
      <w:r>
        <w:rPr>
          <w:szCs w:val="24"/>
        </w:rPr>
        <w:t>Przez teren Gminy Pieniężno przebiega również linia kolejowa nr 221 relacji Braniewo – Pieniężno – Olsztyn Gutkowo. Służy ona zarówno do przewozu osób, jak i towarów. Stacja kolejowa znajduje się w Pieniężnie.</w:t>
      </w:r>
    </w:p>
    <w:p w14:paraId="7CE4527B" w14:textId="0F813B43" w:rsidR="008D024E" w:rsidRDefault="008D024E" w:rsidP="001177E8">
      <w:pPr>
        <w:ind w:firstLine="709"/>
      </w:pPr>
      <w:r>
        <w:t xml:space="preserve">Na mapie przedstawiono najbardziej kluczowe elementy systemu transportowego </w:t>
      </w:r>
      <w:r w:rsidR="00790353">
        <w:br/>
      </w:r>
      <w:r>
        <w:t>w Gminie Pieniężno.</w:t>
      </w:r>
    </w:p>
    <w:p w14:paraId="0CE5184E" w14:textId="13F2797D" w:rsidR="00C62A83" w:rsidRPr="00C62A83" w:rsidRDefault="00C62A83" w:rsidP="00C62A83">
      <w:pPr>
        <w:pStyle w:val="Legenda"/>
        <w:keepNext/>
        <w:jc w:val="center"/>
        <w:rPr>
          <w:b/>
          <w:i w:val="0"/>
          <w:iCs w:val="0"/>
          <w:color w:val="2F5496" w:themeColor="accent1" w:themeShade="BF"/>
          <w:sz w:val="24"/>
          <w:szCs w:val="24"/>
        </w:rPr>
      </w:pPr>
      <w:bookmarkStart w:id="81" w:name="_Toc137734724"/>
      <w:r w:rsidRPr="00C62A83">
        <w:rPr>
          <w:b/>
          <w:i w:val="0"/>
          <w:iCs w:val="0"/>
          <w:color w:val="2F5496" w:themeColor="accent1" w:themeShade="BF"/>
          <w:sz w:val="24"/>
          <w:szCs w:val="24"/>
        </w:rPr>
        <w:lastRenderedPageBreak/>
        <w:t xml:space="preserve">Mapa </w:t>
      </w:r>
      <w:r w:rsidRPr="00C62A83">
        <w:rPr>
          <w:b/>
          <w:i w:val="0"/>
          <w:iCs w:val="0"/>
          <w:color w:val="2F5496" w:themeColor="accent1" w:themeShade="BF"/>
          <w:sz w:val="24"/>
          <w:szCs w:val="24"/>
        </w:rPr>
        <w:fldChar w:fldCharType="begin"/>
      </w:r>
      <w:r w:rsidRPr="00C62A83">
        <w:rPr>
          <w:b/>
          <w:i w:val="0"/>
          <w:iCs w:val="0"/>
          <w:color w:val="2F5496" w:themeColor="accent1" w:themeShade="BF"/>
          <w:sz w:val="24"/>
          <w:szCs w:val="24"/>
        </w:rPr>
        <w:instrText xml:space="preserve"> SEQ Mapa \* ARABIC </w:instrText>
      </w:r>
      <w:r w:rsidRPr="00C62A83">
        <w:rPr>
          <w:b/>
          <w:i w:val="0"/>
          <w:iCs w:val="0"/>
          <w:color w:val="2F5496" w:themeColor="accent1" w:themeShade="BF"/>
          <w:sz w:val="24"/>
          <w:szCs w:val="24"/>
        </w:rPr>
        <w:fldChar w:fldCharType="separate"/>
      </w:r>
      <w:r w:rsidR="00F43B82">
        <w:rPr>
          <w:b/>
          <w:i w:val="0"/>
          <w:iCs w:val="0"/>
          <w:noProof/>
          <w:color w:val="2F5496" w:themeColor="accent1" w:themeShade="BF"/>
          <w:sz w:val="24"/>
          <w:szCs w:val="24"/>
        </w:rPr>
        <w:t>1</w:t>
      </w:r>
      <w:r w:rsidRPr="00C62A83">
        <w:rPr>
          <w:b/>
          <w:i w:val="0"/>
          <w:iCs w:val="0"/>
          <w:color w:val="2F5496" w:themeColor="accent1" w:themeShade="BF"/>
          <w:sz w:val="24"/>
          <w:szCs w:val="24"/>
        </w:rPr>
        <w:fldChar w:fldCharType="end"/>
      </w:r>
      <w:r>
        <w:rPr>
          <w:b/>
          <w:i w:val="0"/>
          <w:iCs w:val="0"/>
          <w:color w:val="2F5496" w:themeColor="accent1" w:themeShade="BF"/>
          <w:sz w:val="24"/>
          <w:szCs w:val="24"/>
        </w:rPr>
        <w:t xml:space="preserve"> System </w:t>
      </w:r>
      <w:r w:rsidR="00042401">
        <w:rPr>
          <w:b/>
          <w:i w:val="0"/>
          <w:iCs w:val="0"/>
          <w:color w:val="2F5496" w:themeColor="accent1" w:themeShade="BF"/>
          <w:sz w:val="24"/>
          <w:szCs w:val="24"/>
        </w:rPr>
        <w:t>transportowy</w:t>
      </w:r>
      <w:r>
        <w:rPr>
          <w:b/>
          <w:i w:val="0"/>
          <w:iCs w:val="0"/>
          <w:color w:val="2F5496" w:themeColor="accent1" w:themeShade="BF"/>
          <w:sz w:val="24"/>
          <w:szCs w:val="24"/>
        </w:rPr>
        <w:t xml:space="preserve"> Gminy Pieniężno</w:t>
      </w:r>
      <w:bookmarkEnd w:id="81"/>
    </w:p>
    <w:p w14:paraId="36304D71" w14:textId="01575A7E" w:rsidR="00C62A83" w:rsidRPr="00C62A83" w:rsidRDefault="003F3FC0" w:rsidP="00C62A83">
      <w:pPr>
        <w:jc w:val="left"/>
      </w:pPr>
      <w:r>
        <w:rPr>
          <w:i/>
          <w:iCs/>
          <w:noProof/>
          <w:sz w:val="20"/>
          <w:szCs w:val="20"/>
          <w:lang w:eastAsia="pl-PL"/>
        </w:rPr>
        <w:drawing>
          <wp:anchor distT="0" distB="0" distL="114300" distR="114300" simplePos="0" relativeHeight="251660288" behindDoc="0" locked="0" layoutInCell="1" allowOverlap="1" wp14:anchorId="33297B8C" wp14:editId="14B901DD">
            <wp:simplePos x="0" y="0"/>
            <wp:positionH relativeFrom="margin">
              <wp:align>center</wp:align>
            </wp:positionH>
            <wp:positionV relativeFrom="paragraph">
              <wp:posOffset>4505004</wp:posOffset>
            </wp:positionV>
            <wp:extent cx="4168140" cy="2172970"/>
            <wp:effectExtent l="0" t="0" r="3810" b="0"/>
            <wp:wrapTopAndBottom/>
            <wp:docPr id="84263649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8140" cy="2172970"/>
                    </a:xfrm>
                    <a:prstGeom prst="rect">
                      <a:avLst/>
                    </a:prstGeom>
                    <a:noFill/>
                    <a:ln>
                      <a:noFill/>
                    </a:ln>
                  </pic:spPr>
                </pic:pic>
              </a:graphicData>
            </a:graphic>
          </wp:anchor>
        </w:drawing>
      </w:r>
      <w:r w:rsidR="00C62A83">
        <w:rPr>
          <w:noProof/>
          <w:lang w:eastAsia="pl-PL"/>
          <w14:ligatures w14:val="standardContextual"/>
        </w:rPr>
        <w:drawing>
          <wp:inline distT="0" distB="0" distL="0" distR="0" wp14:anchorId="68F9143A" wp14:editId="7EE2E3A0">
            <wp:extent cx="5760720" cy="4466590"/>
            <wp:effectExtent l="0" t="0" r="0" b="0"/>
            <wp:docPr id="2081708561" name="Obraz 4" descr="Obraz zawierający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08561" name="Obraz 1" descr="Obraz zawierający mapa, tekst&#10;&#10;Opis wygenerowany automatycznie"/>
                    <pic:cNvPicPr/>
                  </pic:nvPicPr>
                  <pic:blipFill>
                    <a:blip r:embed="rId14"/>
                    <a:stretch>
                      <a:fillRect/>
                    </a:stretch>
                  </pic:blipFill>
                  <pic:spPr>
                    <a:xfrm>
                      <a:off x="0" y="0"/>
                      <a:ext cx="5760720" cy="4466590"/>
                    </a:xfrm>
                    <a:prstGeom prst="rect">
                      <a:avLst/>
                    </a:prstGeom>
                  </pic:spPr>
                </pic:pic>
              </a:graphicData>
            </a:graphic>
          </wp:inline>
        </w:drawing>
      </w:r>
      <w:r w:rsidR="00C62A83" w:rsidRPr="00C62A83">
        <w:rPr>
          <w:i/>
          <w:iCs/>
          <w:sz w:val="20"/>
          <w:szCs w:val="20"/>
        </w:rPr>
        <w:t>Źródło: opracowanie własne</w:t>
      </w:r>
    </w:p>
    <w:p w14:paraId="4E5BD434" w14:textId="77777777" w:rsidR="00747B4C" w:rsidRDefault="00747B4C">
      <w:pPr>
        <w:spacing w:line="259" w:lineRule="auto"/>
        <w:jc w:val="left"/>
      </w:pPr>
      <w:r>
        <w:br w:type="page"/>
      </w:r>
    </w:p>
    <w:p w14:paraId="4D7F7EC1" w14:textId="2FB4E042" w:rsidR="00042401" w:rsidRPr="00042401" w:rsidRDefault="00BA2ECC" w:rsidP="001177E8">
      <w:pPr>
        <w:ind w:firstLine="709"/>
        <w:rPr>
          <w:b/>
          <w:bCs/>
          <w:color w:val="2F5496" w:themeColor="accent1" w:themeShade="BF"/>
        </w:rPr>
      </w:pPr>
      <w:r>
        <w:rPr>
          <w:b/>
          <w:bCs/>
          <w:color w:val="2F5496" w:themeColor="accent1" w:themeShade="BF"/>
        </w:rPr>
        <w:lastRenderedPageBreak/>
        <w:t>Zagrożenie powodziowe</w:t>
      </w:r>
    </w:p>
    <w:p w14:paraId="0D955C95" w14:textId="40A67912" w:rsidR="008D024E" w:rsidRDefault="001177E8" w:rsidP="001177E8">
      <w:pPr>
        <w:ind w:firstLine="709"/>
      </w:pPr>
      <w:r>
        <w:t xml:space="preserve">Zgodnie z mapami zagrożenia powodziowego na obszarze Gminy Pieniężno występują obszary szczególnego zagrożenia powodzią. Obszary te zostały przedstawione w sposób poglądowy na mapie, natomiast szczegółowe informacje nt. granic obszarów zagrożonych powodzią znajdują się na stronie </w:t>
      </w:r>
      <w:proofErr w:type="spellStart"/>
      <w:r>
        <w:t>Hydroportal</w:t>
      </w:r>
      <w:proofErr w:type="spellEnd"/>
      <w:r>
        <w:t xml:space="preserve"> w części dotyczącej Mapa zagrożenia powodziowego: https://wody.isok.gov.pl/imap_kzgw/?gpmap=gpMZP</w:t>
      </w:r>
    </w:p>
    <w:p w14:paraId="5C7F8E74" w14:textId="5E2A7891" w:rsidR="00C62A83" w:rsidRPr="001177E8" w:rsidRDefault="00C62A83" w:rsidP="00042401">
      <w:pPr>
        <w:jc w:val="center"/>
        <w:rPr>
          <w:b/>
          <w:bCs/>
          <w:color w:val="2F5496" w:themeColor="accent1" w:themeShade="BF"/>
        </w:rPr>
      </w:pPr>
      <w:bookmarkStart w:id="82" w:name="_Toc137734725"/>
      <w:r w:rsidRPr="001177E8">
        <w:rPr>
          <w:b/>
          <w:bCs/>
          <w:color w:val="2F5496" w:themeColor="accent1" w:themeShade="BF"/>
        </w:rPr>
        <w:t xml:space="preserve">Mapa </w:t>
      </w:r>
      <w:r w:rsidRPr="001177E8">
        <w:rPr>
          <w:b/>
          <w:bCs/>
          <w:color w:val="2F5496" w:themeColor="accent1" w:themeShade="BF"/>
        </w:rPr>
        <w:fldChar w:fldCharType="begin"/>
      </w:r>
      <w:r w:rsidRPr="001177E8">
        <w:rPr>
          <w:b/>
          <w:bCs/>
          <w:color w:val="2F5496" w:themeColor="accent1" w:themeShade="BF"/>
        </w:rPr>
        <w:instrText xml:space="preserve"> SEQ Mapa \* ARABIC </w:instrText>
      </w:r>
      <w:r w:rsidRPr="001177E8">
        <w:rPr>
          <w:b/>
          <w:bCs/>
          <w:color w:val="2F5496" w:themeColor="accent1" w:themeShade="BF"/>
        </w:rPr>
        <w:fldChar w:fldCharType="separate"/>
      </w:r>
      <w:r w:rsidR="00F43B82">
        <w:rPr>
          <w:b/>
          <w:bCs/>
          <w:noProof/>
          <w:color w:val="2F5496" w:themeColor="accent1" w:themeShade="BF"/>
        </w:rPr>
        <w:t>2</w:t>
      </w:r>
      <w:r w:rsidRPr="001177E8">
        <w:rPr>
          <w:b/>
          <w:bCs/>
          <w:color w:val="2F5496" w:themeColor="accent1" w:themeShade="BF"/>
        </w:rPr>
        <w:fldChar w:fldCharType="end"/>
      </w:r>
      <w:r w:rsidRPr="001177E8">
        <w:rPr>
          <w:b/>
          <w:bCs/>
          <w:color w:val="2F5496" w:themeColor="accent1" w:themeShade="BF"/>
        </w:rPr>
        <w:t xml:space="preserve"> </w:t>
      </w:r>
      <w:r w:rsidR="00BA2ECC">
        <w:rPr>
          <w:b/>
          <w:bCs/>
          <w:color w:val="2F5496" w:themeColor="accent1" w:themeShade="BF"/>
        </w:rPr>
        <w:t>Zagrożenie powodziowe</w:t>
      </w:r>
      <w:r w:rsidRPr="001177E8">
        <w:rPr>
          <w:b/>
          <w:bCs/>
          <w:color w:val="2F5496" w:themeColor="accent1" w:themeShade="BF"/>
        </w:rPr>
        <w:t xml:space="preserve"> na terenie Gminy Pieniężno</w:t>
      </w:r>
      <w:bookmarkEnd w:id="82"/>
    </w:p>
    <w:p w14:paraId="083C287F" w14:textId="4276CC74" w:rsidR="00D80048" w:rsidRPr="00D80048" w:rsidRDefault="00BA2ECC" w:rsidP="00D80048">
      <w:r>
        <w:rPr>
          <w:noProof/>
          <w:lang w:eastAsia="pl-PL"/>
          <w14:ligatures w14:val="standardContextual"/>
        </w:rPr>
        <w:drawing>
          <wp:anchor distT="0" distB="0" distL="114300" distR="114300" simplePos="0" relativeHeight="251661312" behindDoc="0" locked="0" layoutInCell="1" allowOverlap="1" wp14:anchorId="60A496D9" wp14:editId="628E4DA3">
            <wp:simplePos x="0" y="0"/>
            <wp:positionH relativeFrom="margin">
              <wp:align>center</wp:align>
            </wp:positionH>
            <wp:positionV relativeFrom="paragraph">
              <wp:posOffset>4527031</wp:posOffset>
            </wp:positionV>
            <wp:extent cx="4105275" cy="1381125"/>
            <wp:effectExtent l="0" t="0" r="9525" b="9525"/>
            <wp:wrapTopAndBottom/>
            <wp:docPr id="1466296978" name="Obraz 5"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96978" name="Obraz 1" descr="Obraz zawierający tekst, zrzut ekranu, Czcionka, linia&#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4105275" cy="1381125"/>
                    </a:xfrm>
                    <a:prstGeom prst="rect">
                      <a:avLst/>
                    </a:prstGeom>
                  </pic:spPr>
                </pic:pic>
              </a:graphicData>
            </a:graphic>
          </wp:anchor>
        </w:drawing>
      </w:r>
      <w:r w:rsidR="00D80048">
        <w:rPr>
          <w:noProof/>
          <w:lang w:eastAsia="pl-PL"/>
          <w14:ligatures w14:val="standardContextual"/>
        </w:rPr>
        <w:drawing>
          <wp:inline distT="0" distB="0" distL="0" distR="0" wp14:anchorId="794A85F2" wp14:editId="0E67833F">
            <wp:extent cx="5760720" cy="4500245"/>
            <wp:effectExtent l="0" t="0" r="0" b="0"/>
            <wp:docPr id="635368944" name="Obraz 6" descr="Obraz zawierający mapa,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68944" name="Obraz 1" descr="Obraz zawierający mapa, clipart&#10;&#10;Opis wygenerowany automatycznie"/>
                    <pic:cNvPicPr/>
                  </pic:nvPicPr>
                  <pic:blipFill>
                    <a:blip r:embed="rId16"/>
                    <a:stretch>
                      <a:fillRect/>
                    </a:stretch>
                  </pic:blipFill>
                  <pic:spPr>
                    <a:xfrm>
                      <a:off x="0" y="0"/>
                      <a:ext cx="5760720" cy="4500245"/>
                    </a:xfrm>
                    <a:prstGeom prst="rect">
                      <a:avLst/>
                    </a:prstGeom>
                  </pic:spPr>
                </pic:pic>
              </a:graphicData>
            </a:graphic>
          </wp:inline>
        </w:drawing>
      </w:r>
    </w:p>
    <w:p w14:paraId="3F5848B8" w14:textId="4E1C06B2" w:rsidR="00747B4C" w:rsidRDefault="00BA2ECC">
      <w:pPr>
        <w:spacing w:line="259" w:lineRule="auto"/>
        <w:jc w:val="left"/>
      </w:pPr>
      <w:r w:rsidRPr="00C62A83">
        <w:rPr>
          <w:i/>
          <w:iCs/>
          <w:sz w:val="20"/>
          <w:szCs w:val="20"/>
        </w:rPr>
        <w:t>Źródło: opracowanie własne</w:t>
      </w:r>
      <w:r>
        <w:t xml:space="preserve"> </w:t>
      </w:r>
      <w:r w:rsidR="00747B4C">
        <w:br w:type="page"/>
      </w:r>
    </w:p>
    <w:p w14:paraId="770BE7BF" w14:textId="265020B1" w:rsidR="00042401" w:rsidRPr="00042401" w:rsidRDefault="00042401" w:rsidP="001177E8">
      <w:pPr>
        <w:ind w:firstLine="709"/>
        <w:rPr>
          <w:b/>
          <w:bCs/>
          <w:color w:val="2F5496" w:themeColor="accent1" w:themeShade="BF"/>
        </w:rPr>
      </w:pPr>
      <w:r w:rsidRPr="00042401">
        <w:rPr>
          <w:b/>
          <w:bCs/>
          <w:color w:val="2F5496" w:themeColor="accent1" w:themeShade="BF"/>
        </w:rPr>
        <w:lastRenderedPageBreak/>
        <w:t>Formy ochrony przyrody</w:t>
      </w:r>
    </w:p>
    <w:p w14:paraId="1836E799" w14:textId="7F122B16" w:rsidR="00E00CD1" w:rsidRDefault="00E00CD1" w:rsidP="001177E8">
      <w:pPr>
        <w:ind w:firstLine="709"/>
      </w:pPr>
      <w:r>
        <w:t xml:space="preserve">Zgodnie z Centralnym Rejestrem Form ochrony na terenie </w:t>
      </w:r>
      <w:r w:rsidR="008D024E">
        <w:t>Gminy Pieniężno zlokalizowane są:</w:t>
      </w:r>
    </w:p>
    <w:p w14:paraId="0D5F8C10" w14:textId="0F4B317A" w:rsidR="00E00CD1" w:rsidRDefault="00E00CD1" w:rsidP="001177E8">
      <w:pPr>
        <w:pStyle w:val="Akapitzlist"/>
        <w:numPr>
          <w:ilvl w:val="0"/>
          <w:numId w:val="2"/>
        </w:numPr>
        <w:ind w:left="714" w:hanging="357"/>
      </w:pPr>
      <w:r>
        <w:t>obszary chronionego krajobrazu: Obszar Chronionego Krajobrazu Równiny Orneckiej, Obszar</w:t>
      </w:r>
      <w:r w:rsidR="00964FB4">
        <w:t xml:space="preserve"> C</w:t>
      </w:r>
      <w:r>
        <w:t xml:space="preserve">hronionego Krajobrazu Rzeki </w:t>
      </w:r>
      <w:proofErr w:type="spellStart"/>
      <w:r>
        <w:t>Banówki</w:t>
      </w:r>
      <w:proofErr w:type="spellEnd"/>
      <w:r>
        <w:t xml:space="preserve">, Obszar Chronionego Krajobrazu Rzeki </w:t>
      </w:r>
      <w:proofErr w:type="spellStart"/>
      <w:r>
        <w:t>Wałszy</w:t>
      </w:r>
      <w:proofErr w:type="spellEnd"/>
      <w:r>
        <w:t>,</w:t>
      </w:r>
    </w:p>
    <w:p w14:paraId="258CED1F" w14:textId="059F8C5D" w:rsidR="00E00CD1" w:rsidRDefault="00E00CD1" w:rsidP="00E00CD1">
      <w:pPr>
        <w:pStyle w:val="Akapitzlist"/>
        <w:numPr>
          <w:ilvl w:val="0"/>
          <w:numId w:val="2"/>
        </w:numPr>
      </w:pPr>
      <w:r>
        <w:t>obszary Natura 2000: Ostoja Warmińska (PLB280015), Rzeka Pasłęka (PLH280006),</w:t>
      </w:r>
    </w:p>
    <w:p w14:paraId="2A7197A7" w14:textId="7A7171C5" w:rsidR="00E00CD1" w:rsidRDefault="00E00CD1" w:rsidP="00E00CD1">
      <w:pPr>
        <w:pStyle w:val="Akapitzlist"/>
        <w:numPr>
          <w:ilvl w:val="0"/>
          <w:numId w:val="2"/>
        </w:numPr>
      </w:pPr>
      <w:r>
        <w:t xml:space="preserve">rezerwat przyrody: Dolina Rzeki </w:t>
      </w:r>
      <w:proofErr w:type="spellStart"/>
      <w:r>
        <w:t>Wałszy</w:t>
      </w:r>
      <w:proofErr w:type="spellEnd"/>
      <w:r>
        <w:t>.</w:t>
      </w:r>
    </w:p>
    <w:p w14:paraId="37CB58A9" w14:textId="54D8925E" w:rsidR="00E00CD1" w:rsidRDefault="001177E8" w:rsidP="00964FB4">
      <w:pPr>
        <w:ind w:firstLine="709"/>
      </w:pPr>
      <w:r>
        <w:t>Mapa prezentuje formy ochrony przyrody występujące w Gminie Pieniężno.</w:t>
      </w:r>
    </w:p>
    <w:p w14:paraId="61F29FC3" w14:textId="77777777" w:rsidR="003559FF" w:rsidRDefault="003559FF">
      <w:pPr>
        <w:spacing w:line="259" w:lineRule="auto"/>
        <w:jc w:val="left"/>
        <w:rPr>
          <w:rFonts w:cstheme="minorBidi"/>
          <w:b/>
          <w:bCs/>
          <w:color w:val="2F5496" w:themeColor="accent1" w:themeShade="BF"/>
          <w:szCs w:val="24"/>
        </w:rPr>
      </w:pPr>
      <w:r>
        <w:rPr>
          <w:b/>
          <w:bCs/>
          <w:i/>
          <w:iCs/>
          <w:color w:val="2F5496" w:themeColor="accent1" w:themeShade="BF"/>
          <w:szCs w:val="24"/>
        </w:rPr>
        <w:br w:type="page"/>
      </w:r>
    </w:p>
    <w:p w14:paraId="46CDA368" w14:textId="77A51D7F" w:rsidR="00C62A83" w:rsidRPr="00C62A83" w:rsidRDefault="00C62A83" w:rsidP="00C62A83">
      <w:pPr>
        <w:pStyle w:val="Legenda"/>
        <w:keepNext/>
        <w:jc w:val="center"/>
        <w:rPr>
          <w:b/>
          <w:bCs/>
          <w:i w:val="0"/>
          <w:iCs w:val="0"/>
          <w:color w:val="2F5496" w:themeColor="accent1" w:themeShade="BF"/>
          <w:sz w:val="24"/>
          <w:szCs w:val="24"/>
        </w:rPr>
      </w:pPr>
      <w:bookmarkStart w:id="83" w:name="_Toc137734726"/>
      <w:r w:rsidRPr="00C62A83">
        <w:rPr>
          <w:b/>
          <w:bCs/>
          <w:i w:val="0"/>
          <w:iCs w:val="0"/>
          <w:color w:val="2F5496" w:themeColor="accent1" w:themeShade="BF"/>
          <w:sz w:val="24"/>
          <w:szCs w:val="24"/>
        </w:rPr>
        <w:lastRenderedPageBreak/>
        <w:t xml:space="preserve">Mapa </w:t>
      </w:r>
      <w:r w:rsidRPr="00C62A83">
        <w:rPr>
          <w:b/>
          <w:bCs/>
          <w:i w:val="0"/>
          <w:iCs w:val="0"/>
          <w:color w:val="2F5496" w:themeColor="accent1" w:themeShade="BF"/>
          <w:sz w:val="24"/>
          <w:szCs w:val="24"/>
        </w:rPr>
        <w:fldChar w:fldCharType="begin"/>
      </w:r>
      <w:r w:rsidRPr="00C62A83">
        <w:rPr>
          <w:b/>
          <w:bCs/>
          <w:i w:val="0"/>
          <w:iCs w:val="0"/>
          <w:color w:val="2F5496" w:themeColor="accent1" w:themeShade="BF"/>
          <w:sz w:val="24"/>
          <w:szCs w:val="24"/>
        </w:rPr>
        <w:instrText xml:space="preserve"> SEQ Mapa \* ARABIC </w:instrText>
      </w:r>
      <w:r w:rsidRPr="00C62A83">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3</w:t>
      </w:r>
      <w:r w:rsidRPr="00C62A83">
        <w:rPr>
          <w:b/>
          <w:bCs/>
          <w:i w:val="0"/>
          <w:iCs w:val="0"/>
          <w:color w:val="2F5496" w:themeColor="accent1" w:themeShade="BF"/>
          <w:sz w:val="24"/>
          <w:szCs w:val="24"/>
        </w:rPr>
        <w:fldChar w:fldCharType="end"/>
      </w:r>
      <w:r w:rsidRPr="00C62A83">
        <w:rPr>
          <w:b/>
          <w:bCs/>
          <w:i w:val="0"/>
          <w:iCs w:val="0"/>
          <w:color w:val="2F5496" w:themeColor="accent1" w:themeShade="BF"/>
          <w:sz w:val="24"/>
          <w:szCs w:val="24"/>
        </w:rPr>
        <w:t xml:space="preserve"> Formy ochrony przyrody na terenie Gminy Pieniężno</w:t>
      </w:r>
      <w:bookmarkEnd w:id="83"/>
    </w:p>
    <w:p w14:paraId="51517682" w14:textId="2DFA1A5E" w:rsidR="00D80048" w:rsidRDefault="00D80048" w:rsidP="00D80048">
      <w:r>
        <w:rPr>
          <w:noProof/>
          <w:lang w:eastAsia="pl-PL"/>
          <w14:ligatures w14:val="standardContextual"/>
        </w:rPr>
        <w:drawing>
          <wp:inline distT="0" distB="0" distL="0" distR="0" wp14:anchorId="6ED25552" wp14:editId="024179AB">
            <wp:extent cx="5760720" cy="4432300"/>
            <wp:effectExtent l="0" t="0" r="0" b="6350"/>
            <wp:docPr id="612593969" name="Obraz 7" descr="Obraz zawierający mapa,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93969" name="Obraz 1" descr="Obraz zawierający mapa, clipart&#10;&#10;Opis wygenerowany automatycznie"/>
                    <pic:cNvPicPr/>
                  </pic:nvPicPr>
                  <pic:blipFill>
                    <a:blip r:embed="rId17"/>
                    <a:stretch>
                      <a:fillRect/>
                    </a:stretch>
                  </pic:blipFill>
                  <pic:spPr>
                    <a:xfrm>
                      <a:off x="0" y="0"/>
                      <a:ext cx="5760720" cy="4432300"/>
                    </a:xfrm>
                    <a:prstGeom prst="rect">
                      <a:avLst/>
                    </a:prstGeom>
                  </pic:spPr>
                </pic:pic>
              </a:graphicData>
            </a:graphic>
          </wp:inline>
        </w:drawing>
      </w:r>
    </w:p>
    <w:p w14:paraId="723505D8" w14:textId="72CF6F65" w:rsidR="00747B4C" w:rsidRPr="003559FF" w:rsidRDefault="003559FF">
      <w:pPr>
        <w:spacing w:line="259" w:lineRule="auto"/>
        <w:jc w:val="left"/>
        <w:rPr>
          <w:i/>
          <w:iCs/>
          <w:sz w:val="20"/>
          <w:szCs w:val="20"/>
        </w:rPr>
      </w:pPr>
      <w:r w:rsidRPr="003559FF">
        <w:rPr>
          <w:i/>
          <w:iCs/>
          <w:noProof/>
          <w:sz w:val="20"/>
          <w:szCs w:val="20"/>
          <w:lang w:eastAsia="pl-PL"/>
          <w14:ligatures w14:val="standardContextual"/>
        </w:rPr>
        <w:drawing>
          <wp:anchor distT="0" distB="0" distL="114300" distR="114300" simplePos="0" relativeHeight="251662336" behindDoc="0" locked="0" layoutInCell="1" allowOverlap="1" wp14:anchorId="5BF473BB" wp14:editId="13660B7C">
            <wp:simplePos x="0" y="0"/>
            <wp:positionH relativeFrom="margin">
              <wp:align>center</wp:align>
            </wp:positionH>
            <wp:positionV relativeFrom="paragraph">
              <wp:posOffset>190</wp:posOffset>
            </wp:positionV>
            <wp:extent cx="4124325" cy="2724150"/>
            <wp:effectExtent l="0" t="0" r="9525" b="0"/>
            <wp:wrapTopAndBottom/>
            <wp:docPr id="198559293" name="Obraz 8"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9293" name="Obraz 1" descr="Obraz zawierający tekst, zrzut ekranu, Czcionka, numer&#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4124325" cy="2724150"/>
                    </a:xfrm>
                    <a:prstGeom prst="rect">
                      <a:avLst/>
                    </a:prstGeom>
                  </pic:spPr>
                </pic:pic>
              </a:graphicData>
            </a:graphic>
            <wp14:sizeRelH relativeFrom="page">
              <wp14:pctWidth>0</wp14:pctWidth>
            </wp14:sizeRelH>
            <wp14:sizeRelV relativeFrom="page">
              <wp14:pctHeight>0</wp14:pctHeight>
            </wp14:sizeRelV>
          </wp:anchor>
        </w:drawing>
      </w:r>
      <w:r w:rsidRPr="003559FF">
        <w:rPr>
          <w:i/>
          <w:iCs/>
          <w:sz w:val="20"/>
          <w:szCs w:val="20"/>
        </w:rPr>
        <w:t xml:space="preserve">Źródło: opracowanie własne </w:t>
      </w:r>
      <w:r w:rsidR="00747B4C" w:rsidRPr="003559FF">
        <w:rPr>
          <w:i/>
          <w:iCs/>
          <w:sz w:val="20"/>
          <w:szCs w:val="20"/>
        </w:rPr>
        <w:br w:type="page"/>
      </w:r>
    </w:p>
    <w:p w14:paraId="68BCA9B4" w14:textId="09672526" w:rsidR="00042401" w:rsidRPr="00042401" w:rsidRDefault="00042401" w:rsidP="00747B4C">
      <w:pPr>
        <w:ind w:firstLine="709"/>
        <w:rPr>
          <w:b/>
          <w:bCs/>
          <w:color w:val="2F5496" w:themeColor="accent1" w:themeShade="BF"/>
        </w:rPr>
      </w:pPr>
      <w:r w:rsidRPr="00042401">
        <w:rPr>
          <w:b/>
          <w:bCs/>
          <w:color w:val="2F5496" w:themeColor="accent1" w:themeShade="BF"/>
        </w:rPr>
        <w:lastRenderedPageBreak/>
        <w:t>Obszary Strategicznej Interwencji</w:t>
      </w:r>
    </w:p>
    <w:p w14:paraId="6C81329F" w14:textId="7DEAA7F9" w:rsidR="00747B4C" w:rsidRDefault="00747B4C" w:rsidP="00747B4C">
      <w:pPr>
        <w:ind w:firstLine="709"/>
      </w:pPr>
      <w:r>
        <w:t xml:space="preserve">Na poziomie krajowym i regionalnym Gmina Pieniężno należy do obszarów trwale zagrożonych marginalizacją. Ponadto na podstawie Planu zagospodarowania przestrzennego województwa warmińsko-mazurskiego Gmina została włączona do Obszary Funkcjonalnego Przygranicznego. </w:t>
      </w:r>
    </w:p>
    <w:p w14:paraId="58ED79DE" w14:textId="64A8BC71" w:rsidR="00747B4C" w:rsidRPr="00D80048" w:rsidRDefault="00747B4C" w:rsidP="00747B4C">
      <w:pPr>
        <w:ind w:firstLine="709"/>
      </w:pPr>
      <w:r>
        <w:t>Na mapie przedstawiono zakres wspomnianych obszarów, które swoim zasięgiem obejmują cały teren gminy, ale także inne jednostki administracyjne.</w:t>
      </w:r>
    </w:p>
    <w:p w14:paraId="673C647C" w14:textId="3FA72A24" w:rsidR="00C62A83" w:rsidRPr="00C62A83" w:rsidRDefault="00E412D6" w:rsidP="00C62A83">
      <w:pPr>
        <w:pStyle w:val="Legenda"/>
        <w:keepNext/>
        <w:jc w:val="center"/>
        <w:rPr>
          <w:b/>
          <w:bCs/>
          <w:i w:val="0"/>
          <w:iCs w:val="0"/>
          <w:color w:val="2F5496" w:themeColor="accent1" w:themeShade="BF"/>
          <w:sz w:val="24"/>
          <w:szCs w:val="24"/>
        </w:rPr>
      </w:pPr>
      <w:bookmarkStart w:id="84" w:name="_Toc137734727"/>
      <w:r>
        <w:rPr>
          <w:noProof/>
          <w:lang w:eastAsia="pl-PL"/>
          <w14:ligatures w14:val="standardContextual"/>
        </w:rPr>
        <w:drawing>
          <wp:anchor distT="0" distB="0" distL="114300" distR="114300" simplePos="0" relativeHeight="251663360" behindDoc="0" locked="0" layoutInCell="1" allowOverlap="1" wp14:anchorId="49DC2296" wp14:editId="4277D3B0">
            <wp:simplePos x="0" y="0"/>
            <wp:positionH relativeFrom="margin">
              <wp:align>center</wp:align>
            </wp:positionH>
            <wp:positionV relativeFrom="paragraph">
              <wp:posOffset>4439920</wp:posOffset>
            </wp:positionV>
            <wp:extent cx="4124325" cy="1695450"/>
            <wp:effectExtent l="0" t="0" r="9525" b="0"/>
            <wp:wrapTopAndBottom/>
            <wp:docPr id="964683470" name="Obraz 9"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83470" name="Obraz 1" descr="Obraz zawierający tekst, zrzut ekranu, Czcionka, numer&#10;&#10;Opis wygenerowany automatycznie"/>
                    <pic:cNvPicPr/>
                  </pic:nvPicPr>
                  <pic:blipFill>
                    <a:blip r:embed="rId19">
                      <a:extLst>
                        <a:ext uri="{28A0092B-C50C-407E-A947-70E740481C1C}">
                          <a14:useLocalDpi xmlns:a14="http://schemas.microsoft.com/office/drawing/2010/main" val="0"/>
                        </a:ext>
                      </a:extLst>
                    </a:blip>
                    <a:stretch>
                      <a:fillRect/>
                    </a:stretch>
                  </pic:blipFill>
                  <pic:spPr>
                    <a:xfrm>
                      <a:off x="0" y="0"/>
                      <a:ext cx="4124325" cy="169545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14:ligatures w14:val="standardContextual"/>
        </w:rPr>
        <w:drawing>
          <wp:anchor distT="0" distB="0" distL="114300" distR="114300" simplePos="0" relativeHeight="251664384" behindDoc="0" locked="0" layoutInCell="1" allowOverlap="1" wp14:anchorId="0CDCE506" wp14:editId="7BBC3843">
            <wp:simplePos x="0" y="0"/>
            <wp:positionH relativeFrom="margin">
              <wp:posOffset>285750</wp:posOffset>
            </wp:positionH>
            <wp:positionV relativeFrom="paragraph">
              <wp:posOffset>232410</wp:posOffset>
            </wp:positionV>
            <wp:extent cx="5379720" cy="4163695"/>
            <wp:effectExtent l="0" t="0" r="0" b="8255"/>
            <wp:wrapTopAndBottom/>
            <wp:docPr id="800612893" name="Obraz 10" descr="Obraz zawierający mapa,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12893" name="Obraz 1" descr="Obraz zawierający mapa, clipart&#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5379720" cy="4163695"/>
                    </a:xfrm>
                    <a:prstGeom prst="rect">
                      <a:avLst/>
                    </a:prstGeom>
                  </pic:spPr>
                </pic:pic>
              </a:graphicData>
            </a:graphic>
            <wp14:sizeRelH relativeFrom="page">
              <wp14:pctWidth>0</wp14:pctWidth>
            </wp14:sizeRelH>
            <wp14:sizeRelV relativeFrom="page">
              <wp14:pctHeight>0</wp14:pctHeight>
            </wp14:sizeRelV>
          </wp:anchor>
        </w:drawing>
      </w:r>
      <w:r w:rsidR="00C62A83" w:rsidRPr="00C62A83">
        <w:rPr>
          <w:b/>
          <w:bCs/>
          <w:i w:val="0"/>
          <w:iCs w:val="0"/>
          <w:color w:val="2F5496" w:themeColor="accent1" w:themeShade="BF"/>
          <w:sz w:val="24"/>
          <w:szCs w:val="24"/>
        </w:rPr>
        <w:t xml:space="preserve">Mapa </w:t>
      </w:r>
      <w:r w:rsidR="00C62A83" w:rsidRPr="00C62A83">
        <w:rPr>
          <w:b/>
          <w:bCs/>
          <w:i w:val="0"/>
          <w:iCs w:val="0"/>
          <w:color w:val="2F5496" w:themeColor="accent1" w:themeShade="BF"/>
          <w:sz w:val="24"/>
          <w:szCs w:val="24"/>
        </w:rPr>
        <w:fldChar w:fldCharType="begin"/>
      </w:r>
      <w:r w:rsidR="00C62A83" w:rsidRPr="00C62A83">
        <w:rPr>
          <w:b/>
          <w:bCs/>
          <w:i w:val="0"/>
          <w:iCs w:val="0"/>
          <w:color w:val="2F5496" w:themeColor="accent1" w:themeShade="BF"/>
          <w:sz w:val="24"/>
          <w:szCs w:val="24"/>
        </w:rPr>
        <w:instrText xml:space="preserve"> SEQ Mapa \* ARABIC </w:instrText>
      </w:r>
      <w:r w:rsidR="00C62A83" w:rsidRPr="00C62A83">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4</w:t>
      </w:r>
      <w:r w:rsidR="00C62A83" w:rsidRPr="00C62A83">
        <w:rPr>
          <w:b/>
          <w:bCs/>
          <w:i w:val="0"/>
          <w:iCs w:val="0"/>
          <w:color w:val="2F5496" w:themeColor="accent1" w:themeShade="BF"/>
          <w:sz w:val="24"/>
          <w:szCs w:val="24"/>
        </w:rPr>
        <w:fldChar w:fldCharType="end"/>
      </w:r>
      <w:r w:rsidR="00C62A83" w:rsidRPr="00C62A83">
        <w:rPr>
          <w:b/>
          <w:bCs/>
          <w:i w:val="0"/>
          <w:iCs w:val="0"/>
          <w:color w:val="2F5496" w:themeColor="accent1" w:themeShade="BF"/>
          <w:sz w:val="24"/>
          <w:szCs w:val="24"/>
        </w:rPr>
        <w:t xml:space="preserve"> Obsza</w:t>
      </w:r>
      <w:r w:rsidR="00C62A83" w:rsidRPr="006A1763">
        <w:rPr>
          <w:b/>
          <w:bCs/>
          <w:i w:val="0"/>
          <w:iCs w:val="0"/>
          <w:color w:val="2F5496"/>
          <w:sz w:val="24"/>
          <w:szCs w:val="24"/>
        </w:rPr>
        <w:t>ry Strategicznej</w:t>
      </w:r>
      <w:r w:rsidR="00C62A83" w:rsidRPr="00C62A83">
        <w:rPr>
          <w:b/>
          <w:bCs/>
          <w:i w:val="0"/>
          <w:iCs w:val="0"/>
          <w:color w:val="2F5496" w:themeColor="accent1" w:themeShade="BF"/>
          <w:sz w:val="24"/>
          <w:szCs w:val="24"/>
        </w:rPr>
        <w:t xml:space="preserve"> Interwencji – Gmina Pieniężno</w:t>
      </w:r>
      <w:bookmarkEnd w:id="84"/>
    </w:p>
    <w:p w14:paraId="527A36B1" w14:textId="2852A11D" w:rsidR="001C46CE" w:rsidRPr="00E412D6" w:rsidRDefault="00E412D6" w:rsidP="001C46CE">
      <w:pPr>
        <w:rPr>
          <w:i/>
          <w:iCs/>
          <w:color w:val="auto"/>
          <w:sz w:val="20"/>
          <w:szCs w:val="20"/>
        </w:rPr>
      </w:pPr>
      <w:r w:rsidRPr="00E412D6">
        <w:rPr>
          <w:i/>
          <w:iCs/>
          <w:color w:val="auto"/>
          <w:sz w:val="20"/>
          <w:szCs w:val="20"/>
        </w:rPr>
        <w:t>Źródło: opracowanie własne</w:t>
      </w:r>
    </w:p>
    <w:p w14:paraId="46169FEC" w14:textId="77777777" w:rsidR="00E412D6" w:rsidRDefault="00E412D6">
      <w:pPr>
        <w:spacing w:line="259" w:lineRule="auto"/>
        <w:jc w:val="left"/>
      </w:pPr>
      <w:r>
        <w:t xml:space="preserve"> </w:t>
      </w:r>
    </w:p>
    <w:p w14:paraId="7DAC4574" w14:textId="5B141F6A" w:rsidR="00E412D6" w:rsidRPr="00E412D6" w:rsidRDefault="00E412D6" w:rsidP="00E412D6">
      <w:pPr>
        <w:spacing w:line="259" w:lineRule="auto"/>
        <w:ind w:firstLine="709"/>
        <w:jc w:val="left"/>
        <w:rPr>
          <w:b/>
          <w:bCs/>
          <w:color w:val="2F5496" w:themeColor="accent1" w:themeShade="BF"/>
        </w:rPr>
      </w:pPr>
      <w:r w:rsidRPr="00E412D6">
        <w:rPr>
          <w:b/>
          <w:bCs/>
          <w:color w:val="2F5496" w:themeColor="accent1" w:themeShade="BF"/>
        </w:rPr>
        <w:lastRenderedPageBreak/>
        <w:t>Model struktury funkcjonalno-przestrzennej Gminy Pieniężno</w:t>
      </w:r>
    </w:p>
    <w:p w14:paraId="0567096B" w14:textId="6BCB36A1" w:rsidR="00E412D6" w:rsidRDefault="00E412D6" w:rsidP="006A1763">
      <w:pPr>
        <w:ind w:firstLine="709"/>
      </w:pPr>
      <w:r>
        <w:t xml:space="preserve">Model struktury funkcjonalno-przestrzennej Gminy Pieniężno został opracowany </w:t>
      </w:r>
      <w:r w:rsidR="00790353">
        <w:br/>
      </w:r>
      <w:r>
        <w:t>w szczególności o dokumenty planistyczne, zarówno na poziomie lokalnym, jak i regionalnym.</w:t>
      </w:r>
    </w:p>
    <w:p w14:paraId="51096E70" w14:textId="77777777" w:rsidR="00DD0D90" w:rsidRDefault="00E412D6" w:rsidP="006A1763">
      <w:pPr>
        <w:ind w:firstLine="709"/>
      </w:pPr>
      <w:r>
        <w:t xml:space="preserve">Na kształt modelu miały wpływ </w:t>
      </w:r>
      <w:r w:rsidR="00DD0D90">
        <w:t>przede wszystkim występujące obszary cenne przyrodniczo, powiązania komunikacyjne oraz zdiagnozowane problemy, a także potencjały Gminy Pieniężno.</w:t>
      </w:r>
    </w:p>
    <w:p w14:paraId="0D581180" w14:textId="77777777" w:rsidR="00DD0D90" w:rsidRDefault="00DD0D90" w:rsidP="006A1763">
      <w:pPr>
        <w:ind w:firstLine="709"/>
      </w:pPr>
      <w:r>
        <w:t>Ponadto na modelu przedstawiono większość planowanych kierunków działań, dla których możliwe było określenie lokalizacji na moment sporządzania Strategii. Pozostałe kierunki o charakterze infrastrukturalnym wymieniono w dalszej części rozdziału.</w:t>
      </w:r>
    </w:p>
    <w:p w14:paraId="0D8D165B" w14:textId="0ED038E9" w:rsidR="006A0CAD" w:rsidRDefault="00DD0D90" w:rsidP="006A1763">
      <w:pPr>
        <w:ind w:firstLine="709"/>
      </w:pPr>
      <w:r>
        <w:t>Mapa przedstawia model struktury funkcjonalno-przestrzennej Gminy Pieniężno.</w:t>
      </w:r>
      <w:r w:rsidR="00AE15D2">
        <w:t xml:space="preserve"> </w:t>
      </w:r>
      <w:r w:rsidR="00E31332">
        <w:br/>
      </w:r>
      <w:r w:rsidR="00AE15D2">
        <w:t>Co istotne w celu zachowania czytelności mapy kierunki działań realizowane w ramach Strategii Rozwoju Gminy Pieniężno zostały przedstawione w tabeli.</w:t>
      </w:r>
    </w:p>
    <w:p w14:paraId="0D95EEBE" w14:textId="6B2C4F54" w:rsidR="001C46CE" w:rsidRDefault="001C46CE" w:rsidP="00DD0D90">
      <w:pPr>
        <w:spacing w:line="259" w:lineRule="auto"/>
        <w:ind w:firstLine="709"/>
      </w:pPr>
      <w:r>
        <w:br w:type="page"/>
      </w:r>
    </w:p>
    <w:p w14:paraId="79246D94" w14:textId="77777777" w:rsidR="006A1763" w:rsidRDefault="006A1763" w:rsidP="006A1763">
      <w:pPr>
        <w:rPr>
          <w:i/>
          <w:iCs/>
          <w:sz w:val="20"/>
          <w:szCs w:val="20"/>
        </w:rPr>
      </w:pPr>
      <w:r w:rsidRPr="006A1763">
        <w:rPr>
          <w:i/>
          <w:iCs/>
          <w:noProof/>
          <w:sz w:val="20"/>
          <w:szCs w:val="20"/>
        </w:rPr>
        <w:lastRenderedPageBreak/>
        <w:drawing>
          <wp:anchor distT="0" distB="0" distL="114300" distR="114300" simplePos="0" relativeHeight="251667456" behindDoc="0" locked="0" layoutInCell="1" allowOverlap="1" wp14:anchorId="66177357" wp14:editId="1C80D2FD">
            <wp:simplePos x="0" y="0"/>
            <wp:positionH relativeFrom="margin">
              <wp:align>center</wp:align>
            </wp:positionH>
            <wp:positionV relativeFrom="paragraph">
              <wp:posOffset>4129777</wp:posOffset>
            </wp:positionV>
            <wp:extent cx="4162425" cy="4462780"/>
            <wp:effectExtent l="0" t="0" r="9525" b="0"/>
            <wp:wrapTopAndBottom/>
            <wp:docPr id="117755760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4462780"/>
                    </a:xfrm>
                    <a:prstGeom prst="rect">
                      <a:avLst/>
                    </a:prstGeom>
                    <a:noFill/>
                    <a:ln>
                      <a:noFill/>
                    </a:ln>
                  </pic:spPr>
                </pic:pic>
              </a:graphicData>
            </a:graphic>
          </wp:anchor>
        </w:drawing>
      </w:r>
      <w:r w:rsidRPr="006A1763">
        <w:rPr>
          <w:i/>
          <w:iCs/>
          <w:noProof/>
          <w:sz w:val="20"/>
          <w:szCs w:val="20"/>
          <w14:ligatures w14:val="standardContextual"/>
        </w:rPr>
        <w:drawing>
          <wp:anchor distT="0" distB="0" distL="114300" distR="114300" simplePos="0" relativeHeight="251668480" behindDoc="0" locked="0" layoutInCell="1" allowOverlap="1" wp14:anchorId="6267623F" wp14:editId="00248107">
            <wp:simplePos x="0" y="0"/>
            <wp:positionH relativeFrom="margin">
              <wp:align>center</wp:align>
            </wp:positionH>
            <wp:positionV relativeFrom="paragraph">
              <wp:posOffset>245110</wp:posOffset>
            </wp:positionV>
            <wp:extent cx="5020945" cy="3921760"/>
            <wp:effectExtent l="0" t="0" r="8255" b="2540"/>
            <wp:wrapTopAndBottom/>
            <wp:docPr id="1280702211" name="Obraz 12" descr="Obraz zawierający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02211" name="Obraz 1" descr="Obraz zawierający mapa, tekst&#10;&#10;Opis wygenerowany automatycznie"/>
                    <pic:cNvPicPr/>
                  </pic:nvPicPr>
                  <pic:blipFill>
                    <a:blip r:embed="rId22">
                      <a:extLst>
                        <a:ext uri="{28A0092B-C50C-407E-A947-70E740481C1C}">
                          <a14:useLocalDpi xmlns:a14="http://schemas.microsoft.com/office/drawing/2010/main" val="0"/>
                        </a:ext>
                      </a:extLst>
                    </a:blip>
                    <a:stretch>
                      <a:fillRect/>
                    </a:stretch>
                  </pic:blipFill>
                  <pic:spPr>
                    <a:xfrm>
                      <a:off x="0" y="0"/>
                      <a:ext cx="5020945" cy="3921760"/>
                    </a:xfrm>
                    <a:prstGeom prst="rect">
                      <a:avLst/>
                    </a:prstGeom>
                  </pic:spPr>
                </pic:pic>
              </a:graphicData>
            </a:graphic>
            <wp14:sizeRelH relativeFrom="page">
              <wp14:pctWidth>0</wp14:pctWidth>
            </wp14:sizeRelH>
            <wp14:sizeRelV relativeFrom="page">
              <wp14:pctHeight>0</wp14:pctHeight>
            </wp14:sizeRelV>
          </wp:anchor>
        </w:drawing>
      </w:r>
      <w:r w:rsidRPr="006A1763">
        <w:rPr>
          <w:i/>
          <w:iCs/>
          <w:noProof/>
          <w:sz w:val="20"/>
          <w:szCs w:val="20"/>
        </w:rPr>
        <mc:AlternateContent>
          <mc:Choice Requires="wps">
            <w:drawing>
              <wp:anchor distT="0" distB="0" distL="114300" distR="114300" simplePos="0" relativeHeight="251670528" behindDoc="0" locked="0" layoutInCell="1" allowOverlap="1" wp14:anchorId="2FE2414A" wp14:editId="0148780B">
                <wp:simplePos x="0" y="0"/>
                <wp:positionH relativeFrom="margin">
                  <wp:align>right</wp:align>
                </wp:positionH>
                <wp:positionV relativeFrom="paragraph">
                  <wp:posOffset>1905</wp:posOffset>
                </wp:positionV>
                <wp:extent cx="5674995" cy="220345"/>
                <wp:effectExtent l="0" t="0" r="1905" b="8255"/>
                <wp:wrapTopAndBottom/>
                <wp:docPr id="1598853193" name="Pole tekstowe 13"/>
                <wp:cNvGraphicFramePr/>
                <a:graphic xmlns:a="http://schemas.openxmlformats.org/drawingml/2006/main">
                  <a:graphicData uri="http://schemas.microsoft.com/office/word/2010/wordprocessingShape">
                    <wps:wsp>
                      <wps:cNvSpPr txBox="1"/>
                      <wps:spPr>
                        <a:xfrm>
                          <a:off x="0" y="0"/>
                          <a:ext cx="5674995" cy="220345"/>
                        </a:xfrm>
                        <a:prstGeom prst="rect">
                          <a:avLst/>
                        </a:prstGeom>
                        <a:solidFill>
                          <a:prstClr val="white"/>
                        </a:solidFill>
                        <a:ln>
                          <a:noFill/>
                        </a:ln>
                      </wps:spPr>
                      <wps:txbx>
                        <w:txbxContent>
                          <w:p w14:paraId="1AC6CC19" w14:textId="0BB2B1EF" w:rsidR="006A1763" w:rsidRPr="006A1763" w:rsidRDefault="006A1763" w:rsidP="006A1763">
                            <w:pPr>
                              <w:pStyle w:val="Legenda"/>
                              <w:jc w:val="center"/>
                              <w:rPr>
                                <w:b/>
                                <w:bCs/>
                                <w:i w:val="0"/>
                                <w:iCs w:val="0"/>
                                <w:noProof/>
                                <w:color w:val="2F5496"/>
                                <w:sz w:val="24"/>
                                <w:szCs w:val="24"/>
                              </w:rPr>
                            </w:pPr>
                            <w:bookmarkStart w:id="85" w:name="_Toc137734728"/>
                            <w:r w:rsidRPr="006A1763">
                              <w:rPr>
                                <w:b/>
                                <w:bCs/>
                                <w:i w:val="0"/>
                                <w:iCs w:val="0"/>
                                <w:color w:val="2F5496"/>
                                <w:sz w:val="24"/>
                                <w:szCs w:val="24"/>
                              </w:rPr>
                              <w:t xml:space="preserve">Mapa </w:t>
                            </w:r>
                            <w:r w:rsidRPr="006A1763">
                              <w:rPr>
                                <w:b/>
                                <w:bCs/>
                                <w:i w:val="0"/>
                                <w:iCs w:val="0"/>
                                <w:color w:val="2F5496"/>
                                <w:sz w:val="24"/>
                                <w:szCs w:val="24"/>
                              </w:rPr>
                              <w:fldChar w:fldCharType="begin"/>
                            </w:r>
                            <w:r w:rsidRPr="006A1763">
                              <w:rPr>
                                <w:b/>
                                <w:bCs/>
                                <w:i w:val="0"/>
                                <w:iCs w:val="0"/>
                                <w:color w:val="2F5496"/>
                                <w:sz w:val="24"/>
                                <w:szCs w:val="24"/>
                              </w:rPr>
                              <w:instrText xml:space="preserve"> SEQ Mapa \* ARABIC </w:instrText>
                            </w:r>
                            <w:r w:rsidRPr="006A1763">
                              <w:rPr>
                                <w:b/>
                                <w:bCs/>
                                <w:i w:val="0"/>
                                <w:iCs w:val="0"/>
                                <w:color w:val="2F5496"/>
                                <w:sz w:val="24"/>
                                <w:szCs w:val="24"/>
                              </w:rPr>
                              <w:fldChar w:fldCharType="separate"/>
                            </w:r>
                            <w:r w:rsidR="00F43B82">
                              <w:rPr>
                                <w:b/>
                                <w:bCs/>
                                <w:i w:val="0"/>
                                <w:iCs w:val="0"/>
                                <w:noProof/>
                                <w:color w:val="2F5496"/>
                                <w:sz w:val="24"/>
                                <w:szCs w:val="24"/>
                              </w:rPr>
                              <w:t>5</w:t>
                            </w:r>
                            <w:r w:rsidRPr="006A1763">
                              <w:rPr>
                                <w:b/>
                                <w:bCs/>
                                <w:i w:val="0"/>
                                <w:iCs w:val="0"/>
                                <w:color w:val="2F5496"/>
                                <w:sz w:val="24"/>
                                <w:szCs w:val="24"/>
                              </w:rPr>
                              <w:fldChar w:fldCharType="end"/>
                            </w:r>
                            <w:r w:rsidRPr="006A1763">
                              <w:rPr>
                                <w:b/>
                                <w:bCs/>
                                <w:i w:val="0"/>
                                <w:iCs w:val="0"/>
                                <w:color w:val="2F5496"/>
                                <w:sz w:val="24"/>
                                <w:szCs w:val="24"/>
                              </w:rPr>
                              <w:t xml:space="preserve"> Model struktury funkcjonalno-przestrzennej Gminy Pieniężno</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2414A" id="_x0000_t202" coordsize="21600,21600" o:spt="202" path="m,l,21600r21600,l21600,xe">
                <v:stroke joinstyle="miter"/>
                <v:path gradientshapeok="t" o:connecttype="rect"/>
              </v:shapetype>
              <v:shape id="Pole tekstowe 13" o:spid="_x0000_s1026" type="#_x0000_t202" style="position:absolute;left:0;text-align:left;margin-left:395.65pt;margin-top:.15pt;width:446.85pt;height:17.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" stroked="f">
                <v:textbox inset="0,0,0,0">
                  <w:txbxContent>
                    <w:p w14:paraId="1AC6CC19" w14:textId="0BB2B1EF" w:rsidR="006A1763" w:rsidRPr="006A1763" w:rsidRDefault="006A1763" w:rsidP="006A1763">
                      <w:pPr>
                        <w:pStyle w:val="Legenda"/>
                        <w:jc w:val="center"/>
                        <w:rPr>
                          <w:b/>
                          <w:bCs/>
                          <w:i w:val="0"/>
                          <w:iCs w:val="0"/>
                          <w:noProof/>
                          <w:color w:val="2F5496"/>
                          <w:sz w:val="24"/>
                          <w:szCs w:val="24"/>
                        </w:rPr>
                      </w:pPr>
                      <w:bookmarkStart w:id="86" w:name="_Toc137734728"/>
                      <w:r w:rsidRPr="006A1763">
                        <w:rPr>
                          <w:b/>
                          <w:bCs/>
                          <w:i w:val="0"/>
                          <w:iCs w:val="0"/>
                          <w:color w:val="2F5496"/>
                          <w:sz w:val="24"/>
                          <w:szCs w:val="24"/>
                        </w:rPr>
                        <w:t xml:space="preserve">Mapa </w:t>
                      </w:r>
                      <w:r w:rsidRPr="006A1763">
                        <w:rPr>
                          <w:b/>
                          <w:bCs/>
                          <w:i w:val="0"/>
                          <w:iCs w:val="0"/>
                          <w:color w:val="2F5496"/>
                          <w:sz w:val="24"/>
                          <w:szCs w:val="24"/>
                        </w:rPr>
                        <w:fldChar w:fldCharType="begin"/>
                      </w:r>
                      <w:r w:rsidRPr="006A1763">
                        <w:rPr>
                          <w:b/>
                          <w:bCs/>
                          <w:i w:val="0"/>
                          <w:iCs w:val="0"/>
                          <w:color w:val="2F5496"/>
                          <w:sz w:val="24"/>
                          <w:szCs w:val="24"/>
                        </w:rPr>
                        <w:instrText xml:space="preserve"> SEQ Mapa \* ARABIC </w:instrText>
                      </w:r>
                      <w:r w:rsidRPr="006A1763">
                        <w:rPr>
                          <w:b/>
                          <w:bCs/>
                          <w:i w:val="0"/>
                          <w:iCs w:val="0"/>
                          <w:color w:val="2F5496"/>
                          <w:sz w:val="24"/>
                          <w:szCs w:val="24"/>
                        </w:rPr>
                        <w:fldChar w:fldCharType="separate"/>
                      </w:r>
                      <w:r w:rsidR="00F43B82">
                        <w:rPr>
                          <w:b/>
                          <w:bCs/>
                          <w:i w:val="0"/>
                          <w:iCs w:val="0"/>
                          <w:noProof/>
                          <w:color w:val="2F5496"/>
                          <w:sz w:val="24"/>
                          <w:szCs w:val="24"/>
                        </w:rPr>
                        <w:t>5</w:t>
                      </w:r>
                      <w:r w:rsidRPr="006A1763">
                        <w:rPr>
                          <w:b/>
                          <w:bCs/>
                          <w:i w:val="0"/>
                          <w:iCs w:val="0"/>
                          <w:color w:val="2F5496"/>
                          <w:sz w:val="24"/>
                          <w:szCs w:val="24"/>
                        </w:rPr>
                        <w:fldChar w:fldCharType="end"/>
                      </w:r>
                      <w:r w:rsidRPr="006A1763">
                        <w:rPr>
                          <w:b/>
                          <w:bCs/>
                          <w:i w:val="0"/>
                          <w:iCs w:val="0"/>
                          <w:color w:val="2F5496"/>
                          <w:sz w:val="24"/>
                          <w:szCs w:val="24"/>
                        </w:rPr>
                        <w:t xml:space="preserve"> Model struktury funkcjonalno-przestrzennej Gminy Pieniężno</w:t>
                      </w:r>
                      <w:bookmarkEnd w:id="86"/>
                    </w:p>
                  </w:txbxContent>
                </v:textbox>
                <w10:wrap type="topAndBottom" anchorx="margin"/>
              </v:shape>
            </w:pict>
          </mc:Fallback>
        </mc:AlternateContent>
      </w:r>
      <w:r w:rsidRPr="006A1763">
        <w:rPr>
          <w:i/>
          <w:iCs/>
          <w:sz w:val="20"/>
          <w:szCs w:val="20"/>
        </w:rPr>
        <w:t>Źródło: opracowanie własne</w:t>
      </w:r>
    </w:p>
    <w:p w14:paraId="04AC4646" w14:textId="4AC6DE84" w:rsidR="00F966CF" w:rsidRPr="00F966CF" w:rsidRDefault="00F966CF" w:rsidP="00F966CF">
      <w:pPr>
        <w:pStyle w:val="Legenda"/>
        <w:keepNext/>
        <w:jc w:val="center"/>
        <w:rPr>
          <w:b/>
          <w:bCs/>
          <w:i w:val="0"/>
          <w:iCs w:val="0"/>
          <w:color w:val="2F5496"/>
          <w:sz w:val="24"/>
          <w:szCs w:val="24"/>
        </w:rPr>
      </w:pPr>
      <w:bookmarkStart w:id="86" w:name="_Toc137734716"/>
      <w:r w:rsidRPr="00F966CF">
        <w:rPr>
          <w:b/>
          <w:bCs/>
          <w:i w:val="0"/>
          <w:iCs w:val="0"/>
          <w:color w:val="2F5496"/>
          <w:sz w:val="24"/>
          <w:szCs w:val="24"/>
        </w:rPr>
        <w:lastRenderedPageBreak/>
        <w:t xml:space="preserve">Tabela </w:t>
      </w:r>
      <w:r w:rsidRPr="00F966CF">
        <w:rPr>
          <w:b/>
          <w:bCs/>
          <w:i w:val="0"/>
          <w:iCs w:val="0"/>
          <w:color w:val="2F5496"/>
          <w:sz w:val="24"/>
          <w:szCs w:val="24"/>
        </w:rPr>
        <w:fldChar w:fldCharType="begin"/>
      </w:r>
      <w:r w:rsidRPr="00F966CF">
        <w:rPr>
          <w:b/>
          <w:bCs/>
          <w:i w:val="0"/>
          <w:iCs w:val="0"/>
          <w:color w:val="2F5496"/>
          <w:sz w:val="24"/>
          <w:szCs w:val="24"/>
        </w:rPr>
        <w:instrText xml:space="preserve"> SEQ Tabela \* ARABIC </w:instrText>
      </w:r>
      <w:r w:rsidRPr="00F966CF">
        <w:rPr>
          <w:b/>
          <w:bCs/>
          <w:i w:val="0"/>
          <w:iCs w:val="0"/>
          <w:color w:val="2F5496"/>
          <w:sz w:val="24"/>
          <w:szCs w:val="24"/>
        </w:rPr>
        <w:fldChar w:fldCharType="separate"/>
      </w:r>
      <w:r w:rsidR="00F43B82">
        <w:rPr>
          <w:b/>
          <w:bCs/>
          <w:i w:val="0"/>
          <w:iCs w:val="0"/>
          <w:noProof/>
          <w:color w:val="2F5496"/>
          <w:sz w:val="24"/>
          <w:szCs w:val="24"/>
        </w:rPr>
        <w:t>19</w:t>
      </w:r>
      <w:r w:rsidRPr="00F966CF">
        <w:rPr>
          <w:b/>
          <w:bCs/>
          <w:i w:val="0"/>
          <w:iCs w:val="0"/>
          <w:color w:val="2F5496"/>
          <w:sz w:val="24"/>
          <w:szCs w:val="24"/>
        </w:rPr>
        <w:fldChar w:fldCharType="end"/>
      </w:r>
      <w:r w:rsidRPr="00F966CF">
        <w:rPr>
          <w:b/>
          <w:bCs/>
          <w:i w:val="0"/>
          <w:iCs w:val="0"/>
          <w:color w:val="2F5496"/>
          <w:sz w:val="24"/>
          <w:szCs w:val="24"/>
        </w:rPr>
        <w:t xml:space="preserve"> Planowana lokalizacja wyznaczonych kierunków działań</w:t>
      </w:r>
      <w:bookmarkEnd w:id="86"/>
    </w:p>
    <w:tbl>
      <w:tblPr>
        <w:tblStyle w:val="Tabela-Siatka"/>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531"/>
        <w:gridCol w:w="4531"/>
      </w:tblGrid>
      <w:tr w:rsidR="00F966CF" w14:paraId="799714F3" w14:textId="77777777" w:rsidTr="00054897">
        <w:trPr>
          <w:trHeight w:val="567"/>
          <w:tblHeader/>
        </w:trPr>
        <w:tc>
          <w:tcPr>
            <w:tcW w:w="4531" w:type="dxa"/>
            <w:shd w:val="clear" w:color="auto" w:fill="8EAADB" w:themeFill="accent1" w:themeFillTint="99"/>
            <w:vAlign w:val="center"/>
          </w:tcPr>
          <w:p w14:paraId="6E89A853" w14:textId="77777777" w:rsidR="00F966CF" w:rsidRPr="00D52230" w:rsidRDefault="00F966CF" w:rsidP="00054897">
            <w:pPr>
              <w:spacing w:line="276" w:lineRule="auto"/>
              <w:jc w:val="center"/>
              <w:rPr>
                <w:b/>
                <w:bCs/>
              </w:rPr>
            </w:pPr>
            <w:r w:rsidRPr="00D52230">
              <w:rPr>
                <w:b/>
                <w:bCs/>
              </w:rPr>
              <w:t>Kierunek działania</w:t>
            </w:r>
          </w:p>
        </w:tc>
        <w:tc>
          <w:tcPr>
            <w:tcW w:w="4531" w:type="dxa"/>
            <w:shd w:val="clear" w:color="auto" w:fill="8EAADB" w:themeFill="accent1" w:themeFillTint="99"/>
            <w:vAlign w:val="center"/>
          </w:tcPr>
          <w:p w14:paraId="320B610E" w14:textId="77777777" w:rsidR="00F966CF" w:rsidRPr="00D52230" w:rsidRDefault="00F966CF" w:rsidP="00054897">
            <w:pPr>
              <w:spacing w:line="276" w:lineRule="auto"/>
              <w:jc w:val="center"/>
              <w:rPr>
                <w:b/>
                <w:bCs/>
              </w:rPr>
            </w:pPr>
            <w:r w:rsidRPr="00D52230">
              <w:rPr>
                <w:b/>
                <w:bCs/>
              </w:rPr>
              <w:t>Planowana lokalizacja</w:t>
            </w:r>
          </w:p>
        </w:tc>
      </w:tr>
      <w:tr w:rsidR="00F966CF" w14:paraId="4C9E49F9" w14:textId="77777777" w:rsidTr="00054897">
        <w:tc>
          <w:tcPr>
            <w:tcW w:w="4531" w:type="dxa"/>
            <w:vAlign w:val="center"/>
          </w:tcPr>
          <w:p w14:paraId="340B9754" w14:textId="77777777" w:rsidR="00F966CF" w:rsidRDefault="00F966CF" w:rsidP="00054897">
            <w:pPr>
              <w:spacing w:line="276" w:lineRule="auto"/>
              <w:jc w:val="center"/>
            </w:pPr>
            <w:r w:rsidRPr="008A599D">
              <w:t>Modernizacja sportowego stadionu miejskiego</w:t>
            </w:r>
          </w:p>
        </w:tc>
        <w:tc>
          <w:tcPr>
            <w:tcW w:w="4531" w:type="dxa"/>
            <w:vAlign w:val="center"/>
          </w:tcPr>
          <w:p w14:paraId="3BB93E78" w14:textId="77777777" w:rsidR="00F966CF" w:rsidRDefault="00F966CF" w:rsidP="00054897">
            <w:pPr>
              <w:spacing w:line="276" w:lineRule="auto"/>
              <w:jc w:val="center"/>
            </w:pPr>
            <w:r w:rsidRPr="008A599D">
              <w:t>Pieniężno</w:t>
            </w:r>
          </w:p>
        </w:tc>
      </w:tr>
      <w:tr w:rsidR="00F966CF" w14:paraId="1CBBBD87" w14:textId="77777777" w:rsidTr="00054897">
        <w:tc>
          <w:tcPr>
            <w:tcW w:w="4531" w:type="dxa"/>
            <w:vAlign w:val="center"/>
          </w:tcPr>
          <w:p w14:paraId="6F88C120" w14:textId="77777777" w:rsidR="00F966CF" w:rsidRDefault="00F966CF" w:rsidP="00054897">
            <w:pPr>
              <w:spacing w:line="276" w:lineRule="auto"/>
              <w:jc w:val="center"/>
            </w:pPr>
            <w:r w:rsidRPr="008A599D">
              <w:t>Budowa boiska lekkoatletycznego przy szkole podstawowej</w:t>
            </w:r>
          </w:p>
        </w:tc>
        <w:tc>
          <w:tcPr>
            <w:tcW w:w="4531" w:type="dxa"/>
            <w:vAlign w:val="center"/>
          </w:tcPr>
          <w:p w14:paraId="6C65E980" w14:textId="77777777" w:rsidR="00F966CF" w:rsidRDefault="00F966CF" w:rsidP="00054897">
            <w:pPr>
              <w:spacing w:line="276" w:lineRule="auto"/>
              <w:jc w:val="center"/>
            </w:pPr>
            <w:r w:rsidRPr="008A599D">
              <w:t>Pieniężno</w:t>
            </w:r>
          </w:p>
        </w:tc>
      </w:tr>
      <w:tr w:rsidR="00F966CF" w14:paraId="2EA2ABFD" w14:textId="77777777" w:rsidTr="00054897">
        <w:tc>
          <w:tcPr>
            <w:tcW w:w="4531" w:type="dxa"/>
            <w:vAlign w:val="center"/>
          </w:tcPr>
          <w:p w14:paraId="6962986A" w14:textId="77777777" w:rsidR="00F966CF" w:rsidRDefault="00F966CF" w:rsidP="00054897">
            <w:pPr>
              <w:spacing w:line="276" w:lineRule="auto"/>
              <w:jc w:val="center"/>
            </w:pPr>
            <w:r w:rsidRPr="008A599D">
              <w:t>Budowa amfiteatru miejskiego na terenie stadionu leśnego</w:t>
            </w:r>
          </w:p>
        </w:tc>
        <w:tc>
          <w:tcPr>
            <w:tcW w:w="4531" w:type="dxa"/>
            <w:vAlign w:val="center"/>
          </w:tcPr>
          <w:p w14:paraId="067E1971" w14:textId="77777777" w:rsidR="00F966CF" w:rsidRDefault="00F966CF" w:rsidP="00054897">
            <w:pPr>
              <w:spacing w:line="276" w:lineRule="auto"/>
              <w:jc w:val="center"/>
            </w:pPr>
            <w:r w:rsidRPr="008A599D">
              <w:t>Pieniężno</w:t>
            </w:r>
          </w:p>
        </w:tc>
      </w:tr>
      <w:tr w:rsidR="00F966CF" w14:paraId="7B190A02" w14:textId="77777777" w:rsidTr="00054897">
        <w:tc>
          <w:tcPr>
            <w:tcW w:w="4531" w:type="dxa"/>
            <w:vAlign w:val="center"/>
          </w:tcPr>
          <w:p w14:paraId="31ACDBA2" w14:textId="77777777" w:rsidR="00F966CF" w:rsidRDefault="00F966CF" w:rsidP="00054897">
            <w:pPr>
              <w:spacing w:line="276" w:lineRule="auto"/>
              <w:jc w:val="center"/>
            </w:pPr>
            <w:proofErr w:type="spellStart"/>
            <w:r w:rsidRPr="008A599D">
              <w:t>Biblioboxx</w:t>
            </w:r>
            <w:proofErr w:type="spellEnd"/>
            <w:r w:rsidRPr="008A599D">
              <w:t xml:space="preserve"> – </w:t>
            </w:r>
            <w:r w:rsidRPr="008A599D">
              <w:rPr>
                <w:i/>
                <w:iCs/>
              </w:rPr>
              <w:t>Bookcrossing</w:t>
            </w:r>
            <w:r w:rsidRPr="008A599D">
              <w:t xml:space="preserve"> – biblioteczki plenerowe na terenie Gminy Pieniężno</w:t>
            </w:r>
          </w:p>
        </w:tc>
        <w:tc>
          <w:tcPr>
            <w:tcW w:w="4531" w:type="dxa"/>
            <w:vAlign w:val="center"/>
          </w:tcPr>
          <w:p w14:paraId="4F729DB5" w14:textId="77777777" w:rsidR="00F966CF" w:rsidRDefault="00F966CF" w:rsidP="00054897">
            <w:pPr>
              <w:spacing w:line="276" w:lineRule="auto"/>
              <w:jc w:val="center"/>
            </w:pPr>
            <w:r>
              <w:t>Sołectwa: Białczyn, Łoźnik, Piotrowiec, Sawity,</w:t>
            </w:r>
          </w:p>
        </w:tc>
      </w:tr>
      <w:tr w:rsidR="00F966CF" w14:paraId="517EEC83" w14:textId="77777777" w:rsidTr="00054897">
        <w:tc>
          <w:tcPr>
            <w:tcW w:w="4531" w:type="dxa"/>
            <w:vAlign w:val="center"/>
          </w:tcPr>
          <w:p w14:paraId="0AA1E617" w14:textId="77777777" w:rsidR="00F966CF" w:rsidRDefault="00F966CF" w:rsidP="00054897">
            <w:pPr>
              <w:spacing w:line="276" w:lineRule="auto"/>
              <w:jc w:val="center"/>
            </w:pPr>
            <w:r w:rsidRPr="008A599D">
              <w:t>Budowa świetlic wiejskich oraz wiat wolnostojących na terenie Gminy Pieniężno</w:t>
            </w:r>
          </w:p>
        </w:tc>
        <w:tc>
          <w:tcPr>
            <w:tcW w:w="4531" w:type="dxa"/>
            <w:vAlign w:val="center"/>
          </w:tcPr>
          <w:p w14:paraId="0004C179" w14:textId="77777777" w:rsidR="00F966CF" w:rsidRDefault="00F966CF" w:rsidP="00054897">
            <w:pPr>
              <w:spacing w:line="276" w:lineRule="auto"/>
              <w:jc w:val="center"/>
            </w:pPr>
            <w:r>
              <w:t>Sołectwa: Białczyn, Glebiska, Lechowo, Radziejewo, Wojnity</w:t>
            </w:r>
          </w:p>
        </w:tc>
      </w:tr>
      <w:tr w:rsidR="00F966CF" w14:paraId="1E12B7D4" w14:textId="77777777" w:rsidTr="00054897">
        <w:tc>
          <w:tcPr>
            <w:tcW w:w="4531" w:type="dxa"/>
            <w:vAlign w:val="center"/>
          </w:tcPr>
          <w:p w14:paraId="0D444838" w14:textId="77777777" w:rsidR="00F966CF" w:rsidRDefault="00F966CF" w:rsidP="00054897">
            <w:pPr>
              <w:spacing w:line="276" w:lineRule="auto"/>
              <w:jc w:val="center"/>
            </w:pPr>
            <w:r w:rsidRPr="008A599D">
              <w:t>Modernizacja Miejskiego Domu Kultury oraz terenu wokół budynku</w:t>
            </w:r>
          </w:p>
        </w:tc>
        <w:tc>
          <w:tcPr>
            <w:tcW w:w="4531" w:type="dxa"/>
            <w:vAlign w:val="center"/>
          </w:tcPr>
          <w:p w14:paraId="0F933987" w14:textId="77777777" w:rsidR="00F966CF" w:rsidRDefault="00F966CF" w:rsidP="00054897">
            <w:pPr>
              <w:spacing w:line="276" w:lineRule="auto"/>
              <w:jc w:val="center"/>
            </w:pPr>
            <w:r w:rsidRPr="008A599D">
              <w:t>Pieniężno</w:t>
            </w:r>
          </w:p>
        </w:tc>
      </w:tr>
      <w:tr w:rsidR="00F966CF" w14:paraId="7CB23C25" w14:textId="77777777" w:rsidTr="00054897">
        <w:tc>
          <w:tcPr>
            <w:tcW w:w="4531" w:type="dxa"/>
            <w:vAlign w:val="center"/>
          </w:tcPr>
          <w:p w14:paraId="4F22F3F1" w14:textId="77777777" w:rsidR="00F966CF" w:rsidRDefault="00F966CF" w:rsidP="00054897">
            <w:pPr>
              <w:spacing w:line="276" w:lineRule="auto"/>
              <w:jc w:val="center"/>
            </w:pPr>
            <w:r w:rsidRPr="008A599D">
              <w:t xml:space="preserve">Remont budynku świetlicy wiejskiej w </w:t>
            </w:r>
            <w:proofErr w:type="spellStart"/>
            <w:r w:rsidRPr="008A599D">
              <w:t>Żugieniach</w:t>
            </w:r>
            <w:proofErr w:type="spellEnd"/>
          </w:p>
        </w:tc>
        <w:tc>
          <w:tcPr>
            <w:tcW w:w="4531" w:type="dxa"/>
            <w:vAlign w:val="center"/>
          </w:tcPr>
          <w:p w14:paraId="0AF539AC" w14:textId="77777777" w:rsidR="00F966CF" w:rsidRDefault="00F966CF" w:rsidP="00054897">
            <w:pPr>
              <w:spacing w:line="276" w:lineRule="auto"/>
              <w:jc w:val="center"/>
            </w:pPr>
            <w:r w:rsidRPr="008A599D">
              <w:t>Żugienie</w:t>
            </w:r>
          </w:p>
        </w:tc>
      </w:tr>
      <w:tr w:rsidR="00F966CF" w14:paraId="7B9739D4" w14:textId="77777777" w:rsidTr="00054897">
        <w:tc>
          <w:tcPr>
            <w:tcW w:w="4531" w:type="dxa"/>
            <w:vAlign w:val="center"/>
          </w:tcPr>
          <w:p w14:paraId="5CBA4E47" w14:textId="77777777" w:rsidR="00F966CF" w:rsidRDefault="00F966CF" w:rsidP="00054897">
            <w:pPr>
              <w:spacing w:line="276" w:lineRule="auto"/>
              <w:jc w:val="center"/>
            </w:pPr>
            <w:r w:rsidRPr="008A599D">
              <w:t>Remont wnętrz budynku Miejskiej Biblioteki z przebudową dachu, wymianą instalacji elektrycznej i modernizacją pomieszczeń</w:t>
            </w:r>
          </w:p>
        </w:tc>
        <w:tc>
          <w:tcPr>
            <w:tcW w:w="4531" w:type="dxa"/>
            <w:vAlign w:val="center"/>
          </w:tcPr>
          <w:p w14:paraId="7259D6ED" w14:textId="77777777" w:rsidR="00F966CF" w:rsidRDefault="00F966CF" w:rsidP="00054897">
            <w:pPr>
              <w:spacing w:line="276" w:lineRule="auto"/>
              <w:jc w:val="center"/>
            </w:pPr>
            <w:r w:rsidRPr="008A599D">
              <w:t>Pieniężno</w:t>
            </w:r>
          </w:p>
        </w:tc>
      </w:tr>
      <w:tr w:rsidR="00F966CF" w14:paraId="1544FBEC" w14:textId="77777777" w:rsidTr="00054897">
        <w:tc>
          <w:tcPr>
            <w:tcW w:w="4531" w:type="dxa"/>
            <w:vAlign w:val="center"/>
          </w:tcPr>
          <w:p w14:paraId="73928468" w14:textId="77777777" w:rsidR="00F966CF" w:rsidRDefault="00F966CF" w:rsidP="00054897">
            <w:pPr>
              <w:spacing w:line="276" w:lineRule="auto"/>
              <w:jc w:val="center"/>
            </w:pPr>
            <w:r w:rsidRPr="008A599D">
              <w:t>Remont galerii na dworcu łącznie z przyłączem CO i WC</w:t>
            </w:r>
          </w:p>
        </w:tc>
        <w:tc>
          <w:tcPr>
            <w:tcW w:w="4531" w:type="dxa"/>
            <w:vAlign w:val="center"/>
          </w:tcPr>
          <w:p w14:paraId="56EE7680" w14:textId="77777777" w:rsidR="00F966CF" w:rsidRDefault="00F966CF" w:rsidP="00054897">
            <w:pPr>
              <w:spacing w:line="276" w:lineRule="auto"/>
              <w:jc w:val="center"/>
            </w:pPr>
            <w:r w:rsidRPr="008A599D">
              <w:t>Pieniężno</w:t>
            </w:r>
          </w:p>
        </w:tc>
      </w:tr>
      <w:tr w:rsidR="00F966CF" w14:paraId="3808EDB2" w14:textId="77777777" w:rsidTr="00054897">
        <w:tc>
          <w:tcPr>
            <w:tcW w:w="4531" w:type="dxa"/>
            <w:vAlign w:val="center"/>
          </w:tcPr>
          <w:p w14:paraId="12814409" w14:textId="77777777" w:rsidR="00F966CF" w:rsidRDefault="00F966CF" w:rsidP="00054897">
            <w:pPr>
              <w:spacing w:line="276" w:lineRule="auto"/>
              <w:jc w:val="center"/>
            </w:pPr>
            <w:r w:rsidRPr="008A599D">
              <w:t>Remont ratusza staromiejskiego w Pieniężnie</w:t>
            </w:r>
          </w:p>
        </w:tc>
        <w:tc>
          <w:tcPr>
            <w:tcW w:w="4531" w:type="dxa"/>
            <w:vAlign w:val="center"/>
          </w:tcPr>
          <w:p w14:paraId="041BC2B3" w14:textId="77777777" w:rsidR="00F966CF" w:rsidRDefault="00F966CF" w:rsidP="00054897">
            <w:pPr>
              <w:spacing w:line="276" w:lineRule="auto"/>
              <w:jc w:val="center"/>
            </w:pPr>
            <w:r w:rsidRPr="008A599D">
              <w:t>Pieniężno</w:t>
            </w:r>
          </w:p>
        </w:tc>
      </w:tr>
      <w:tr w:rsidR="00F966CF" w14:paraId="313F633A" w14:textId="77777777" w:rsidTr="00054897">
        <w:tc>
          <w:tcPr>
            <w:tcW w:w="4531" w:type="dxa"/>
            <w:vAlign w:val="center"/>
          </w:tcPr>
          <w:p w14:paraId="4993A6FF" w14:textId="77777777" w:rsidR="00F966CF" w:rsidRDefault="00F966CF" w:rsidP="00054897">
            <w:pPr>
              <w:spacing w:line="276" w:lineRule="auto"/>
              <w:jc w:val="center"/>
            </w:pPr>
            <w:r w:rsidRPr="008A599D">
              <w:t>Remont zamku Kapituły Warmińskiej</w:t>
            </w:r>
          </w:p>
        </w:tc>
        <w:tc>
          <w:tcPr>
            <w:tcW w:w="4531" w:type="dxa"/>
            <w:vAlign w:val="center"/>
          </w:tcPr>
          <w:p w14:paraId="407A5C9A" w14:textId="77777777" w:rsidR="00F966CF" w:rsidRDefault="00F966CF" w:rsidP="00054897">
            <w:pPr>
              <w:spacing w:line="276" w:lineRule="auto"/>
              <w:jc w:val="center"/>
            </w:pPr>
            <w:r w:rsidRPr="008A599D">
              <w:t>Pieniężno</w:t>
            </w:r>
          </w:p>
        </w:tc>
      </w:tr>
      <w:tr w:rsidR="00F966CF" w14:paraId="56C97E13" w14:textId="77777777" w:rsidTr="00054897">
        <w:tc>
          <w:tcPr>
            <w:tcW w:w="4531" w:type="dxa"/>
            <w:vAlign w:val="center"/>
          </w:tcPr>
          <w:p w14:paraId="67CE7565" w14:textId="77777777" w:rsidR="00F966CF" w:rsidRDefault="00F966CF" w:rsidP="00054897">
            <w:pPr>
              <w:spacing w:line="276" w:lineRule="auto"/>
              <w:jc w:val="center"/>
            </w:pPr>
            <w:r w:rsidRPr="008A599D">
              <w:t>Zagospodarowanie terenu wokół środowiskowego Domu Samopomocy „Bajka”</w:t>
            </w:r>
          </w:p>
        </w:tc>
        <w:tc>
          <w:tcPr>
            <w:tcW w:w="4531" w:type="dxa"/>
            <w:vAlign w:val="center"/>
          </w:tcPr>
          <w:p w14:paraId="767A8EE9" w14:textId="77777777" w:rsidR="00F966CF" w:rsidRDefault="00F966CF" w:rsidP="00054897">
            <w:pPr>
              <w:spacing w:line="276" w:lineRule="auto"/>
              <w:jc w:val="center"/>
            </w:pPr>
            <w:r w:rsidRPr="008A599D">
              <w:t>Pieniężno</w:t>
            </w:r>
          </w:p>
        </w:tc>
      </w:tr>
      <w:tr w:rsidR="00F966CF" w14:paraId="3626841E" w14:textId="77777777" w:rsidTr="00054897">
        <w:tc>
          <w:tcPr>
            <w:tcW w:w="4531" w:type="dxa"/>
            <w:vAlign w:val="center"/>
          </w:tcPr>
          <w:p w14:paraId="0AF67B71" w14:textId="77777777" w:rsidR="00F966CF" w:rsidRDefault="00F966CF" w:rsidP="00054897">
            <w:pPr>
              <w:spacing w:line="276" w:lineRule="auto"/>
              <w:jc w:val="center"/>
            </w:pPr>
            <w:r w:rsidRPr="008A599D">
              <w:t>Remont targowiska miejskiego</w:t>
            </w:r>
          </w:p>
        </w:tc>
        <w:tc>
          <w:tcPr>
            <w:tcW w:w="4531" w:type="dxa"/>
            <w:vAlign w:val="center"/>
          </w:tcPr>
          <w:p w14:paraId="2CEA5E0B" w14:textId="77777777" w:rsidR="00F966CF" w:rsidRDefault="00F966CF" w:rsidP="00054897">
            <w:pPr>
              <w:spacing w:line="276" w:lineRule="auto"/>
              <w:jc w:val="center"/>
            </w:pPr>
            <w:r w:rsidRPr="008A599D">
              <w:t>Pieniężno</w:t>
            </w:r>
          </w:p>
        </w:tc>
      </w:tr>
      <w:tr w:rsidR="00F966CF" w14:paraId="01BAAD9D" w14:textId="77777777" w:rsidTr="00054897">
        <w:tc>
          <w:tcPr>
            <w:tcW w:w="4531" w:type="dxa"/>
            <w:vAlign w:val="center"/>
          </w:tcPr>
          <w:p w14:paraId="7EA74E9B" w14:textId="77777777" w:rsidR="00F966CF" w:rsidRDefault="00F966CF" w:rsidP="00054897">
            <w:pPr>
              <w:spacing w:line="276" w:lineRule="auto"/>
              <w:jc w:val="center"/>
            </w:pPr>
            <w:r w:rsidRPr="008A599D">
              <w:t>Budowa nowej remizy OSP w Pieniężnie</w:t>
            </w:r>
          </w:p>
        </w:tc>
        <w:tc>
          <w:tcPr>
            <w:tcW w:w="4531" w:type="dxa"/>
            <w:vAlign w:val="center"/>
          </w:tcPr>
          <w:p w14:paraId="737F9D19" w14:textId="77777777" w:rsidR="00F966CF" w:rsidRDefault="00F966CF" w:rsidP="00054897">
            <w:pPr>
              <w:spacing w:line="276" w:lineRule="auto"/>
              <w:jc w:val="center"/>
            </w:pPr>
            <w:r w:rsidRPr="008A599D">
              <w:t>Pieniężno</w:t>
            </w:r>
          </w:p>
        </w:tc>
      </w:tr>
      <w:tr w:rsidR="00F966CF" w14:paraId="239E25D0" w14:textId="77777777" w:rsidTr="00054897">
        <w:tc>
          <w:tcPr>
            <w:tcW w:w="4531" w:type="dxa"/>
            <w:vAlign w:val="center"/>
          </w:tcPr>
          <w:p w14:paraId="71A3184E" w14:textId="77777777" w:rsidR="00F966CF" w:rsidRPr="008A599D" w:rsidRDefault="00F966CF" w:rsidP="00054897">
            <w:pPr>
              <w:spacing w:line="276" w:lineRule="auto"/>
              <w:jc w:val="center"/>
            </w:pPr>
            <w:r w:rsidRPr="00D40E26">
              <w:t>Modernizacja jednostek OSP</w:t>
            </w:r>
          </w:p>
        </w:tc>
        <w:tc>
          <w:tcPr>
            <w:tcW w:w="4531" w:type="dxa"/>
            <w:vAlign w:val="center"/>
          </w:tcPr>
          <w:p w14:paraId="18E851FD" w14:textId="77777777" w:rsidR="00F966CF" w:rsidRDefault="00F966CF" w:rsidP="00054897">
            <w:pPr>
              <w:spacing w:line="276" w:lineRule="auto"/>
              <w:jc w:val="center"/>
            </w:pPr>
            <w:r>
              <w:t>Sołectwa: Kierpajny Wielkie, Lechowo, Pluty</w:t>
            </w:r>
          </w:p>
        </w:tc>
      </w:tr>
      <w:tr w:rsidR="00F966CF" w14:paraId="6B1471BE" w14:textId="77777777" w:rsidTr="00054897">
        <w:tc>
          <w:tcPr>
            <w:tcW w:w="4531" w:type="dxa"/>
            <w:vAlign w:val="center"/>
          </w:tcPr>
          <w:p w14:paraId="051D5A4F" w14:textId="77777777" w:rsidR="00F966CF" w:rsidRPr="008A599D" w:rsidRDefault="00F966CF" w:rsidP="00054897">
            <w:pPr>
              <w:spacing w:line="276" w:lineRule="auto"/>
              <w:jc w:val="center"/>
            </w:pPr>
            <w:r w:rsidRPr="00D40E26">
              <w:t>Budowa nowego placu zabaw w Pieniężnie</w:t>
            </w:r>
          </w:p>
        </w:tc>
        <w:tc>
          <w:tcPr>
            <w:tcW w:w="4531" w:type="dxa"/>
            <w:vAlign w:val="center"/>
          </w:tcPr>
          <w:p w14:paraId="521E2F96" w14:textId="77777777" w:rsidR="00F966CF" w:rsidRDefault="00F966CF" w:rsidP="00054897">
            <w:pPr>
              <w:spacing w:line="276" w:lineRule="auto"/>
              <w:jc w:val="center"/>
            </w:pPr>
            <w:r w:rsidRPr="00D40E26">
              <w:t>Pieniężno</w:t>
            </w:r>
          </w:p>
        </w:tc>
      </w:tr>
      <w:tr w:rsidR="00F966CF" w14:paraId="4FCF1451" w14:textId="77777777" w:rsidTr="00054897">
        <w:tc>
          <w:tcPr>
            <w:tcW w:w="4531" w:type="dxa"/>
            <w:vAlign w:val="center"/>
          </w:tcPr>
          <w:p w14:paraId="0A5C8794" w14:textId="77777777" w:rsidR="00F966CF" w:rsidRPr="008A599D" w:rsidRDefault="00F966CF" w:rsidP="00054897">
            <w:pPr>
              <w:spacing w:line="276" w:lineRule="auto"/>
              <w:jc w:val="center"/>
            </w:pPr>
            <w:r w:rsidRPr="00D40E26">
              <w:t>Budowa dziennego domu seniora</w:t>
            </w:r>
          </w:p>
        </w:tc>
        <w:tc>
          <w:tcPr>
            <w:tcW w:w="4531" w:type="dxa"/>
            <w:vAlign w:val="center"/>
          </w:tcPr>
          <w:p w14:paraId="1AC9EE7E" w14:textId="77777777" w:rsidR="00F966CF" w:rsidRDefault="00F966CF" w:rsidP="00054897">
            <w:pPr>
              <w:spacing w:line="276" w:lineRule="auto"/>
              <w:jc w:val="center"/>
            </w:pPr>
            <w:r w:rsidRPr="00D40E26">
              <w:t>Pieniężno</w:t>
            </w:r>
          </w:p>
        </w:tc>
      </w:tr>
      <w:tr w:rsidR="00F966CF" w14:paraId="7AD45C62" w14:textId="77777777" w:rsidTr="00054897">
        <w:tc>
          <w:tcPr>
            <w:tcW w:w="4531" w:type="dxa"/>
            <w:vAlign w:val="center"/>
          </w:tcPr>
          <w:p w14:paraId="564B3846" w14:textId="77777777" w:rsidR="00F966CF" w:rsidRPr="008A599D" w:rsidRDefault="00F966CF" w:rsidP="00054897">
            <w:pPr>
              <w:spacing w:line="276" w:lineRule="auto"/>
              <w:jc w:val="center"/>
            </w:pPr>
            <w:r w:rsidRPr="00D40E26">
              <w:t>Budowa ścieżek rowerowych na terenie Gminy</w:t>
            </w:r>
          </w:p>
        </w:tc>
        <w:tc>
          <w:tcPr>
            <w:tcW w:w="4531" w:type="dxa"/>
            <w:vAlign w:val="center"/>
          </w:tcPr>
          <w:p w14:paraId="1EBAAEE5" w14:textId="77777777" w:rsidR="00F966CF" w:rsidRDefault="00F966CF" w:rsidP="00054897">
            <w:pPr>
              <w:spacing w:line="276" w:lineRule="auto"/>
              <w:jc w:val="center"/>
            </w:pPr>
            <w:r>
              <w:t xml:space="preserve">Obszar całej Gminy </w:t>
            </w:r>
            <w:r w:rsidRPr="00D40E26">
              <w:t>Pieniężno</w:t>
            </w:r>
          </w:p>
        </w:tc>
      </w:tr>
      <w:tr w:rsidR="00F966CF" w14:paraId="353DF430" w14:textId="77777777" w:rsidTr="00054897">
        <w:tc>
          <w:tcPr>
            <w:tcW w:w="4531" w:type="dxa"/>
            <w:vAlign w:val="center"/>
          </w:tcPr>
          <w:p w14:paraId="3FE90999" w14:textId="77777777" w:rsidR="00F966CF" w:rsidRPr="008A599D" w:rsidRDefault="00F966CF" w:rsidP="00054897">
            <w:pPr>
              <w:spacing w:line="276" w:lineRule="auto"/>
              <w:jc w:val="center"/>
            </w:pPr>
            <w:r w:rsidRPr="00D40E26">
              <w:t xml:space="preserve">Utwardzenie w nawierzchnie asfaltowe gruntowych ścieżek rowerowych na trasie Green </w:t>
            </w:r>
            <w:proofErr w:type="spellStart"/>
            <w:r w:rsidRPr="00D40E26">
              <w:t>Velo</w:t>
            </w:r>
            <w:proofErr w:type="spellEnd"/>
          </w:p>
        </w:tc>
        <w:tc>
          <w:tcPr>
            <w:tcW w:w="4531" w:type="dxa"/>
            <w:vAlign w:val="center"/>
          </w:tcPr>
          <w:p w14:paraId="6A21FEEF" w14:textId="77777777" w:rsidR="00F966CF" w:rsidRDefault="00F966CF" w:rsidP="00054897">
            <w:pPr>
              <w:spacing w:line="276" w:lineRule="auto"/>
              <w:jc w:val="center"/>
            </w:pPr>
            <w:r>
              <w:t xml:space="preserve">Obszar całej Gminy </w:t>
            </w:r>
            <w:r w:rsidRPr="00D40E26">
              <w:t>Pieniężno</w:t>
            </w:r>
          </w:p>
        </w:tc>
      </w:tr>
      <w:tr w:rsidR="00F966CF" w14:paraId="33887874" w14:textId="77777777" w:rsidTr="00054897">
        <w:tc>
          <w:tcPr>
            <w:tcW w:w="4531" w:type="dxa"/>
            <w:vAlign w:val="center"/>
          </w:tcPr>
          <w:p w14:paraId="24CD955A" w14:textId="77777777" w:rsidR="00F966CF" w:rsidRPr="008A599D" w:rsidRDefault="00F966CF" w:rsidP="00054897">
            <w:pPr>
              <w:spacing w:line="276" w:lineRule="auto"/>
              <w:jc w:val="center"/>
            </w:pPr>
            <w:r w:rsidRPr="00D40E26">
              <w:t>Stworzenie miejsca opieki dla dzieci do lat 3</w:t>
            </w:r>
          </w:p>
        </w:tc>
        <w:tc>
          <w:tcPr>
            <w:tcW w:w="4531" w:type="dxa"/>
            <w:vAlign w:val="center"/>
          </w:tcPr>
          <w:p w14:paraId="7DE77535" w14:textId="77777777" w:rsidR="00F966CF" w:rsidRDefault="00F966CF" w:rsidP="00054897">
            <w:pPr>
              <w:spacing w:line="276" w:lineRule="auto"/>
              <w:jc w:val="center"/>
            </w:pPr>
            <w:r w:rsidRPr="00D40E26">
              <w:t>Pieniężno</w:t>
            </w:r>
          </w:p>
        </w:tc>
      </w:tr>
      <w:tr w:rsidR="00F966CF" w14:paraId="39D159FF" w14:textId="77777777" w:rsidTr="00054897">
        <w:tc>
          <w:tcPr>
            <w:tcW w:w="4531" w:type="dxa"/>
            <w:vAlign w:val="center"/>
          </w:tcPr>
          <w:p w14:paraId="1581B9E8" w14:textId="77777777" w:rsidR="00F966CF" w:rsidRPr="008A599D" w:rsidRDefault="00F966CF" w:rsidP="00054897">
            <w:pPr>
              <w:spacing w:line="276" w:lineRule="auto"/>
              <w:jc w:val="center"/>
            </w:pPr>
            <w:r w:rsidRPr="00D40E26">
              <w:lastRenderedPageBreak/>
              <w:t>Budowa bloku mieszkaniowego dla 20 rodzin w ramach Programu wspierania społecznego budownictwa czynszowego</w:t>
            </w:r>
          </w:p>
        </w:tc>
        <w:tc>
          <w:tcPr>
            <w:tcW w:w="4531" w:type="dxa"/>
            <w:vAlign w:val="center"/>
          </w:tcPr>
          <w:p w14:paraId="2CC5C2DD" w14:textId="77777777" w:rsidR="00F966CF" w:rsidRDefault="00F966CF" w:rsidP="00054897">
            <w:pPr>
              <w:spacing w:line="276" w:lineRule="auto"/>
              <w:jc w:val="center"/>
            </w:pPr>
            <w:r w:rsidRPr="00D40E26">
              <w:t>Pieniężno</w:t>
            </w:r>
          </w:p>
        </w:tc>
      </w:tr>
      <w:tr w:rsidR="00F966CF" w14:paraId="02D094F0" w14:textId="77777777" w:rsidTr="00054897">
        <w:tc>
          <w:tcPr>
            <w:tcW w:w="4531" w:type="dxa"/>
            <w:vAlign w:val="center"/>
          </w:tcPr>
          <w:p w14:paraId="2F7670F1" w14:textId="77777777" w:rsidR="00F966CF" w:rsidRPr="008A599D" w:rsidRDefault="00F966CF" w:rsidP="00054897">
            <w:pPr>
              <w:spacing w:line="276" w:lineRule="auto"/>
              <w:jc w:val="center"/>
            </w:pPr>
            <w:r w:rsidRPr="00D40E26">
              <w:t>Rozwój sieci placówek wsparcia dziennego</w:t>
            </w:r>
          </w:p>
        </w:tc>
        <w:tc>
          <w:tcPr>
            <w:tcW w:w="4531" w:type="dxa"/>
            <w:vAlign w:val="center"/>
          </w:tcPr>
          <w:p w14:paraId="6DD79734" w14:textId="77777777" w:rsidR="00F966CF" w:rsidRDefault="00F966CF" w:rsidP="00054897">
            <w:pPr>
              <w:spacing w:line="276" w:lineRule="auto"/>
              <w:jc w:val="center"/>
            </w:pPr>
            <w:r w:rsidRPr="00D40E26">
              <w:t>Pieniężno</w:t>
            </w:r>
          </w:p>
        </w:tc>
      </w:tr>
      <w:tr w:rsidR="00F966CF" w14:paraId="5514666B" w14:textId="77777777" w:rsidTr="00054897">
        <w:tc>
          <w:tcPr>
            <w:tcW w:w="4531" w:type="dxa"/>
            <w:vAlign w:val="center"/>
          </w:tcPr>
          <w:p w14:paraId="16EE7629" w14:textId="77777777" w:rsidR="00F966CF" w:rsidRPr="008A599D" w:rsidRDefault="00F966CF" w:rsidP="00054897">
            <w:pPr>
              <w:spacing w:line="276" w:lineRule="auto"/>
              <w:jc w:val="center"/>
            </w:pPr>
            <w:r w:rsidRPr="00D40E26">
              <w:t>Tworzenie miejsc całodobowych dla osób niesamodzielnych</w:t>
            </w:r>
          </w:p>
        </w:tc>
        <w:tc>
          <w:tcPr>
            <w:tcW w:w="4531" w:type="dxa"/>
            <w:vAlign w:val="center"/>
          </w:tcPr>
          <w:p w14:paraId="5537B480" w14:textId="77777777" w:rsidR="00F966CF" w:rsidRDefault="00F966CF" w:rsidP="00054897">
            <w:pPr>
              <w:spacing w:line="276" w:lineRule="auto"/>
              <w:jc w:val="center"/>
            </w:pPr>
            <w:r w:rsidRPr="00D40E26">
              <w:t>Pieniężno</w:t>
            </w:r>
          </w:p>
        </w:tc>
      </w:tr>
      <w:tr w:rsidR="00F966CF" w14:paraId="4F5F9148" w14:textId="77777777" w:rsidTr="00054897">
        <w:tc>
          <w:tcPr>
            <w:tcW w:w="4531" w:type="dxa"/>
            <w:vAlign w:val="center"/>
          </w:tcPr>
          <w:p w14:paraId="0AAA017F" w14:textId="77777777" w:rsidR="00F966CF" w:rsidRPr="008A599D" w:rsidRDefault="00F966CF" w:rsidP="00054897">
            <w:pPr>
              <w:spacing w:line="276" w:lineRule="auto"/>
              <w:jc w:val="center"/>
            </w:pPr>
            <w:r w:rsidRPr="00D40E26">
              <w:t>Tworzenie placówek przygotowujących osoby z niepełnosprawnością do aktywności zawodowej</w:t>
            </w:r>
          </w:p>
        </w:tc>
        <w:tc>
          <w:tcPr>
            <w:tcW w:w="4531" w:type="dxa"/>
            <w:vAlign w:val="center"/>
          </w:tcPr>
          <w:p w14:paraId="37082AD2" w14:textId="77777777" w:rsidR="00F966CF" w:rsidRDefault="00F966CF" w:rsidP="00054897">
            <w:pPr>
              <w:spacing w:line="276" w:lineRule="auto"/>
              <w:jc w:val="center"/>
            </w:pPr>
            <w:r w:rsidRPr="00D40E26">
              <w:t>Pieniężno</w:t>
            </w:r>
          </w:p>
        </w:tc>
      </w:tr>
      <w:tr w:rsidR="00F966CF" w14:paraId="34A4008A" w14:textId="77777777" w:rsidTr="00054897">
        <w:tc>
          <w:tcPr>
            <w:tcW w:w="4531" w:type="dxa"/>
            <w:vAlign w:val="center"/>
          </w:tcPr>
          <w:p w14:paraId="20554C94" w14:textId="77777777" w:rsidR="00F966CF" w:rsidRPr="008A599D" w:rsidRDefault="00F966CF" w:rsidP="00054897">
            <w:pPr>
              <w:spacing w:line="276" w:lineRule="auto"/>
              <w:jc w:val="center"/>
            </w:pPr>
            <w:r w:rsidRPr="00D36CE4">
              <w:t>Utworzenie centrum informacji dla osób z niepełnosprawnością</w:t>
            </w:r>
          </w:p>
        </w:tc>
        <w:tc>
          <w:tcPr>
            <w:tcW w:w="4531" w:type="dxa"/>
            <w:vAlign w:val="center"/>
          </w:tcPr>
          <w:p w14:paraId="03677FF1" w14:textId="77777777" w:rsidR="00F966CF" w:rsidRDefault="00F966CF" w:rsidP="00054897">
            <w:pPr>
              <w:spacing w:line="276" w:lineRule="auto"/>
              <w:jc w:val="center"/>
            </w:pPr>
            <w:r w:rsidRPr="00D36CE4">
              <w:t>Pieniężno</w:t>
            </w:r>
          </w:p>
        </w:tc>
      </w:tr>
      <w:tr w:rsidR="00F966CF" w14:paraId="1093C99A" w14:textId="77777777" w:rsidTr="00054897">
        <w:tc>
          <w:tcPr>
            <w:tcW w:w="4531" w:type="dxa"/>
            <w:vAlign w:val="center"/>
          </w:tcPr>
          <w:p w14:paraId="12B58C9F" w14:textId="77777777" w:rsidR="00F966CF" w:rsidRPr="008A599D" w:rsidRDefault="00F966CF" w:rsidP="00054897">
            <w:pPr>
              <w:spacing w:line="276" w:lineRule="auto"/>
              <w:jc w:val="center"/>
            </w:pPr>
            <w:r w:rsidRPr="00D36CE4">
              <w:t>Likwidacja barier architektonicznych, urbanistycznych, transportowych, technicznych, w komunikowaniu się i dostępie do informacji dla osób ze szczególnymi potrzebami</w:t>
            </w:r>
          </w:p>
        </w:tc>
        <w:tc>
          <w:tcPr>
            <w:tcW w:w="4531" w:type="dxa"/>
            <w:vAlign w:val="center"/>
          </w:tcPr>
          <w:p w14:paraId="59E0651C" w14:textId="77777777" w:rsidR="00F966CF" w:rsidRDefault="00F966CF" w:rsidP="00054897">
            <w:pPr>
              <w:spacing w:line="276" w:lineRule="auto"/>
              <w:jc w:val="center"/>
            </w:pPr>
            <w:r w:rsidRPr="00D36CE4">
              <w:t>Pieniężno</w:t>
            </w:r>
          </w:p>
        </w:tc>
      </w:tr>
      <w:tr w:rsidR="00F966CF" w14:paraId="2C47E6BA" w14:textId="77777777" w:rsidTr="00054897">
        <w:tc>
          <w:tcPr>
            <w:tcW w:w="4531" w:type="dxa"/>
            <w:vAlign w:val="center"/>
          </w:tcPr>
          <w:p w14:paraId="10A9D80A" w14:textId="77777777" w:rsidR="00F966CF" w:rsidRPr="008A599D" w:rsidRDefault="00F966CF" w:rsidP="00054897">
            <w:pPr>
              <w:spacing w:line="276" w:lineRule="auto"/>
              <w:jc w:val="center"/>
            </w:pPr>
            <w:r w:rsidRPr="00D36CE4">
              <w:t>Zaaranżowanie lokalu z przeznaczeniem na ogrzewalnię w okresie zimowym wraz z miejscem do umycia się dla osób bezdomnych oraz nieposiadających odpowiednich warunków bytowych</w:t>
            </w:r>
          </w:p>
        </w:tc>
        <w:tc>
          <w:tcPr>
            <w:tcW w:w="4531" w:type="dxa"/>
            <w:vAlign w:val="center"/>
          </w:tcPr>
          <w:p w14:paraId="5ED1A8DC" w14:textId="77777777" w:rsidR="00F966CF" w:rsidRDefault="00F966CF" w:rsidP="00054897">
            <w:pPr>
              <w:spacing w:line="276" w:lineRule="auto"/>
              <w:jc w:val="center"/>
            </w:pPr>
            <w:r w:rsidRPr="00D36CE4">
              <w:t>Pieniężno</w:t>
            </w:r>
          </w:p>
        </w:tc>
      </w:tr>
      <w:tr w:rsidR="00F966CF" w14:paraId="3000077D" w14:textId="77777777" w:rsidTr="00054897">
        <w:tc>
          <w:tcPr>
            <w:tcW w:w="4531" w:type="dxa"/>
            <w:vAlign w:val="center"/>
          </w:tcPr>
          <w:p w14:paraId="5D6B2923" w14:textId="77777777" w:rsidR="00F966CF" w:rsidRPr="008A599D" w:rsidRDefault="00F966CF" w:rsidP="00054897">
            <w:pPr>
              <w:spacing w:line="276" w:lineRule="auto"/>
              <w:jc w:val="center"/>
            </w:pPr>
            <w:r w:rsidRPr="00D36CE4">
              <w:t>Rozwój transportu publicznego</w:t>
            </w:r>
          </w:p>
        </w:tc>
        <w:tc>
          <w:tcPr>
            <w:tcW w:w="4531" w:type="dxa"/>
            <w:vAlign w:val="center"/>
          </w:tcPr>
          <w:p w14:paraId="73160D10" w14:textId="77777777" w:rsidR="00F966CF" w:rsidRDefault="00F966CF" w:rsidP="00054897">
            <w:pPr>
              <w:spacing w:line="276" w:lineRule="auto"/>
              <w:jc w:val="center"/>
            </w:pPr>
            <w:r>
              <w:t xml:space="preserve">Obszar całej Gminy </w:t>
            </w:r>
            <w:r w:rsidRPr="00D40E26">
              <w:t>Pieniężno</w:t>
            </w:r>
          </w:p>
        </w:tc>
      </w:tr>
      <w:tr w:rsidR="00F966CF" w14:paraId="016100E8" w14:textId="77777777" w:rsidTr="00054897">
        <w:tc>
          <w:tcPr>
            <w:tcW w:w="4531" w:type="dxa"/>
            <w:vAlign w:val="center"/>
          </w:tcPr>
          <w:p w14:paraId="0C2C16D0" w14:textId="77777777" w:rsidR="00F966CF" w:rsidRPr="008A599D" w:rsidRDefault="00F966CF" w:rsidP="00054897">
            <w:pPr>
              <w:spacing w:line="276" w:lineRule="auto"/>
              <w:jc w:val="center"/>
            </w:pPr>
            <w:r w:rsidRPr="00D36CE4">
              <w:t>Rozwój sieci światłowodowej</w:t>
            </w:r>
          </w:p>
        </w:tc>
        <w:tc>
          <w:tcPr>
            <w:tcW w:w="4531" w:type="dxa"/>
            <w:vAlign w:val="center"/>
          </w:tcPr>
          <w:p w14:paraId="1273D938" w14:textId="77777777" w:rsidR="00F966CF" w:rsidRDefault="00F966CF" w:rsidP="00054897">
            <w:pPr>
              <w:spacing w:line="276" w:lineRule="auto"/>
              <w:jc w:val="center"/>
            </w:pPr>
            <w:r>
              <w:t xml:space="preserve">Obszar całej Gminy </w:t>
            </w:r>
            <w:r w:rsidRPr="00D40E26">
              <w:t>Pieniężno</w:t>
            </w:r>
          </w:p>
        </w:tc>
      </w:tr>
      <w:tr w:rsidR="00F966CF" w14:paraId="130FED8C" w14:textId="77777777" w:rsidTr="00054897">
        <w:tc>
          <w:tcPr>
            <w:tcW w:w="4531" w:type="dxa"/>
            <w:vAlign w:val="center"/>
          </w:tcPr>
          <w:p w14:paraId="016C634E" w14:textId="77777777" w:rsidR="00F966CF" w:rsidRPr="008A599D" w:rsidRDefault="00F966CF" w:rsidP="00054897">
            <w:pPr>
              <w:spacing w:line="276" w:lineRule="auto"/>
              <w:jc w:val="center"/>
            </w:pPr>
            <w:r w:rsidRPr="00D36CE4">
              <w:t>Remont wieży kościoła ewangelickiego -</w:t>
            </w:r>
          </w:p>
        </w:tc>
        <w:tc>
          <w:tcPr>
            <w:tcW w:w="4531" w:type="dxa"/>
            <w:vAlign w:val="center"/>
          </w:tcPr>
          <w:p w14:paraId="362A6275" w14:textId="77777777" w:rsidR="00F966CF" w:rsidRDefault="00F966CF" w:rsidP="00054897">
            <w:pPr>
              <w:spacing w:line="276" w:lineRule="auto"/>
              <w:jc w:val="center"/>
            </w:pPr>
            <w:r w:rsidRPr="00D36CE4">
              <w:t>Pieniężno</w:t>
            </w:r>
          </w:p>
        </w:tc>
      </w:tr>
      <w:tr w:rsidR="00F966CF" w14:paraId="7C7C41C8" w14:textId="77777777" w:rsidTr="00054897">
        <w:tc>
          <w:tcPr>
            <w:tcW w:w="4531" w:type="dxa"/>
            <w:vAlign w:val="center"/>
          </w:tcPr>
          <w:p w14:paraId="6518C037" w14:textId="77777777" w:rsidR="00F966CF" w:rsidRPr="008A599D" w:rsidRDefault="00F966CF" w:rsidP="00054897">
            <w:pPr>
              <w:spacing w:line="276" w:lineRule="auto"/>
              <w:jc w:val="center"/>
            </w:pPr>
            <w:r w:rsidRPr="00D36CE4">
              <w:t>Remont kapliczek przydrożnych na terenie Gminy</w:t>
            </w:r>
          </w:p>
        </w:tc>
        <w:tc>
          <w:tcPr>
            <w:tcW w:w="4531" w:type="dxa"/>
            <w:vAlign w:val="center"/>
          </w:tcPr>
          <w:p w14:paraId="0192EC34" w14:textId="77777777" w:rsidR="00F966CF" w:rsidRDefault="00F966CF" w:rsidP="00054897">
            <w:pPr>
              <w:spacing w:line="276" w:lineRule="auto"/>
              <w:jc w:val="center"/>
            </w:pPr>
            <w:r>
              <w:t xml:space="preserve">Obszar całej Gminy </w:t>
            </w:r>
            <w:r w:rsidRPr="00D40E26">
              <w:t>Pieniężno</w:t>
            </w:r>
          </w:p>
        </w:tc>
      </w:tr>
      <w:tr w:rsidR="00F966CF" w14:paraId="1DEE5F78" w14:textId="77777777" w:rsidTr="00054897">
        <w:tc>
          <w:tcPr>
            <w:tcW w:w="4531" w:type="dxa"/>
            <w:vAlign w:val="center"/>
          </w:tcPr>
          <w:p w14:paraId="45F48D05" w14:textId="77777777" w:rsidR="00F966CF" w:rsidRPr="008A599D" w:rsidRDefault="00F966CF" w:rsidP="00054897">
            <w:pPr>
              <w:spacing w:line="276" w:lineRule="auto"/>
              <w:jc w:val="center"/>
            </w:pPr>
            <w:r w:rsidRPr="00807482">
              <w:t xml:space="preserve">Remont schodów – wejścia do rezerwatu przyrody Doliny rzeki </w:t>
            </w:r>
            <w:proofErr w:type="spellStart"/>
            <w:r w:rsidRPr="00807482">
              <w:t>Wałszy</w:t>
            </w:r>
            <w:proofErr w:type="spellEnd"/>
          </w:p>
        </w:tc>
        <w:tc>
          <w:tcPr>
            <w:tcW w:w="4531" w:type="dxa"/>
            <w:vAlign w:val="center"/>
          </w:tcPr>
          <w:p w14:paraId="51D2C578" w14:textId="77777777" w:rsidR="00F966CF" w:rsidRDefault="00F966CF" w:rsidP="00054897">
            <w:pPr>
              <w:spacing w:line="276" w:lineRule="auto"/>
              <w:jc w:val="center"/>
            </w:pPr>
            <w:r w:rsidRPr="00807482">
              <w:t>Pieniężno</w:t>
            </w:r>
          </w:p>
        </w:tc>
      </w:tr>
      <w:tr w:rsidR="00F966CF" w14:paraId="1A9FD0EA" w14:textId="77777777" w:rsidTr="00054897">
        <w:tc>
          <w:tcPr>
            <w:tcW w:w="4531" w:type="dxa"/>
            <w:vAlign w:val="center"/>
          </w:tcPr>
          <w:p w14:paraId="5CD12E06" w14:textId="77777777" w:rsidR="00F966CF" w:rsidRPr="008A599D" w:rsidRDefault="00F966CF" w:rsidP="00054897">
            <w:pPr>
              <w:spacing w:line="276" w:lineRule="auto"/>
              <w:jc w:val="center"/>
            </w:pPr>
            <w:r w:rsidRPr="00807482">
              <w:t xml:space="preserve">Budowa przystani kajakowej przy rzecz </w:t>
            </w:r>
            <w:proofErr w:type="spellStart"/>
            <w:r w:rsidRPr="00807482">
              <w:t>Wałszy</w:t>
            </w:r>
            <w:proofErr w:type="spellEnd"/>
          </w:p>
        </w:tc>
        <w:tc>
          <w:tcPr>
            <w:tcW w:w="4531" w:type="dxa"/>
            <w:vAlign w:val="center"/>
          </w:tcPr>
          <w:p w14:paraId="5FDF7531" w14:textId="77777777" w:rsidR="00F966CF" w:rsidRDefault="00F966CF" w:rsidP="00054897">
            <w:pPr>
              <w:spacing w:line="276" w:lineRule="auto"/>
              <w:jc w:val="center"/>
            </w:pPr>
            <w:r w:rsidRPr="00807482">
              <w:t>Pieniężno</w:t>
            </w:r>
          </w:p>
        </w:tc>
      </w:tr>
      <w:tr w:rsidR="00F966CF" w14:paraId="40766AB9" w14:textId="77777777" w:rsidTr="00054897">
        <w:tc>
          <w:tcPr>
            <w:tcW w:w="4531" w:type="dxa"/>
            <w:vAlign w:val="center"/>
          </w:tcPr>
          <w:p w14:paraId="001E5B02" w14:textId="77777777" w:rsidR="00F966CF" w:rsidRPr="008A599D" w:rsidRDefault="00F966CF" w:rsidP="00054897">
            <w:pPr>
              <w:spacing w:line="276" w:lineRule="auto"/>
              <w:jc w:val="center"/>
            </w:pPr>
            <w:r w:rsidRPr="00807482">
              <w:t>Szlak Świętej Warmii – wytyczenie, oznakowanie i promocja szlaku</w:t>
            </w:r>
          </w:p>
        </w:tc>
        <w:tc>
          <w:tcPr>
            <w:tcW w:w="4531" w:type="dxa"/>
            <w:vAlign w:val="center"/>
          </w:tcPr>
          <w:p w14:paraId="2795FF78" w14:textId="77777777" w:rsidR="00F966CF" w:rsidRDefault="00F966CF" w:rsidP="00054897">
            <w:pPr>
              <w:spacing w:line="276" w:lineRule="auto"/>
              <w:jc w:val="center"/>
            </w:pPr>
            <w:r>
              <w:t xml:space="preserve">Obszar całej Gminy </w:t>
            </w:r>
            <w:r w:rsidRPr="00D40E26">
              <w:t>Pieniężno</w:t>
            </w:r>
          </w:p>
        </w:tc>
      </w:tr>
      <w:tr w:rsidR="00F966CF" w14:paraId="775363AB" w14:textId="77777777" w:rsidTr="00054897">
        <w:tc>
          <w:tcPr>
            <w:tcW w:w="4531" w:type="dxa"/>
            <w:vAlign w:val="center"/>
          </w:tcPr>
          <w:p w14:paraId="19E9120D" w14:textId="77777777" w:rsidR="00F966CF" w:rsidRPr="008A599D" w:rsidRDefault="00F966CF" w:rsidP="00054897">
            <w:pPr>
              <w:spacing w:line="276" w:lineRule="auto"/>
              <w:jc w:val="center"/>
            </w:pPr>
            <w:r w:rsidRPr="00807482">
              <w:t xml:space="preserve">Utworzenie parku linowego w Dolinie Rzeki </w:t>
            </w:r>
            <w:proofErr w:type="spellStart"/>
            <w:r w:rsidRPr="00807482">
              <w:t>Wałszy</w:t>
            </w:r>
            <w:proofErr w:type="spellEnd"/>
          </w:p>
        </w:tc>
        <w:tc>
          <w:tcPr>
            <w:tcW w:w="4531" w:type="dxa"/>
            <w:vAlign w:val="center"/>
          </w:tcPr>
          <w:p w14:paraId="1D664435" w14:textId="77777777" w:rsidR="00F966CF" w:rsidRDefault="00F966CF" w:rsidP="00054897">
            <w:pPr>
              <w:spacing w:line="276" w:lineRule="auto"/>
              <w:jc w:val="center"/>
            </w:pPr>
            <w:r w:rsidRPr="00807482">
              <w:t>Pieniężno</w:t>
            </w:r>
          </w:p>
        </w:tc>
      </w:tr>
      <w:tr w:rsidR="00F966CF" w14:paraId="0FC6CCDC" w14:textId="77777777" w:rsidTr="00054897">
        <w:tc>
          <w:tcPr>
            <w:tcW w:w="4531" w:type="dxa"/>
            <w:vAlign w:val="center"/>
          </w:tcPr>
          <w:p w14:paraId="55237CB9" w14:textId="77777777" w:rsidR="00F966CF" w:rsidRPr="008A599D" w:rsidRDefault="00F966CF" w:rsidP="00054897">
            <w:pPr>
              <w:spacing w:line="276" w:lineRule="auto"/>
              <w:jc w:val="center"/>
            </w:pPr>
            <w:r w:rsidRPr="00807482">
              <w:t>Budowa plaży i infrastruktury towarzyszącej nad jeziorem w Glebiskach</w:t>
            </w:r>
          </w:p>
        </w:tc>
        <w:tc>
          <w:tcPr>
            <w:tcW w:w="4531" w:type="dxa"/>
            <w:vAlign w:val="center"/>
          </w:tcPr>
          <w:p w14:paraId="4D74AABC" w14:textId="77777777" w:rsidR="00F966CF" w:rsidRDefault="00F966CF" w:rsidP="00054897">
            <w:pPr>
              <w:spacing w:line="276" w:lineRule="auto"/>
              <w:jc w:val="center"/>
            </w:pPr>
            <w:r>
              <w:t>Sołectwo: Glebiska</w:t>
            </w:r>
          </w:p>
        </w:tc>
      </w:tr>
      <w:tr w:rsidR="00F966CF" w14:paraId="5A0B390F" w14:textId="77777777" w:rsidTr="00054897">
        <w:tc>
          <w:tcPr>
            <w:tcW w:w="4531" w:type="dxa"/>
            <w:vAlign w:val="center"/>
          </w:tcPr>
          <w:p w14:paraId="58ADD03D" w14:textId="77777777" w:rsidR="00F966CF" w:rsidRPr="008A599D" w:rsidRDefault="00F966CF" w:rsidP="00054897">
            <w:pPr>
              <w:spacing w:line="276" w:lineRule="auto"/>
              <w:jc w:val="center"/>
            </w:pPr>
            <w:r w:rsidRPr="00807482">
              <w:t>Budowa publicznej toalety miejskiej w przestrzeni publicznej</w:t>
            </w:r>
          </w:p>
        </w:tc>
        <w:tc>
          <w:tcPr>
            <w:tcW w:w="4531" w:type="dxa"/>
            <w:vAlign w:val="center"/>
          </w:tcPr>
          <w:p w14:paraId="1F1A9678" w14:textId="77777777" w:rsidR="00F966CF" w:rsidRDefault="00F966CF" w:rsidP="00054897">
            <w:pPr>
              <w:spacing w:line="276" w:lineRule="auto"/>
              <w:jc w:val="center"/>
            </w:pPr>
            <w:r w:rsidRPr="00807482">
              <w:t>Pieniężno</w:t>
            </w:r>
          </w:p>
        </w:tc>
      </w:tr>
      <w:tr w:rsidR="00F966CF" w14:paraId="61234D78" w14:textId="77777777" w:rsidTr="00054897">
        <w:tc>
          <w:tcPr>
            <w:tcW w:w="4531" w:type="dxa"/>
            <w:vAlign w:val="center"/>
          </w:tcPr>
          <w:p w14:paraId="7B98C884" w14:textId="77777777" w:rsidR="00F966CF" w:rsidRPr="008A599D" w:rsidRDefault="00F966CF" w:rsidP="00054897">
            <w:pPr>
              <w:spacing w:line="276" w:lineRule="auto"/>
              <w:jc w:val="center"/>
            </w:pPr>
            <w:r w:rsidRPr="00807482">
              <w:t>Rozwój terenów inwestycyjnych</w:t>
            </w:r>
          </w:p>
        </w:tc>
        <w:tc>
          <w:tcPr>
            <w:tcW w:w="4531" w:type="dxa"/>
            <w:vAlign w:val="center"/>
          </w:tcPr>
          <w:p w14:paraId="2F516884" w14:textId="77777777" w:rsidR="00F966CF" w:rsidRDefault="00F966CF" w:rsidP="00054897">
            <w:pPr>
              <w:spacing w:line="276" w:lineRule="auto"/>
              <w:jc w:val="center"/>
            </w:pPr>
            <w:r w:rsidRPr="00807482">
              <w:t>Pieniężno</w:t>
            </w:r>
          </w:p>
        </w:tc>
      </w:tr>
      <w:tr w:rsidR="00F966CF" w14:paraId="3E2777EB" w14:textId="77777777" w:rsidTr="00054897">
        <w:tc>
          <w:tcPr>
            <w:tcW w:w="4531" w:type="dxa"/>
            <w:vAlign w:val="center"/>
          </w:tcPr>
          <w:p w14:paraId="225FD34E" w14:textId="77777777" w:rsidR="00F966CF" w:rsidRPr="008A599D" w:rsidRDefault="00F966CF" w:rsidP="00054897">
            <w:pPr>
              <w:spacing w:line="276" w:lineRule="auto"/>
              <w:jc w:val="center"/>
            </w:pPr>
            <w:r w:rsidRPr="00937A08">
              <w:lastRenderedPageBreak/>
              <w:t>Modernizacja oświetlenia ulicznego w mieście Pieniężno z wykorzystaniem źródeł odnawialnych</w:t>
            </w:r>
          </w:p>
        </w:tc>
        <w:tc>
          <w:tcPr>
            <w:tcW w:w="4531" w:type="dxa"/>
            <w:vAlign w:val="center"/>
          </w:tcPr>
          <w:p w14:paraId="513A2197" w14:textId="77777777" w:rsidR="00F966CF" w:rsidRDefault="00F966CF" w:rsidP="00054897">
            <w:pPr>
              <w:spacing w:line="276" w:lineRule="auto"/>
              <w:jc w:val="center"/>
            </w:pPr>
            <w:r w:rsidRPr="00937A08">
              <w:t>Pieniężno</w:t>
            </w:r>
          </w:p>
        </w:tc>
      </w:tr>
      <w:tr w:rsidR="00F966CF" w14:paraId="6C1092AF" w14:textId="77777777" w:rsidTr="00054897">
        <w:tc>
          <w:tcPr>
            <w:tcW w:w="4531" w:type="dxa"/>
            <w:vAlign w:val="center"/>
          </w:tcPr>
          <w:p w14:paraId="0B3058F4" w14:textId="77777777" w:rsidR="00F966CF" w:rsidRPr="008A599D" w:rsidRDefault="00F966CF" w:rsidP="00054897">
            <w:pPr>
              <w:spacing w:line="276" w:lineRule="auto"/>
              <w:jc w:val="center"/>
            </w:pPr>
            <w:r w:rsidRPr="00937A08">
              <w:t>Rozbudowa PEC poprzez budowę i korzystanie z odnawialnych źródeł energi</w:t>
            </w:r>
            <w:r>
              <w:t>i</w:t>
            </w:r>
          </w:p>
        </w:tc>
        <w:tc>
          <w:tcPr>
            <w:tcW w:w="4531" w:type="dxa"/>
            <w:vAlign w:val="center"/>
          </w:tcPr>
          <w:p w14:paraId="58D12F4D" w14:textId="77777777" w:rsidR="00F966CF" w:rsidRDefault="00F966CF" w:rsidP="00054897">
            <w:pPr>
              <w:spacing w:line="276" w:lineRule="auto"/>
              <w:jc w:val="center"/>
            </w:pPr>
            <w:r w:rsidRPr="00937A08">
              <w:t>Pieniężno</w:t>
            </w:r>
          </w:p>
        </w:tc>
      </w:tr>
      <w:tr w:rsidR="00F966CF" w14:paraId="47AC58D5" w14:textId="77777777" w:rsidTr="00054897">
        <w:tc>
          <w:tcPr>
            <w:tcW w:w="4531" w:type="dxa"/>
            <w:vAlign w:val="center"/>
          </w:tcPr>
          <w:p w14:paraId="52D82B20" w14:textId="77777777" w:rsidR="00F966CF" w:rsidRPr="008A599D" w:rsidRDefault="00F966CF" w:rsidP="00054897">
            <w:pPr>
              <w:spacing w:line="276" w:lineRule="auto"/>
              <w:jc w:val="center"/>
            </w:pPr>
            <w:r w:rsidRPr="00937A08">
              <w:t>Wyposażenie w OZE budynków użyteczności publicznej</w:t>
            </w:r>
          </w:p>
        </w:tc>
        <w:tc>
          <w:tcPr>
            <w:tcW w:w="4531" w:type="dxa"/>
            <w:vAlign w:val="center"/>
          </w:tcPr>
          <w:p w14:paraId="49FB45AA" w14:textId="77777777" w:rsidR="00F966CF" w:rsidRDefault="00F966CF" w:rsidP="00054897">
            <w:pPr>
              <w:spacing w:line="276" w:lineRule="auto"/>
              <w:jc w:val="center"/>
            </w:pPr>
            <w:r w:rsidRPr="00937A08">
              <w:t>Pieniężno</w:t>
            </w:r>
          </w:p>
        </w:tc>
      </w:tr>
      <w:tr w:rsidR="00F966CF" w14:paraId="7B708AC0" w14:textId="77777777" w:rsidTr="00054897">
        <w:tc>
          <w:tcPr>
            <w:tcW w:w="4531" w:type="dxa"/>
            <w:vAlign w:val="center"/>
          </w:tcPr>
          <w:p w14:paraId="39D8C78F" w14:textId="77777777" w:rsidR="00F966CF" w:rsidRPr="008A599D" w:rsidRDefault="00F966CF" w:rsidP="00054897">
            <w:pPr>
              <w:spacing w:line="276" w:lineRule="auto"/>
              <w:jc w:val="center"/>
            </w:pPr>
            <w:r w:rsidRPr="00937A08">
              <w:t>Termomodernizacja budynków użyteczności publicznej</w:t>
            </w:r>
          </w:p>
        </w:tc>
        <w:tc>
          <w:tcPr>
            <w:tcW w:w="4531" w:type="dxa"/>
            <w:vAlign w:val="center"/>
          </w:tcPr>
          <w:p w14:paraId="4C6C8D2B" w14:textId="77777777" w:rsidR="00F966CF" w:rsidRDefault="00F966CF" w:rsidP="00054897">
            <w:pPr>
              <w:spacing w:line="276" w:lineRule="auto"/>
              <w:jc w:val="center"/>
            </w:pPr>
            <w:r w:rsidRPr="00937A08">
              <w:t>Pieniężno</w:t>
            </w:r>
          </w:p>
        </w:tc>
      </w:tr>
      <w:tr w:rsidR="00F966CF" w14:paraId="712E12AD" w14:textId="77777777" w:rsidTr="00054897">
        <w:tc>
          <w:tcPr>
            <w:tcW w:w="4531" w:type="dxa"/>
            <w:vAlign w:val="center"/>
          </w:tcPr>
          <w:p w14:paraId="2787E9AD" w14:textId="77777777" w:rsidR="00F966CF" w:rsidRPr="00937A08" w:rsidRDefault="00F966CF" w:rsidP="00054897">
            <w:pPr>
              <w:spacing w:line="276" w:lineRule="auto"/>
              <w:jc w:val="center"/>
            </w:pPr>
            <w:r w:rsidRPr="00FB25E0">
              <w:t>Usunięcie azbestu z budynków będących własnością Gminy Pieniężno</w:t>
            </w:r>
          </w:p>
        </w:tc>
        <w:tc>
          <w:tcPr>
            <w:tcW w:w="4531" w:type="dxa"/>
            <w:vAlign w:val="center"/>
          </w:tcPr>
          <w:p w14:paraId="241C6A7D" w14:textId="77777777" w:rsidR="00F966CF" w:rsidRDefault="00F966CF" w:rsidP="00054897">
            <w:pPr>
              <w:spacing w:line="276" w:lineRule="auto"/>
              <w:jc w:val="center"/>
            </w:pPr>
            <w:r>
              <w:t xml:space="preserve">Obszar całej Gminy </w:t>
            </w:r>
            <w:r w:rsidRPr="00D40E26">
              <w:t>Pieniężno</w:t>
            </w:r>
          </w:p>
        </w:tc>
      </w:tr>
      <w:tr w:rsidR="00F966CF" w14:paraId="6ED17359" w14:textId="77777777" w:rsidTr="00054897">
        <w:tc>
          <w:tcPr>
            <w:tcW w:w="4531" w:type="dxa"/>
            <w:vAlign w:val="center"/>
          </w:tcPr>
          <w:p w14:paraId="0F8F6BD0" w14:textId="77777777" w:rsidR="00F966CF" w:rsidRPr="00937A08" w:rsidRDefault="00F966CF" w:rsidP="00054897">
            <w:pPr>
              <w:spacing w:line="276" w:lineRule="auto"/>
              <w:jc w:val="center"/>
            </w:pPr>
            <w:r w:rsidRPr="00FB25E0">
              <w:t>Adaptacja do zmian klimatu</w:t>
            </w:r>
          </w:p>
        </w:tc>
        <w:tc>
          <w:tcPr>
            <w:tcW w:w="4531" w:type="dxa"/>
            <w:vAlign w:val="center"/>
          </w:tcPr>
          <w:p w14:paraId="0C27D2DF" w14:textId="77777777" w:rsidR="00F966CF" w:rsidRDefault="00F966CF" w:rsidP="00054897">
            <w:pPr>
              <w:spacing w:line="276" w:lineRule="auto"/>
              <w:jc w:val="center"/>
            </w:pPr>
            <w:r>
              <w:t xml:space="preserve">Obszar całej Gminy </w:t>
            </w:r>
            <w:r w:rsidRPr="00D40E26">
              <w:t>Pieniężno</w:t>
            </w:r>
          </w:p>
        </w:tc>
      </w:tr>
      <w:tr w:rsidR="00F966CF" w14:paraId="73293B63" w14:textId="77777777" w:rsidTr="00054897">
        <w:tc>
          <w:tcPr>
            <w:tcW w:w="4531" w:type="dxa"/>
            <w:vAlign w:val="center"/>
          </w:tcPr>
          <w:p w14:paraId="74432254" w14:textId="77777777" w:rsidR="00F966CF" w:rsidRPr="00937A08" w:rsidRDefault="00F966CF" w:rsidP="00054897">
            <w:pPr>
              <w:spacing w:line="276" w:lineRule="auto"/>
              <w:jc w:val="center"/>
            </w:pPr>
            <w:r w:rsidRPr="00FB25E0">
              <w:t>Przebudowa dróg gminnych w Gminie Pieniężno</w:t>
            </w:r>
          </w:p>
        </w:tc>
        <w:tc>
          <w:tcPr>
            <w:tcW w:w="4531" w:type="dxa"/>
            <w:vAlign w:val="center"/>
          </w:tcPr>
          <w:p w14:paraId="4E88DA3D" w14:textId="77777777" w:rsidR="00F966CF" w:rsidRDefault="00F966CF" w:rsidP="00054897">
            <w:pPr>
              <w:spacing w:line="276" w:lineRule="auto"/>
              <w:jc w:val="center"/>
            </w:pPr>
            <w:r>
              <w:t xml:space="preserve">Obszar całej Gminy </w:t>
            </w:r>
            <w:r w:rsidRPr="00D40E26">
              <w:t>Pieniężno</w:t>
            </w:r>
          </w:p>
        </w:tc>
      </w:tr>
      <w:tr w:rsidR="00F966CF" w14:paraId="48D08A29" w14:textId="77777777" w:rsidTr="00054897">
        <w:tc>
          <w:tcPr>
            <w:tcW w:w="4531" w:type="dxa"/>
            <w:vAlign w:val="center"/>
          </w:tcPr>
          <w:p w14:paraId="0FD82E05" w14:textId="77777777" w:rsidR="00F966CF" w:rsidRPr="00937A08" w:rsidRDefault="00F966CF" w:rsidP="00054897">
            <w:pPr>
              <w:spacing w:line="276" w:lineRule="auto"/>
              <w:jc w:val="center"/>
            </w:pPr>
            <w:r w:rsidRPr="00FB25E0">
              <w:t>Remont dróg wewnętrznych bez kategorii dróg gminnych</w:t>
            </w:r>
          </w:p>
        </w:tc>
        <w:tc>
          <w:tcPr>
            <w:tcW w:w="4531" w:type="dxa"/>
            <w:vAlign w:val="center"/>
          </w:tcPr>
          <w:p w14:paraId="736A1C67" w14:textId="77777777" w:rsidR="00F966CF" w:rsidRPr="0064120A" w:rsidRDefault="00F966CF" w:rsidP="00054897">
            <w:pPr>
              <w:spacing w:line="276" w:lineRule="auto"/>
              <w:jc w:val="center"/>
              <w:rPr>
                <w:b/>
                <w:bCs/>
              </w:rPr>
            </w:pPr>
            <w:r>
              <w:t xml:space="preserve">Obszar całej Gminy </w:t>
            </w:r>
            <w:r w:rsidRPr="00D40E26">
              <w:t>Pieniężno</w:t>
            </w:r>
          </w:p>
        </w:tc>
      </w:tr>
      <w:tr w:rsidR="00F966CF" w14:paraId="4FF9523E" w14:textId="77777777" w:rsidTr="00054897">
        <w:tc>
          <w:tcPr>
            <w:tcW w:w="4531" w:type="dxa"/>
            <w:vAlign w:val="center"/>
          </w:tcPr>
          <w:p w14:paraId="035132B8" w14:textId="77777777" w:rsidR="00F966CF" w:rsidRPr="00937A08" w:rsidRDefault="00F966CF" w:rsidP="00054897">
            <w:pPr>
              <w:spacing w:line="276" w:lineRule="auto"/>
              <w:jc w:val="center"/>
            </w:pPr>
            <w:r w:rsidRPr="00FB25E0">
              <w:t>Budowa wiat przystankowych w sołectwach</w:t>
            </w:r>
          </w:p>
        </w:tc>
        <w:tc>
          <w:tcPr>
            <w:tcW w:w="4531" w:type="dxa"/>
            <w:vAlign w:val="center"/>
          </w:tcPr>
          <w:p w14:paraId="5D137EEE" w14:textId="77777777" w:rsidR="00F966CF" w:rsidRDefault="00F966CF" w:rsidP="00054897">
            <w:pPr>
              <w:spacing w:line="276" w:lineRule="auto"/>
              <w:jc w:val="center"/>
            </w:pPr>
            <w:r>
              <w:t>Obszar wiejski Gminy Pieniężno</w:t>
            </w:r>
          </w:p>
        </w:tc>
      </w:tr>
      <w:tr w:rsidR="00F966CF" w14:paraId="1D990909" w14:textId="77777777" w:rsidTr="00054897">
        <w:tc>
          <w:tcPr>
            <w:tcW w:w="4531" w:type="dxa"/>
            <w:vAlign w:val="center"/>
          </w:tcPr>
          <w:p w14:paraId="2AD506F1" w14:textId="77777777" w:rsidR="00F966CF" w:rsidRPr="00937A08" w:rsidRDefault="00F966CF" w:rsidP="00054897">
            <w:pPr>
              <w:spacing w:line="276" w:lineRule="auto"/>
              <w:jc w:val="center"/>
            </w:pPr>
            <w:r w:rsidRPr="00FB25E0">
              <w:t>Budowa punktu zlewnego w Łoźniku i Kierpajnach Wielkich</w:t>
            </w:r>
          </w:p>
        </w:tc>
        <w:tc>
          <w:tcPr>
            <w:tcW w:w="4531" w:type="dxa"/>
            <w:vAlign w:val="center"/>
          </w:tcPr>
          <w:p w14:paraId="49780D0A" w14:textId="77777777" w:rsidR="00F966CF" w:rsidRDefault="00F966CF" w:rsidP="00054897">
            <w:pPr>
              <w:spacing w:line="276" w:lineRule="auto"/>
              <w:jc w:val="center"/>
            </w:pPr>
            <w:r>
              <w:t>Sołectwa: Łoźnik, Kierpajny Wielkie</w:t>
            </w:r>
          </w:p>
        </w:tc>
      </w:tr>
      <w:tr w:rsidR="00F966CF" w14:paraId="46C4A66A" w14:textId="77777777" w:rsidTr="00054897">
        <w:tc>
          <w:tcPr>
            <w:tcW w:w="4531" w:type="dxa"/>
            <w:vAlign w:val="center"/>
          </w:tcPr>
          <w:p w14:paraId="12FC4DED" w14:textId="77777777" w:rsidR="00F966CF" w:rsidRPr="00937A08" w:rsidRDefault="00F966CF" w:rsidP="00054897">
            <w:pPr>
              <w:spacing w:line="276" w:lineRule="auto"/>
              <w:jc w:val="center"/>
            </w:pPr>
            <w:r w:rsidRPr="00FB25E0">
              <w:t>Budowa zbiornika wodnego w Plutach</w:t>
            </w:r>
          </w:p>
        </w:tc>
        <w:tc>
          <w:tcPr>
            <w:tcW w:w="4531" w:type="dxa"/>
            <w:vAlign w:val="center"/>
          </w:tcPr>
          <w:p w14:paraId="744644A7" w14:textId="77777777" w:rsidR="00F966CF" w:rsidRDefault="00F966CF" w:rsidP="00054897">
            <w:pPr>
              <w:spacing w:line="276" w:lineRule="auto"/>
              <w:jc w:val="center"/>
            </w:pPr>
            <w:r>
              <w:t>Sołectwo: Pluty</w:t>
            </w:r>
          </w:p>
        </w:tc>
      </w:tr>
      <w:tr w:rsidR="00F966CF" w14:paraId="3BFB6662" w14:textId="77777777" w:rsidTr="00054897">
        <w:tc>
          <w:tcPr>
            <w:tcW w:w="4531" w:type="dxa"/>
            <w:vAlign w:val="center"/>
          </w:tcPr>
          <w:p w14:paraId="01311225" w14:textId="77777777" w:rsidR="00F966CF" w:rsidRPr="00937A08" w:rsidRDefault="00F966CF" w:rsidP="00054897">
            <w:pPr>
              <w:spacing w:line="276" w:lineRule="auto"/>
              <w:jc w:val="center"/>
            </w:pPr>
            <w:r w:rsidRPr="00FB25E0">
              <w:t>Budowa wodociągów na obszarach wiejskich</w:t>
            </w:r>
          </w:p>
        </w:tc>
        <w:tc>
          <w:tcPr>
            <w:tcW w:w="4531" w:type="dxa"/>
            <w:vAlign w:val="center"/>
          </w:tcPr>
          <w:p w14:paraId="5291BC8E" w14:textId="77777777" w:rsidR="00F966CF" w:rsidRDefault="00F966CF" w:rsidP="00054897">
            <w:pPr>
              <w:spacing w:line="276" w:lineRule="auto"/>
              <w:jc w:val="center"/>
            </w:pPr>
            <w:r>
              <w:t xml:space="preserve">Obszar wiejski Gminy </w:t>
            </w:r>
            <w:r w:rsidRPr="00D40E26">
              <w:t>Pieniężno</w:t>
            </w:r>
          </w:p>
        </w:tc>
      </w:tr>
      <w:tr w:rsidR="00F966CF" w14:paraId="6E7A5CF0" w14:textId="77777777" w:rsidTr="00054897">
        <w:tc>
          <w:tcPr>
            <w:tcW w:w="4531" w:type="dxa"/>
            <w:vAlign w:val="center"/>
          </w:tcPr>
          <w:p w14:paraId="369397E4" w14:textId="77777777" w:rsidR="00F966CF" w:rsidRPr="00937A08" w:rsidRDefault="00F966CF" w:rsidP="00054897">
            <w:pPr>
              <w:spacing w:line="276" w:lineRule="auto"/>
              <w:jc w:val="center"/>
            </w:pPr>
            <w:r w:rsidRPr="00FB25E0">
              <w:t>Budowa oczyszczalni przydomowych na terenie Gminy</w:t>
            </w:r>
          </w:p>
        </w:tc>
        <w:tc>
          <w:tcPr>
            <w:tcW w:w="4531" w:type="dxa"/>
            <w:vAlign w:val="center"/>
          </w:tcPr>
          <w:p w14:paraId="5736DAF2" w14:textId="77777777" w:rsidR="00F966CF" w:rsidRDefault="00F966CF" w:rsidP="00054897">
            <w:pPr>
              <w:spacing w:line="276" w:lineRule="auto"/>
              <w:jc w:val="center"/>
            </w:pPr>
            <w:r>
              <w:t xml:space="preserve">Obszar całej Gminy </w:t>
            </w:r>
            <w:r w:rsidRPr="00D40E26">
              <w:t>Pieniężno</w:t>
            </w:r>
          </w:p>
        </w:tc>
      </w:tr>
      <w:tr w:rsidR="00F966CF" w14:paraId="196F75CD" w14:textId="77777777" w:rsidTr="00054897">
        <w:tc>
          <w:tcPr>
            <w:tcW w:w="4531" w:type="dxa"/>
            <w:vAlign w:val="center"/>
          </w:tcPr>
          <w:p w14:paraId="674C5A06" w14:textId="77777777" w:rsidR="00F966CF" w:rsidRPr="00937A08" w:rsidRDefault="00F966CF" w:rsidP="00054897">
            <w:pPr>
              <w:spacing w:line="276" w:lineRule="auto"/>
              <w:jc w:val="center"/>
            </w:pPr>
            <w:r w:rsidRPr="00FB25E0">
              <w:t>Budowa, przebudowa i rozbudowa kanalizacji sanitarnej na obszarach wiejskich</w:t>
            </w:r>
          </w:p>
        </w:tc>
        <w:tc>
          <w:tcPr>
            <w:tcW w:w="4531" w:type="dxa"/>
            <w:vAlign w:val="center"/>
          </w:tcPr>
          <w:p w14:paraId="77267550" w14:textId="77777777" w:rsidR="00F966CF" w:rsidRDefault="00F966CF" w:rsidP="00054897">
            <w:pPr>
              <w:spacing w:line="276" w:lineRule="auto"/>
              <w:jc w:val="center"/>
            </w:pPr>
            <w:r>
              <w:t xml:space="preserve">Obszar wiejski Gminy </w:t>
            </w:r>
            <w:r w:rsidRPr="00D40E26">
              <w:t>Pieniężno</w:t>
            </w:r>
          </w:p>
        </w:tc>
      </w:tr>
      <w:tr w:rsidR="00F966CF" w14:paraId="19E93FCD" w14:textId="77777777" w:rsidTr="00054897">
        <w:tc>
          <w:tcPr>
            <w:tcW w:w="4531" w:type="dxa"/>
            <w:vAlign w:val="center"/>
          </w:tcPr>
          <w:p w14:paraId="6406F723" w14:textId="77777777" w:rsidR="00F966CF" w:rsidRPr="00937A08" w:rsidRDefault="00F966CF" w:rsidP="00054897">
            <w:pPr>
              <w:spacing w:line="276" w:lineRule="auto"/>
              <w:jc w:val="center"/>
            </w:pPr>
            <w:r w:rsidRPr="00FB25E0">
              <w:t>Naprawa lub wymiana sieci kanalizacyjnej w mieście</w:t>
            </w:r>
          </w:p>
        </w:tc>
        <w:tc>
          <w:tcPr>
            <w:tcW w:w="4531" w:type="dxa"/>
            <w:vAlign w:val="center"/>
          </w:tcPr>
          <w:p w14:paraId="7A43E65C" w14:textId="77777777" w:rsidR="00F966CF" w:rsidRDefault="00F966CF" w:rsidP="00054897">
            <w:pPr>
              <w:spacing w:line="276" w:lineRule="auto"/>
              <w:jc w:val="center"/>
            </w:pPr>
            <w:r w:rsidRPr="00FB25E0">
              <w:t>Pieniężno</w:t>
            </w:r>
          </w:p>
        </w:tc>
      </w:tr>
      <w:tr w:rsidR="00F966CF" w14:paraId="328BBB23" w14:textId="77777777" w:rsidTr="00054897">
        <w:tc>
          <w:tcPr>
            <w:tcW w:w="4531" w:type="dxa"/>
            <w:vAlign w:val="center"/>
          </w:tcPr>
          <w:p w14:paraId="24415000" w14:textId="77777777" w:rsidR="00F966CF" w:rsidRPr="00937A08" w:rsidRDefault="00F966CF" w:rsidP="00054897">
            <w:pPr>
              <w:spacing w:line="276" w:lineRule="auto"/>
              <w:jc w:val="center"/>
            </w:pPr>
            <w:r w:rsidRPr="00FB25E0">
              <w:t>Budowa kanalizacji tłoczonej Glebiska – Bornity – Wojnity – Kajnity</w:t>
            </w:r>
          </w:p>
        </w:tc>
        <w:tc>
          <w:tcPr>
            <w:tcW w:w="4531" w:type="dxa"/>
            <w:vAlign w:val="center"/>
          </w:tcPr>
          <w:p w14:paraId="78A6D023" w14:textId="77777777" w:rsidR="00F966CF" w:rsidRDefault="00F966CF" w:rsidP="00054897">
            <w:pPr>
              <w:spacing w:line="276" w:lineRule="auto"/>
              <w:jc w:val="center"/>
            </w:pPr>
            <w:r>
              <w:t>Sołectwa: Bornity, Glebiska, Kajnity, Wojnity</w:t>
            </w:r>
          </w:p>
        </w:tc>
      </w:tr>
      <w:tr w:rsidR="00F966CF" w14:paraId="23D4928D" w14:textId="77777777" w:rsidTr="00054897">
        <w:trPr>
          <w:trHeight w:val="290"/>
        </w:trPr>
        <w:tc>
          <w:tcPr>
            <w:tcW w:w="4531" w:type="dxa"/>
            <w:vAlign w:val="center"/>
          </w:tcPr>
          <w:p w14:paraId="35970143" w14:textId="77777777" w:rsidR="00F966CF" w:rsidRPr="00FB25E0" w:rsidRDefault="00F966CF" w:rsidP="00054897">
            <w:pPr>
              <w:spacing w:line="276" w:lineRule="auto"/>
              <w:jc w:val="center"/>
            </w:pPr>
            <w:r w:rsidRPr="00C32551">
              <w:t>Naprawa lub wymiana sieci kanalizacji deszczowej w mieście</w:t>
            </w:r>
          </w:p>
        </w:tc>
        <w:tc>
          <w:tcPr>
            <w:tcW w:w="4531" w:type="dxa"/>
            <w:vAlign w:val="center"/>
          </w:tcPr>
          <w:p w14:paraId="7D182F1E" w14:textId="77777777" w:rsidR="00F966CF" w:rsidRDefault="00F966CF" w:rsidP="00054897">
            <w:pPr>
              <w:spacing w:line="276" w:lineRule="auto"/>
              <w:jc w:val="center"/>
            </w:pPr>
            <w:r w:rsidRPr="00C32551">
              <w:t>Pieniężno</w:t>
            </w:r>
          </w:p>
        </w:tc>
      </w:tr>
    </w:tbl>
    <w:p w14:paraId="01083478" w14:textId="784A2971" w:rsidR="006A1763" w:rsidRDefault="00F966CF">
      <w:pPr>
        <w:spacing w:line="259" w:lineRule="auto"/>
        <w:jc w:val="left"/>
        <w:rPr>
          <w:i/>
          <w:iCs/>
          <w:sz w:val="20"/>
          <w:szCs w:val="20"/>
        </w:rPr>
      </w:pPr>
      <w:r>
        <w:rPr>
          <w:i/>
          <w:iCs/>
          <w:sz w:val="20"/>
          <w:szCs w:val="20"/>
        </w:rPr>
        <w:t>Źródło: opracowanie własne</w:t>
      </w:r>
      <w:r w:rsidR="006A1763">
        <w:rPr>
          <w:i/>
          <w:iCs/>
          <w:sz w:val="20"/>
          <w:szCs w:val="20"/>
        </w:rPr>
        <w:br w:type="page"/>
      </w:r>
    </w:p>
    <w:p w14:paraId="05E21975" w14:textId="6DFBAEA7" w:rsidR="001C46CE" w:rsidRDefault="001C46CE" w:rsidP="001C46CE">
      <w:pPr>
        <w:pStyle w:val="Nagwek1"/>
        <w:numPr>
          <w:ilvl w:val="0"/>
          <w:numId w:val="1"/>
        </w:numPr>
        <w:pBdr>
          <w:bottom w:val="single" w:sz="6" w:space="1" w:color="auto"/>
        </w:pBdr>
      </w:pPr>
      <w:bookmarkStart w:id="87" w:name="_Toc137734791"/>
      <w:r>
        <w:lastRenderedPageBreak/>
        <w:t xml:space="preserve">Ustalenia i rekomendacje w zakresie kształtowania </w:t>
      </w:r>
      <w:r w:rsidR="00790353">
        <w:br/>
      </w:r>
      <w:r>
        <w:t>i prowadzenia polityki przestrzennej</w:t>
      </w:r>
      <w:bookmarkEnd w:id="87"/>
    </w:p>
    <w:p w14:paraId="1B058D5D" w14:textId="77777777" w:rsidR="005C1EC7" w:rsidRDefault="005C1EC7" w:rsidP="005C1EC7">
      <w:pPr>
        <w:ind w:firstLine="708"/>
      </w:pPr>
      <w:r>
        <w:t>Ustalenia i rekomendacje w zakresie kształtowania oraz prowadzenia polityki przestrzennej dla Gminy Pieniężno zostały określone na podstawie dokumentów gminnych dotyczących ładu przestrzennego – Studium uwarunkowań i kierunków zagospodarowania przestrzennego oraz miejscowe plany zagospodarowania przestrzennego, a także na podstawie dokumentów na poziomie regionalnym.</w:t>
      </w:r>
    </w:p>
    <w:p w14:paraId="3F0CFB5B" w14:textId="77777777" w:rsidR="005C1EC7" w:rsidRDefault="005C1EC7" w:rsidP="005C1EC7">
      <w:pPr>
        <w:ind w:firstLine="708"/>
        <w:rPr>
          <w:szCs w:val="24"/>
        </w:rPr>
      </w:pPr>
      <w:r>
        <w:rPr>
          <w:szCs w:val="24"/>
        </w:rPr>
        <w:t>Zgodnie z ustawą o planowaniu i zagospodarowaniu przestrzennym Studium uwarunkowań i kierunków zagospodarowania przestrzennego jest dokumentem planistycznym, który wyznacza lokalne zasady zagospodarowanie przestrzennego, w tym wytyczne dotyczące użytkowania terenów, obszarów zabudowań oraz proponowane rozwiązania w obszarze rozwoju infrastruktury. Studium nie stanowi aktu prawa miejscowego, jednakże jego ustalenia są wiążące dla organów gminy przy sporządzaniu miejscowych planów zagospodarowania przestrzennego.</w:t>
      </w:r>
    </w:p>
    <w:p w14:paraId="7013B257" w14:textId="77777777" w:rsidR="005C1EC7" w:rsidRDefault="005C1EC7" w:rsidP="005C1EC7">
      <w:pPr>
        <w:ind w:firstLine="708"/>
      </w:pPr>
      <w:r>
        <w:t xml:space="preserve">Na moment sporządzania Strategii w Gminie Pieniężno obowiązuje Studium wprowadzone uchwałą nr IV/19/02 Rady Miejskiej w Pieniężnie z dnia 30 grudnia 2002 r. </w:t>
      </w:r>
      <w:r>
        <w:br/>
        <w:t xml:space="preserve">w sprawie uchwalenia studium uwarunkowań i kierunków zagospodarowania przestrzennego Miasta i Gminy Pieniężno, które następnie zmieniono uchwałą nr L/238/10 Rady Miejskiej </w:t>
      </w:r>
      <w:r>
        <w:br/>
        <w:t>w Pieniężnie z dnia 15 lipca 2010 r.</w:t>
      </w:r>
    </w:p>
    <w:p w14:paraId="3EAD9D1B" w14:textId="77777777" w:rsidR="005C1EC7" w:rsidRDefault="005C1EC7" w:rsidP="005C1EC7">
      <w:pPr>
        <w:ind w:firstLine="708"/>
      </w:pPr>
      <w:r>
        <w:t>Zgodnie z treścią Studium, na terenie Gminy Pieniężno zostały określone następujące ustalenia i rekomendacje:</w:t>
      </w:r>
    </w:p>
    <w:p w14:paraId="2570E50F" w14:textId="77777777" w:rsidR="005C1EC7" w:rsidRDefault="005C1EC7" w:rsidP="005C1EC7">
      <w:pPr>
        <w:pStyle w:val="Akapitzlist"/>
        <w:numPr>
          <w:ilvl w:val="0"/>
          <w:numId w:val="7"/>
        </w:numPr>
      </w:pPr>
      <w:r w:rsidRPr="007A300E">
        <w:rPr>
          <w:b/>
          <w:bCs/>
        </w:rPr>
        <w:t>dla obszarów i obiektów chronionych ze względu na wartości przyrodnicze</w:t>
      </w:r>
      <w:r>
        <w:t>:</w:t>
      </w:r>
    </w:p>
    <w:p w14:paraId="77103887" w14:textId="6523FF56" w:rsidR="005C1EC7" w:rsidRDefault="005C1EC7" w:rsidP="005C1EC7">
      <w:pPr>
        <w:pStyle w:val="Akapitzlist"/>
        <w:numPr>
          <w:ilvl w:val="2"/>
          <w:numId w:val="7"/>
        </w:numPr>
      </w:pPr>
      <w:r>
        <w:t xml:space="preserve">na terenach Obszarów Ochronionego Krajobrazu obowiązują ustalenia </w:t>
      </w:r>
      <w:r w:rsidR="00E31332">
        <w:br/>
      </w:r>
      <w:r>
        <w:t>i zakazy wynikające z potrzeb ochrony tych obszarów, m.in. zakaz lokalizacji obiektów budowlanych w pasie szerokości 100 m od linii brzegów rzek, jezior i innych zbiorników wodnych (z wyjątkiem urządzeń wodnych oraz obiektów służących prowadzeniu racjonalnej gospodarki rolnej, leśnej lub rybackiej);</w:t>
      </w:r>
    </w:p>
    <w:p w14:paraId="44558934" w14:textId="6B6839B9" w:rsidR="005C1EC7" w:rsidRDefault="005C1EC7" w:rsidP="005C1EC7">
      <w:pPr>
        <w:pStyle w:val="Akapitzlist"/>
        <w:numPr>
          <w:ilvl w:val="2"/>
          <w:numId w:val="7"/>
        </w:numPr>
      </w:pPr>
      <w:r>
        <w:t xml:space="preserve">warunkowo dopuszcza się eksploatację surowców naturalnych </w:t>
      </w:r>
      <w:r w:rsidR="00790353">
        <w:br/>
      </w:r>
      <w:r>
        <w:t>na obszarach chronionego krajobrazu,</w:t>
      </w:r>
    </w:p>
    <w:p w14:paraId="207D7AF7" w14:textId="31076507" w:rsidR="005C1EC7" w:rsidRDefault="005C1EC7" w:rsidP="005C1EC7">
      <w:pPr>
        <w:pStyle w:val="Akapitzlist"/>
        <w:numPr>
          <w:ilvl w:val="2"/>
          <w:numId w:val="7"/>
        </w:numPr>
      </w:pPr>
      <w:r>
        <w:lastRenderedPageBreak/>
        <w:t xml:space="preserve">za zasadnicze wyznaczniki standardów w gospodarce przestrzennej </w:t>
      </w:r>
      <w:r w:rsidR="00E31332">
        <w:br/>
      </w:r>
      <w:r>
        <w:t>na obszarach chronionych przyjmuje się:</w:t>
      </w:r>
    </w:p>
    <w:p w14:paraId="08E31EDD" w14:textId="77777777" w:rsidR="005C1EC7" w:rsidRDefault="005C1EC7" w:rsidP="005C1EC7">
      <w:pPr>
        <w:pStyle w:val="Akapitzlist"/>
        <w:ind w:left="2160"/>
      </w:pPr>
      <w:r>
        <w:t>- priorytetową realizację inwestycji infrastruktury ochrony środowiska (systemy oczyszczania ścieków i składowania odpadów stałych),</w:t>
      </w:r>
    </w:p>
    <w:p w14:paraId="0C23C28E" w14:textId="77777777" w:rsidR="005C1EC7" w:rsidRDefault="005C1EC7" w:rsidP="005C1EC7">
      <w:pPr>
        <w:pStyle w:val="Akapitzlist"/>
        <w:ind w:left="2160"/>
      </w:pPr>
      <w:r>
        <w:t xml:space="preserve">- realizację przedsięwzięć z uwzględnieniem ochrony krajobrazu jako całości i jego poszczególnych elementów, w tym w szczególności </w:t>
      </w:r>
      <w:proofErr w:type="spellStart"/>
      <w:r>
        <w:t>zadrzewień</w:t>
      </w:r>
      <w:proofErr w:type="spellEnd"/>
      <w:r>
        <w:t>, wnętrz krajobrazowych, osi widokowych i harmonijnej zabudowy,</w:t>
      </w:r>
    </w:p>
    <w:p w14:paraId="52EB72E3" w14:textId="77777777" w:rsidR="005C1EC7" w:rsidRDefault="005C1EC7" w:rsidP="005C1EC7">
      <w:pPr>
        <w:pStyle w:val="Akapitzlist"/>
        <w:ind w:left="2160"/>
      </w:pPr>
      <w:r>
        <w:t>- zachowanie warunków równowagi środowiska przyrodniczego,</w:t>
      </w:r>
    </w:p>
    <w:p w14:paraId="2DA35C3C" w14:textId="77777777" w:rsidR="005C1EC7" w:rsidRDefault="005C1EC7" w:rsidP="005C1EC7">
      <w:pPr>
        <w:pStyle w:val="Akapitzlist"/>
        <w:ind w:left="2160"/>
      </w:pPr>
      <w:r>
        <w:t>- przywracanie środowiska do właściwego stanu na terenach zdewastowanych i zdegradowanych,</w:t>
      </w:r>
    </w:p>
    <w:p w14:paraId="6F16479B" w14:textId="77777777" w:rsidR="005C1EC7" w:rsidRDefault="005C1EC7" w:rsidP="005C1EC7">
      <w:pPr>
        <w:pStyle w:val="Akapitzlist"/>
        <w:ind w:left="2160"/>
      </w:pPr>
      <w:r>
        <w:t xml:space="preserve">- wprowadzenie </w:t>
      </w:r>
      <w:proofErr w:type="spellStart"/>
      <w:r>
        <w:t>zadrzewień</w:t>
      </w:r>
      <w:proofErr w:type="spellEnd"/>
      <w:r>
        <w:t xml:space="preserve"> na terenach najsłabszych gleb, terenach przywodnych oraz w strefach zabudowy;</w:t>
      </w:r>
    </w:p>
    <w:p w14:paraId="44C5EF08" w14:textId="187B4E31" w:rsidR="005C1EC7" w:rsidRDefault="005C1EC7" w:rsidP="005C1EC7">
      <w:pPr>
        <w:pStyle w:val="Akapitzlist"/>
        <w:numPr>
          <w:ilvl w:val="2"/>
          <w:numId w:val="7"/>
        </w:numPr>
      </w:pPr>
      <w:r>
        <w:t xml:space="preserve">ochronę ekspozycji cennych okazów drzew pomnikowych w promieniu do około 20 m, a także ochronę ich systemów korzeniowych </w:t>
      </w:r>
      <w:r w:rsidR="00790353">
        <w:br/>
      </w:r>
      <w:r>
        <w:t>w przypadku prowadzenia liniowych inwestycji infrastruktury podziemnej;</w:t>
      </w:r>
    </w:p>
    <w:p w14:paraId="786FEB22" w14:textId="77777777" w:rsidR="005C1EC7" w:rsidRDefault="005C1EC7" w:rsidP="005C1EC7">
      <w:pPr>
        <w:pStyle w:val="Akapitzlist"/>
        <w:numPr>
          <w:ilvl w:val="2"/>
          <w:numId w:val="7"/>
        </w:numPr>
      </w:pPr>
      <w:r>
        <w:t>w zakresie ochrony obszarów objętych prawnymi formami ochrony przyrody zastosowanie mają przepisy ustawy z dnia 16 kwietnia 2004 r. o ochronie przyrody;</w:t>
      </w:r>
    </w:p>
    <w:p w14:paraId="789C6066" w14:textId="77777777" w:rsidR="005C1EC7" w:rsidRDefault="005C1EC7" w:rsidP="005C1EC7">
      <w:pPr>
        <w:pStyle w:val="Akapitzlist"/>
        <w:numPr>
          <w:ilvl w:val="0"/>
          <w:numId w:val="7"/>
        </w:numPr>
      </w:pPr>
      <w:r w:rsidRPr="00A82101">
        <w:rPr>
          <w:b/>
          <w:bCs/>
        </w:rPr>
        <w:t>dla ochrony zasobów wodnych</w:t>
      </w:r>
      <w:r>
        <w:t xml:space="preserve"> za priorytetowe w kierunkach zagospodarowania przestrzennego uznaje się ochronę zasobów wodnych (ich jakości i ilości) na obszarze Gminy Pieniężno, a także ustala się za zasadne realizację stref </w:t>
      </w:r>
      <w:proofErr w:type="spellStart"/>
      <w:r>
        <w:t>ekotonowych</w:t>
      </w:r>
      <w:proofErr w:type="spellEnd"/>
      <w:r>
        <w:t xml:space="preserve"> wokół wód powierzchniowych;</w:t>
      </w:r>
    </w:p>
    <w:p w14:paraId="1F6C1614" w14:textId="4516C351" w:rsidR="00E823C6" w:rsidRDefault="005C1EC7" w:rsidP="00E823C6">
      <w:pPr>
        <w:pStyle w:val="Akapitzlist"/>
        <w:numPr>
          <w:ilvl w:val="0"/>
          <w:numId w:val="7"/>
        </w:numPr>
      </w:pPr>
      <w:r>
        <w:t xml:space="preserve">w związku </w:t>
      </w:r>
      <w:r w:rsidR="00CB0599">
        <w:t xml:space="preserve">z </w:t>
      </w:r>
      <w:r>
        <w:t xml:space="preserve">występowaniem na terenie Gminy </w:t>
      </w:r>
      <w:r w:rsidRPr="00A82101">
        <w:rPr>
          <w:b/>
          <w:bCs/>
        </w:rPr>
        <w:t>obszarów szczególnego zagrożenia powodzią</w:t>
      </w:r>
      <w:r>
        <w:t xml:space="preserve"> przyjmuje się kierunkowe działania w tym zakresie, w tym m.in. zachowanie i tworzenie systemów retencji wód;</w:t>
      </w:r>
    </w:p>
    <w:p w14:paraId="167E9021" w14:textId="54891E31" w:rsidR="00CB0599" w:rsidRDefault="00CB0599" w:rsidP="005C1EC7">
      <w:pPr>
        <w:pStyle w:val="Akapitzlist"/>
        <w:numPr>
          <w:ilvl w:val="0"/>
          <w:numId w:val="7"/>
        </w:numPr>
      </w:pPr>
      <w:r>
        <w:t>na wyżej wymienionych obszarach obowiązują przepisy odrębne wynikające z ustawy Prawo wodne oraz zakaz realizacji nowych obiektów budowlanych na ich terenie;</w:t>
      </w:r>
    </w:p>
    <w:p w14:paraId="6AEC30F7" w14:textId="77777777" w:rsidR="005C1EC7" w:rsidRDefault="005C1EC7" w:rsidP="005C1EC7">
      <w:pPr>
        <w:pStyle w:val="Akapitzlist"/>
        <w:numPr>
          <w:ilvl w:val="0"/>
          <w:numId w:val="7"/>
        </w:numPr>
      </w:pPr>
      <w:r w:rsidRPr="00A82101">
        <w:rPr>
          <w:b/>
          <w:bCs/>
        </w:rPr>
        <w:t>dla ochrony surowców naturalnych</w:t>
      </w:r>
      <w:r>
        <w:t xml:space="preserve"> przyjmuje się zasadę racjonalnego gospodarowania zasobami surowców, a także minimalizacji negatywnych skutków dla środowiska wynikających z eksploatacji surowców;</w:t>
      </w:r>
    </w:p>
    <w:p w14:paraId="021F6660" w14:textId="77777777" w:rsidR="005C1EC7" w:rsidRDefault="005C1EC7" w:rsidP="005C1EC7">
      <w:pPr>
        <w:pStyle w:val="Akapitzlist"/>
        <w:numPr>
          <w:ilvl w:val="0"/>
          <w:numId w:val="7"/>
        </w:numPr>
      </w:pPr>
      <w:r>
        <w:t xml:space="preserve">w celu </w:t>
      </w:r>
      <w:r>
        <w:rPr>
          <w:b/>
          <w:bCs/>
        </w:rPr>
        <w:t xml:space="preserve">ochrony bioróżnorodności i krajobrazu </w:t>
      </w:r>
      <w:r>
        <w:t>ustala się:</w:t>
      </w:r>
    </w:p>
    <w:p w14:paraId="09A7210F" w14:textId="77777777" w:rsidR="005C1EC7" w:rsidRDefault="005C1EC7" w:rsidP="005C1EC7">
      <w:pPr>
        <w:pStyle w:val="Akapitzlist"/>
        <w:numPr>
          <w:ilvl w:val="2"/>
          <w:numId w:val="7"/>
        </w:numPr>
      </w:pPr>
      <w:r>
        <w:lastRenderedPageBreak/>
        <w:t>zachowanie cennych ekosystemów na terenie Gminy (m.in. poprzez obejmowanie ich ochroną prawną),</w:t>
      </w:r>
    </w:p>
    <w:p w14:paraId="6BABE80F" w14:textId="77777777" w:rsidR="005C1EC7" w:rsidRDefault="005C1EC7" w:rsidP="005C1EC7">
      <w:pPr>
        <w:pStyle w:val="Akapitzlist"/>
        <w:numPr>
          <w:ilvl w:val="2"/>
          <w:numId w:val="7"/>
        </w:numPr>
      </w:pPr>
      <w:r>
        <w:t>ograniczenie możliwości wycinania drzew i krzewów oraz likwidacji terenów zieleni,</w:t>
      </w:r>
    </w:p>
    <w:p w14:paraId="3CF26D58" w14:textId="77777777" w:rsidR="005C1EC7" w:rsidRDefault="005C1EC7" w:rsidP="005C1EC7">
      <w:pPr>
        <w:pStyle w:val="Akapitzlist"/>
        <w:numPr>
          <w:ilvl w:val="2"/>
          <w:numId w:val="7"/>
        </w:numPr>
      </w:pPr>
      <w:r>
        <w:t xml:space="preserve">wprowadzenie </w:t>
      </w:r>
      <w:proofErr w:type="spellStart"/>
      <w:r>
        <w:t>zadrzewień</w:t>
      </w:r>
      <w:proofErr w:type="spellEnd"/>
      <w:r>
        <w:t xml:space="preserve"> i urządzenie terenów zieleni, wprowadzanie zalesień;</w:t>
      </w:r>
    </w:p>
    <w:p w14:paraId="3B5994DF" w14:textId="77777777" w:rsidR="005C1EC7" w:rsidRDefault="005C1EC7" w:rsidP="005C1EC7">
      <w:pPr>
        <w:pStyle w:val="Akapitzlist"/>
        <w:numPr>
          <w:ilvl w:val="2"/>
          <w:numId w:val="7"/>
        </w:numPr>
      </w:pPr>
      <w:r>
        <w:t>chronienie lokalnych rzadkich odmian gatunków uprawnych;</w:t>
      </w:r>
    </w:p>
    <w:p w14:paraId="76B108EC" w14:textId="77777777" w:rsidR="005C1EC7" w:rsidRDefault="005C1EC7" w:rsidP="005C1EC7">
      <w:pPr>
        <w:pStyle w:val="Akapitzlist"/>
        <w:numPr>
          <w:ilvl w:val="0"/>
          <w:numId w:val="7"/>
        </w:numPr>
      </w:pPr>
      <w:r>
        <w:t xml:space="preserve">w zakresie </w:t>
      </w:r>
      <w:r w:rsidRPr="006B36F3">
        <w:rPr>
          <w:b/>
          <w:bCs/>
        </w:rPr>
        <w:t>przeciwdziałania zagrożeniom środowiska</w:t>
      </w:r>
      <w:r>
        <w:t xml:space="preserve"> wyznaczono przede wszystkim następujące zasady:</w:t>
      </w:r>
    </w:p>
    <w:p w14:paraId="00B044BE" w14:textId="4D737B80" w:rsidR="005C1EC7" w:rsidRDefault="005C1EC7" w:rsidP="005C1EC7">
      <w:pPr>
        <w:pStyle w:val="Akapitzlist"/>
        <w:numPr>
          <w:ilvl w:val="2"/>
          <w:numId w:val="7"/>
        </w:numPr>
      </w:pPr>
      <w:r>
        <w:t xml:space="preserve">ochronę wód przed dopływem zanieczyszczeń z terenów rolnych, </w:t>
      </w:r>
      <w:r w:rsidR="00790353">
        <w:br/>
      </w:r>
      <w:r>
        <w:t>m.in. poprzez realizację ochronnych stref roślinnych wzdłuż wód powierzchniowych,</w:t>
      </w:r>
    </w:p>
    <w:p w14:paraId="0549DC02" w14:textId="77777777" w:rsidR="005C1EC7" w:rsidRDefault="005C1EC7" w:rsidP="005C1EC7">
      <w:pPr>
        <w:pStyle w:val="Akapitzlist"/>
        <w:numPr>
          <w:ilvl w:val="2"/>
          <w:numId w:val="7"/>
        </w:numPr>
      </w:pPr>
      <w:r>
        <w:t>przywracanie środowiska do właściwego stanu,</w:t>
      </w:r>
    </w:p>
    <w:p w14:paraId="7D89E7EE" w14:textId="77777777" w:rsidR="005C1EC7" w:rsidRDefault="005C1EC7" w:rsidP="005C1EC7">
      <w:pPr>
        <w:pStyle w:val="Akapitzlist"/>
        <w:numPr>
          <w:ilvl w:val="2"/>
          <w:numId w:val="7"/>
        </w:numPr>
      </w:pPr>
      <w:r>
        <w:t>odpowiednią realizację gospodarki ściekowej i gospodarki odpadami;</w:t>
      </w:r>
    </w:p>
    <w:p w14:paraId="2E938B6F" w14:textId="77777777" w:rsidR="005C1EC7" w:rsidRDefault="005C1EC7" w:rsidP="005C1EC7">
      <w:pPr>
        <w:pStyle w:val="Akapitzlist"/>
        <w:numPr>
          <w:ilvl w:val="0"/>
          <w:numId w:val="7"/>
        </w:numPr>
      </w:pPr>
      <w:r>
        <w:t xml:space="preserve">w celu </w:t>
      </w:r>
      <w:r w:rsidRPr="007A300E">
        <w:rPr>
          <w:b/>
          <w:bCs/>
        </w:rPr>
        <w:t>ochrony obiektów i zasobów zabytkowych</w:t>
      </w:r>
      <w:r>
        <w:t>, zgodnie z wytycznymi Wojewódzkiego Konserwatora Zabytków, na obszarze Gminy Pieniężno wyznacza się: strefę ścisłej ochrony konserwatorskiej, strefę ochrony konserwatorskiej, strefę ochrony krajobrazu, strefę ścisłej ochrony archeologicznej;</w:t>
      </w:r>
    </w:p>
    <w:p w14:paraId="6D58E030" w14:textId="77777777" w:rsidR="005C1EC7" w:rsidRDefault="005C1EC7" w:rsidP="005C1EC7">
      <w:pPr>
        <w:pStyle w:val="Akapitzlist"/>
        <w:numPr>
          <w:ilvl w:val="0"/>
          <w:numId w:val="7"/>
        </w:numPr>
      </w:pPr>
      <w:r>
        <w:t xml:space="preserve">w zakresie </w:t>
      </w:r>
      <w:r w:rsidRPr="0054577E">
        <w:rPr>
          <w:b/>
          <w:bCs/>
        </w:rPr>
        <w:t>rozwoju systemów transportowych</w:t>
      </w:r>
      <w:r>
        <w:t>:</w:t>
      </w:r>
    </w:p>
    <w:p w14:paraId="059D7A7E" w14:textId="77777777" w:rsidR="005C1EC7" w:rsidRDefault="005C1EC7" w:rsidP="005C1EC7">
      <w:pPr>
        <w:pStyle w:val="Akapitzlist"/>
        <w:numPr>
          <w:ilvl w:val="2"/>
          <w:numId w:val="7"/>
        </w:numPr>
      </w:pPr>
      <w:r>
        <w:t>budowę i modernizację dróg gminnych,</w:t>
      </w:r>
    </w:p>
    <w:p w14:paraId="0570DA5E" w14:textId="6255C533" w:rsidR="005C1EC7" w:rsidRDefault="005C1EC7" w:rsidP="005C1EC7">
      <w:pPr>
        <w:pStyle w:val="Akapitzlist"/>
        <w:numPr>
          <w:ilvl w:val="2"/>
          <w:numId w:val="7"/>
        </w:numPr>
      </w:pPr>
      <w:r>
        <w:t xml:space="preserve">dla zapewnienia bezpieczeństwa ruchu pieszego realizację wzdłuż wszystkich dróg w obrębie zwartej zabudowy wsi chodników </w:t>
      </w:r>
      <w:r w:rsidR="00790353">
        <w:br/>
      </w:r>
      <w:r>
        <w:t>i oświetlenia ulicznego,</w:t>
      </w:r>
    </w:p>
    <w:p w14:paraId="5575EA2A" w14:textId="77777777" w:rsidR="005C1EC7" w:rsidRDefault="005C1EC7" w:rsidP="005C1EC7">
      <w:pPr>
        <w:pStyle w:val="Akapitzlist"/>
        <w:numPr>
          <w:ilvl w:val="2"/>
          <w:numId w:val="7"/>
        </w:numPr>
      </w:pPr>
      <w:r>
        <w:t>tworzenie bezpiecznych szlaków turystycznych;</w:t>
      </w:r>
    </w:p>
    <w:p w14:paraId="27A538EE" w14:textId="77777777" w:rsidR="005C1EC7" w:rsidRDefault="005C1EC7" w:rsidP="005C1EC7">
      <w:pPr>
        <w:pStyle w:val="Akapitzlist"/>
        <w:numPr>
          <w:ilvl w:val="0"/>
          <w:numId w:val="7"/>
        </w:numPr>
      </w:pPr>
      <w:r>
        <w:t xml:space="preserve">w zakresie </w:t>
      </w:r>
      <w:r w:rsidRPr="0054577E">
        <w:rPr>
          <w:b/>
          <w:bCs/>
        </w:rPr>
        <w:t>rozwoju infrastruktury technicznej</w:t>
      </w:r>
      <w:r>
        <w:t>:</w:t>
      </w:r>
    </w:p>
    <w:p w14:paraId="0885DCFA" w14:textId="77777777" w:rsidR="005C1EC7" w:rsidRDefault="005C1EC7" w:rsidP="005C1EC7">
      <w:pPr>
        <w:pStyle w:val="Akapitzlist"/>
        <w:numPr>
          <w:ilvl w:val="2"/>
          <w:numId w:val="7"/>
        </w:numPr>
      </w:pPr>
      <w:r>
        <w:t>rozbudowę sieci wodociągowej,</w:t>
      </w:r>
    </w:p>
    <w:p w14:paraId="127B267C" w14:textId="77777777" w:rsidR="005C1EC7" w:rsidRDefault="005C1EC7" w:rsidP="005C1EC7">
      <w:pPr>
        <w:pStyle w:val="Akapitzlist"/>
        <w:numPr>
          <w:ilvl w:val="2"/>
          <w:numId w:val="7"/>
        </w:numPr>
      </w:pPr>
      <w:r>
        <w:t>rozbudowę kanalizacji sanitarnej.</w:t>
      </w:r>
    </w:p>
    <w:p w14:paraId="19801759" w14:textId="77777777" w:rsidR="005C1EC7" w:rsidRDefault="005C1EC7" w:rsidP="005C1EC7">
      <w:pPr>
        <w:ind w:firstLine="708"/>
        <w:rPr>
          <w:szCs w:val="24"/>
        </w:rPr>
      </w:pPr>
      <w:r>
        <w:rPr>
          <w:szCs w:val="24"/>
        </w:rPr>
        <w:t>Miejscowy plan zagospodarowania przestrzennego jest podstawowym aktem planistycznym gminy. Zgodnie z ustawą o planowaniu i zagospodarowaniu przestrzennym określa przeznaczenie terenów, w tym dla inwestycji publicznych, a także wyznacza sposoby ich zagospodarowania i zabudowy. Stanowi akt prawa miejscowego, co oznacza, że obowiązuje na terenie gminy, która go sporządziła.</w:t>
      </w:r>
    </w:p>
    <w:p w14:paraId="014840F6" w14:textId="77777777" w:rsidR="00790353" w:rsidRDefault="00790353">
      <w:pPr>
        <w:spacing w:line="259" w:lineRule="auto"/>
        <w:jc w:val="left"/>
      </w:pPr>
      <w:r>
        <w:lastRenderedPageBreak/>
        <w:br w:type="page"/>
      </w:r>
    </w:p>
    <w:p w14:paraId="620C82ED" w14:textId="0F7B1E5B" w:rsidR="005C1EC7" w:rsidRDefault="005C1EC7" w:rsidP="005C1EC7">
      <w:pPr>
        <w:ind w:firstLine="708"/>
      </w:pPr>
      <w:r>
        <w:lastRenderedPageBreak/>
        <w:t>Na terenie Gminy Pieniężno obowiązują cztery miejscowe plany zagospodarowania przestrzennego. Wspomniane akty prawa miejscowego zostały wprowadzone na mocy:</w:t>
      </w:r>
    </w:p>
    <w:p w14:paraId="1507B6E3" w14:textId="77777777" w:rsidR="005C1EC7" w:rsidRDefault="005C1EC7" w:rsidP="005C1EC7">
      <w:pPr>
        <w:pStyle w:val="Akapitzlist"/>
        <w:numPr>
          <w:ilvl w:val="0"/>
          <w:numId w:val="8"/>
        </w:numPr>
      </w:pPr>
      <w:r>
        <w:t xml:space="preserve">Uchwały nr XXVII/168/05 Rady Miejskiej Pieniężna z dnia 19 maja 2005 r. </w:t>
      </w:r>
      <w:r>
        <w:br/>
        <w:t>w sprawie uchwalenia miejscowego planu zagospodarowania przestrzennego dla obszaru Starego Miasta wraz z terenem Przedmieścia Staromiejskiego,</w:t>
      </w:r>
    </w:p>
    <w:p w14:paraId="63FFCE72" w14:textId="77777777" w:rsidR="005C1EC7" w:rsidRDefault="005C1EC7" w:rsidP="005C1EC7">
      <w:pPr>
        <w:pStyle w:val="Akapitzlist"/>
        <w:numPr>
          <w:ilvl w:val="0"/>
          <w:numId w:val="8"/>
        </w:numPr>
      </w:pPr>
      <w:r>
        <w:t xml:space="preserve">Uchwały nr XXIX/178/05 Rady Miejskiej Pieniężna z dnia 22 września 2005 r. </w:t>
      </w:r>
      <w:r>
        <w:br/>
        <w:t>w sprawie miejscowego planu zagospodarowania przestrzennego gminy Pieniężno obejmującego obszar wsi Glebiska wraz z terenem pomiędzy wsią a brzegiem jeziora,</w:t>
      </w:r>
    </w:p>
    <w:p w14:paraId="679FDD27" w14:textId="77777777" w:rsidR="005C1EC7" w:rsidRDefault="005C1EC7" w:rsidP="005C1EC7">
      <w:pPr>
        <w:pStyle w:val="Akapitzlist"/>
        <w:numPr>
          <w:ilvl w:val="0"/>
          <w:numId w:val="8"/>
        </w:numPr>
      </w:pPr>
      <w:r>
        <w:t>Uchwały nr L/239/10 Rady Miejskiej Pieniężna z dnia 15 lipca 2010 r. w sprawie Miejscowego Planu Zagospodarowania Przestrzennego części obrębu Borowiec, części obrębu Cieszęta Gmina Pieniężno oraz części obrębu 3 Miasta Pieniężna,</w:t>
      </w:r>
    </w:p>
    <w:p w14:paraId="7AF41707" w14:textId="4BF0BDD0" w:rsidR="005C1EC7" w:rsidRDefault="005C1EC7" w:rsidP="005C1EC7">
      <w:pPr>
        <w:pStyle w:val="Akapitzlist"/>
        <w:numPr>
          <w:ilvl w:val="0"/>
          <w:numId w:val="8"/>
        </w:numPr>
      </w:pPr>
      <w:r>
        <w:t xml:space="preserve">Uchwały nr XVII/113/20 Rady Miejskiej Pieniężna z dnia 26 marca 2020 r. </w:t>
      </w:r>
      <w:r>
        <w:br/>
        <w:t xml:space="preserve">w sprawie miejscowego planu zagospodarowania przestrzennego dla działki </w:t>
      </w:r>
      <w:r w:rsidR="00790353">
        <w:br/>
      </w:r>
      <w:r>
        <w:t>o nr. ew. 5/48 obręb Piotrowiec, gm. Pieniężno – przeznaczenie podstawowe – teren zabudowy mieszkaniowej wielorodzinnej i zamieszkania zbiorowego.</w:t>
      </w:r>
    </w:p>
    <w:p w14:paraId="01245D09" w14:textId="238621CE" w:rsidR="005C1EC7" w:rsidRDefault="005C1EC7" w:rsidP="005C1EC7">
      <w:pPr>
        <w:ind w:firstLine="708"/>
        <w:rPr>
          <w:color w:val="auto"/>
          <w:szCs w:val="24"/>
        </w:rPr>
      </w:pPr>
      <w:r w:rsidRPr="00022A5D">
        <w:rPr>
          <w:color w:val="auto"/>
          <w:szCs w:val="24"/>
        </w:rPr>
        <w:t>Plan Zagospodarowania Przestrzennego Województwa Warmińsko-Mazurskiego został przyjęty</w:t>
      </w:r>
      <w:r>
        <w:rPr>
          <w:color w:val="auto"/>
          <w:szCs w:val="24"/>
        </w:rPr>
        <w:t xml:space="preserve"> uchwałą nr XXXIX/832/18 Sejmiku Województwa Warmińsko-Mazurskiego z dnia </w:t>
      </w:r>
      <w:r w:rsidR="00EB5F4D">
        <w:rPr>
          <w:color w:val="auto"/>
          <w:szCs w:val="24"/>
        </w:rPr>
        <w:t>28</w:t>
      </w:r>
      <w:r>
        <w:rPr>
          <w:color w:val="auto"/>
          <w:szCs w:val="24"/>
        </w:rPr>
        <w:t xml:space="preserve"> sierpnia 2018 r.</w:t>
      </w:r>
    </w:p>
    <w:p w14:paraId="6B11CE8D" w14:textId="77777777" w:rsidR="005C1EC7" w:rsidRDefault="005C1EC7" w:rsidP="005C1EC7">
      <w:pPr>
        <w:ind w:firstLine="708"/>
      </w:pPr>
      <w:r>
        <w:t xml:space="preserve">Plan zagospodarowania przestrzennego województwa warmińsko-mazurskiego wskazuje cele polityki przestrzennej województwa oraz kierunki i zasady ich realizacji, które mają znaczenie dla rozwoju przestrzennego Gminy Pieniężno. Kluczową rolę odgrywają przede wszystkim ponadlokalne elementy zagospodarowania występujące na obszarze Gminy, </w:t>
      </w:r>
      <w:r>
        <w:br/>
        <w:t>a mianowicie:</w:t>
      </w:r>
    </w:p>
    <w:p w14:paraId="252DDE7A" w14:textId="77777777" w:rsidR="005C1EC7" w:rsidRDefault="005C1EC7" w:rsidP="005C1EC7">
      <w:pPr>
        <w:pStyle w:val="Akapitzlist"/>
        <w:numPr>
          <w:ilvl w:val="0"/>
          <w:numId w:val="9"/>
        </w:numPr>
      </w:pPr>
      <w:r>
        <w:t>drogi wojewódzkie: nr 507, nr 510 i nr 512,</w:t>
      </w:r>
    </w:p>
    <w:p w14:paraId="6BBCB8DF" w14:textId="77777777" w:rsidR="005C1EC7" w:rsidRDefault="005C1EC7" w:rsidP="005C1EC7">
      <w:pPr>
        <w:pStyle w:val="Akapitzlist"/>
        <w:numPr>
          <w:ilvl w:val="0"/>
          <w:numId w:val="9"/>
        </w:numPr>
      </w:pPr>
      <w:r>
        <w:t xml:space="preserve">obszary chronionego krajobrazu: Obszar Chronionego Krajobrazu Równiny Orneckiej, Obszar chronionego Krajobrazu Rzeki </w:t>
      </w:r>
      <w:proofErr w:type="spellStart"/>
      <w:r>
        <w:t>Banówki</w:t>
      </w:r>
      <w:proofErr w:type="spellEnd"/>
      <w:r>
        <w:t xml:space="preserve">, Obszar Chronionego Krajobrazu Rzeki </w:t>
      </w:r>
      <w:proofErr w:type="spellStart"/>
      <w:r>
        <w:t>Wałszy</w:t>
      </w:r>
      <w:proofErr w:type="spellEnd"/>
      <w:r>
        <w:t>,</w:t>
      </w:r>
    </w:p>
    <w:p w14:paraId="420D38F3" w14:textId="77777777" w:rsidR="005C1EC7" w:rsidRDefault="005C1EC7" w:rsidP="005C1EC7">
      <w:pPr>
        <w:pStyle w:val="Akapitzlist"/>
        <w:numPr>
          <w:ilvl w:val="0"/>
          <w:numId w:val="9"/>
        </w:numPr>
      </w:pPr>
      <w:r>
        <w:t>obszary Natura 2000: „Ostoja Warmińska” (PLB280015), „Rzeka Pasłęka” (PLH280006),</w:t>
      </w:r>
    </w:p>
    <w:p w14:paraId="104E9886" w14:textId="77777777" w:rsidR="005C1EC7" w:rsidRDefault="005C1EC7" w:rsidP="005C1EC7">
      <w:pPr>
        <w:pStyle w:val="Akapitzlist"/>
        <w:numPr>
          <w:ilvl w:val="0"/>
          <w:numId w:val="9"/>
        </w:numPr>
      </w:pPr>
      <w:r>
        <w:t xml:space="preserve">rezerwat przyrody: „Dolina Rzeki </w:t>
      </w:r>
      <w:proofErr w:type="spellStart"/>
      <w:r>
        <w:t>Wałszy</w:t>
      </w:r>
      <w:proofErr w:type="spellEnd"/>
      <w:r>
        <w:t>”.</w:t>
      </w:r>
    </w:p>
    <w:p w14:paraId="323E02C7" w14:textId="77777777" w:rsidR="005C1EC7" w:rsidRDefault="005C1EC7" w:rsidP="005C1EC7">
      <w:pPr>
        <w:ind w:firstLine="708"/>
      </w:pPr>
      <w:r>
        <w:lastRenderedPageBreak/>
        <w:t>W zakresie infrastruktury drogowej za kluczowe uznaje się kształtowanie spójnego systemu drogowych powiązań zewnętrznych w wewnętrznych, rozwój krajowej infrastruktury drogowej oraz rozwój regionalnej infrastruktury drogowej</w:t>
      </w:r>
    </w:p>
    <w:p w14:paraId="0FFD6BAE" w14:textId="77777777" w:rsidR="005C1EC7" w:rsidRDefault="005C1EC7" w:rsidP="005C1EC7">
      <w:pPr>
        <w:ind w:firstLine="708"/>
      </w:pPr>
      <w:r>
        <w:t>W odniesieniu do środowiska przyrodniczego i kulturowego przyjmuje się następujące główne kierunki dla realizacji polityki przestrzennej:</w:t>
      </w:r>
    </w:p>
    <w:p w14:paraId="0818AE75" w14:textId="77777777" w:rsidR="005C1EC7" w:rsidRDefault="005C1EC7" w:rsidP="005C1EC7">
      <w:pPr>
        <w:pStyle w:val="Akapitzlist"/>
        <w:numPr>
          <w:ilvl w:val="0"/>
          <w:numId w:val="10"/>
        </w:numPr>
      </w:pPr>
      <w:r>
        <w:t>ochronę i kształtowanie środowiska przyrodniczego i krajobrazu,</w:t>
      </w:r>
    </w:p>
    <w:p w14:paraId="35E9737B" w14:textId="77777777" w:rsidR="005C1EC7" w:rsidRDefault="005C1EC7" w:rsidP="005C1EC7">
      <w:pPr>
        <w:pStyle w:val="Akapitzlist"/>
        <w:numPr>
          <w:ilvl w:val="0"/>
          <w:numId w:val="10"/>
        </w:numPr>
      </w:pPr>
      <w:r>
        <w:t>uwzględnienie w polityce przestrzennej wymogów ochrony środowiska, w tym kształtowania spójności terytorialnej i funkcjonalnej przestrzeni przyrodniczej,</w:t>
      </w:r>
    </w:p>
    <w:p w14:paraId="57FFF945" w14:textId="77777777" w:rsidR="005C1EC7" w:rsidRDefault="005C1EC7" w:rsidP="005C1EC7">
      <w:pPr>
        <w:pStyle w:val="Akapitzlist"/>
        <w:numPr>
          <w:ilvl w:val="0"/>
          <w:numId w:val="10"/>
        </w:numPr>
      </w:pPr>
      <w:r>
        <w:t>ochrona środowiska kształtującego warunki życia człowieka,</w:t>
      </w:r>
    </w:p>
    <w:p w14:paraId="120A9FC4" w14:textId="5F62F9B4" w:rsidR="005C1EC7" w:rsidRDefault="005C1EC7" w:rsidP="005C1EC7">
      <w:pPr>
        <w:pStyle w:val="Akapitzlist"/>
        <w:numPr>
          <w:ilvl w:val="0"/>
          <w:numId w:val="10"/>
        </w:numPr>
      </w:pPr>
      <w:r>
        <w:t xml:space="preserve">zapobieganie powodzi oraz ograniczanie jej negatywnych skutków dla życia </w:t>
      </w:r>
      <w:r w:rsidR="00790353">
        <w:br/>
      </w:r>
      <w:r>
        <w:t xml:space="preserve">i zdrowia ludzi, dziedzictwa kulturowego, działalności gospodarczej </w:t>
      </w:r>
      <w:r w:rsidR="00790353">
        <w:br/>
      </w:r>
      <w:r>
        <w:t>i środowiska,</w:t>
      </w:r>
    </w:p>
    <w:p w14:paraId="3C9FD18F" w14:textId="77777777" w:rsidR="005C1EC7" w:rsidRDefault="005C1EC7" w:rsidP="005C1EC7">
      <w:pPr>
        <w:pStyle w:val="Akapitzlist"/>
        <w:numPr>
          <w:ilvl w:val="0"/>
          <w:numId w:val="10"/>
        </w:numPr>
      </w:pPr>
      <w:r>
        <w:t>ochrona dziedzictwa kulturowego i kształtowanie tożsamości regionalnej.</w:t>
      </w:r>
    </w:p>
    <w:p w14:paraId="5A372CFF" w14:textId="77777777" w:rsidR="005C1EC7" w:rsidRDefault="005C1EC7" w:rsidP="005C1EC7">
      <w:pPr>
        <w:ind w:firstLine="709"/>
      </w:pPr>
      <w:r>
        <w:t>Zgodnie z art. 326 ust. 1 ustawy Prawo wodne w strategii rozwoju gminy należy uwzględnić zapisy wynikające z następujących dokumentów:</w:t>
      </w:r>
    </w:p>
    <w:p w14:paraId="11C60882" w14:textId="77777777" w:rsidR="005C1EC7" w:rsidRDefault="005C1EC7" w:rsidP="005C1EC7">
      <w:pPr>
        <w:numPr>
          <w:ilvl w:val="0"/>
          <w:numId w:val="11"/>
        </w:numPr>
        <w:spacing w:after="120"/>
        <w:ind w:left="714" w:hanging="357"/>
      </w:pPr>
      <w:r>
        <w:t xml:space="preserve">Plan gospodarowania wodami na obszarze dorzecza Wisły (Dz. U. z 2023 r. </w:t>
      </w:r>
      <w:r>
        <w:br/>
        <w:t>poz. 300);</w:t>
      </w:r>
    </w:p>
    <w:p w14:paraId="75411CD8" w14:textId="77777777" w:rsidR="005C1EC7" w:rsidRDefault="005C1EC7" w:rsidP="005C1EC7">
      <w:pPr>
        <w:numPr>
          <w:ilvl w:val="0"/>
          <w:numId w:val="11"/>
        </w:numPr>
        <w:spacing w:after="120"/>
        <w:ind w:left="714" w:hanging="357"/>
      </w:pPr>
      <w:r>
        <w:t xml:space="preserve">Plan zarządzania ryzykiem powodziowym dla obszaru dorzecza Wisły </w:t>
      </w:r>
      <w:r>
        <w:br/>
        <w:t>(Dz. U. z 2016 r. poz. 1841);</w:t>
      </w:r>
    </w:p>
    <w:p w14:paraId="5DFC7E75" w14:textId="77777777" w:rsidR="005C1EC7" w:rsidRDefault="005C1EC7" w:rsidP="005C1EC7">
      <w:pPr>
        <w:numPr>
          <w:ilvl w:val="0"/>
          <w:numId w:val="11"/>
        </w:numPr>
        <w:spacing w:after="120"/>
        <w:ind w:left="714" w:hanging="357"/>
      </w:pPr>
      <w:r>
        <w:t>Plan przeciwdziałania skutkom suszy.</w:t>
      </w:r>
    </w:p>
    <w:p w14:paraId="3A8C2F3D" w14:textId="79FF183B" w:rsidR="005C1EC7" w:rsidRDefault="005C1EC7" w:rsidP="005C1EC7">
      <w:pPr>
        <w:ind w:firstLine="709"/>
        <w:rPr>
          <w:color w:val="000000" w:themeColor="text1"/>
        </w:rPr>
      </w:pPr>
      <w:r>
        <w:t xml:space="preserve">Strategia Rozwoju Gminy Pieniężno jest zgodna z powyższymi dokumentami, </w:t>
      </w:r>
      <w:r>
        <w:br/>
        <w:t xml:space="preserve">w zaplanowanych kierunkach działań zostały uwzględnione zadania wynikające </w:t>
      </w:r>
      <w:r>
        <w:br/>
        <w:t xml:space="preserve">z powyższych planów. </w:t>
      </w:r>
      <w:r>
        <w:rPr>
          <w:color w:val="000000" w:themeColor="text1"/>
        </w:rPr>
        <w:t>Dotyczą one przede wszystkim adaptacji do zmian klimatu</w:t>
      </w:r>
      <w:r w:rsidR="005233C6">
        <w:rPr>
          <w:color w:val="000000" w:themeColor="text1"/>
        </w:rPr>
        <w:t>, ale także ochrony zasobów wodnych.</w:t>
      </w:r>
    </w:p>
    <w:p w14:paraId="19863925" w14:textId="77777777" w:rsidR="001C46CE" w:rsidRDefault="001C46CE" w:rsidP="001C46CE"/>
    <w:p w14:paraId="4F20542E" w14:textId="264A52E3" w:rsidR="001C46CE" w:rsidRDefault="001C46CE">
      <w:pPr>
        <w:spacing w:line="259" w:lineRule="auto"/>
        <w:jc w:val="left"/>
      </w:pPr>
      <w:r>
        <w:br w:type="page"/>
      </w:r>
    </w:p>
    <w:p w14:paraId="0C5A90B4" w14:textId="4B427E57" w:rsidR="001C46CE" w:rsidRDefault="001C46CE" w:rsidP="001C46CE">
      <w:pPr>
        <w:pStyle w:val="Nagwek1"/>
        <w:numPr>
          <w:ilvl w:val="0"/>
          <w:numId w:val="1"/>
        </w:numPr>
        <w:pBdr>
          <w:bottom w:val="single" w:sz="6" w:space="1" w:color="auto"/>
        </w:pBdr>
      </w:pPr>
      <w:bookmarkStart w:id="88" w:name="_Toc137734792"/>
      <w:r>
        <w:lastRenderedPageBreak/>
        <w:t>Obszary Strategicznej Interwencji</w:t>
      </w:r>
      <w:bookmarkEnd w:id="88"/>
    </w:p>
    <w:p w14:paraId="33E64BE5" w14:textId="77777777" w:rsidR="005C1EC7" w:rsidRPr="00627B75" w:rsidRDefault="005C1EC7" w:rsidP="005C1EC7">
      <w:pPr>
        <w:ind w:firstLine="708"/>
        <w:rPr>
          <w:color w:val="auto"/>
        </w:rPr>
      </w:pPr>
      <w:r>
        <w:t xml:space="preserve">Obszary Strategicznej Interwencji (OSI) to określone w strategii rozwoju obszary </w:t>
      </w:r>
      <w:r>
        <w:br/>
        <w:t xml:space="preserve">o zidentyfikowanych lub potencjalnych powiązaniach funkcjonalnych lub o szczególnych warunkach społecznych, gospodarczych czy przestrzennych, które decydują </w:t>
      </w:r>
      <w:r>
        <w:br/>
        <w:t xml:space="preserve">o występowaniu barier rozwoju lub trwałych, możliwych do aktywowania, potencjałów rozwojowych, do których kierowana jest interwencja publiczna łącząca inwestycje, </w:t>
      </w:r>
      <w:r>
        <w:br/>
        <w:t xml:space="preserve">w szczególności gospodarcze, infrastrukturalne albo w zasoby ludzkie, finansowane z różnych źródeł, czy też rozwiązania regulacyjne. </w:t>
      </w:r>
    </w:p>
    <w:p w14:paraId="24FA5D38" w14:textId="77777777" w:rsidR="005C1EC7" w:rsidRDefault="005C1EC7" w:rsidP="005C1EC7">
      <w:pPr>
        <w:ind w:firstLine="708"/>
        <w:rPr>
          <w:szCs w:val="24"/>
        </w:rPr>
      </w:pPr>
      <w:r>
        <w:rPr>
          <w:szCs w:val="24"/>
        </w:rPr>
        <w:t xml:space="preserve">Obszary Strategicznej Interwencji na poziomie krajowym wyznaczone są </w:t>
      </w:r>
      <w:r>
        <w:rPr>
          <w:szCs w:val="24"/>
        </w:rPr>
        <w:br/>
        <w:t xml:space="preserve">w </w:t>
      </w:r>
      <w:r w:rsidRPr="00627B75">
        <w:rPr>
          <w:szCs w:val="24"/>
        </w:rPr>
        <w:t>Krajowej Strategii Rozwoju Regionalnego 2030 (KSRR). Jest</w:t>
      </w:r>
      <w:r>
        <w:rPr>
          <w:szCs w:val="24"/>
        </w:rPr>
        <w:t xml:space="preserve"> ona podstawowym dokumentem strategicznym polityki regionalnej w perspektywie do 2030 r. Głównym celem KSRR jest efektywne wykorzystanie endogenicznych potencjałów terytoriów i ich specjalizacji dla osiągnięcia zrównoważonego rozwoju kraju, co tworzyć będzie warunki do wzrostu dochodów mieszkańców Polski przy jednoczesnym osiąganiu spójności </w:t>
      </w:r>
      <w:r>
        <w:rPr>
          <w:szCs w:val="24"/>
        </w:rPr>
        <w:br/>
        <w:t>w wymiarze społecznym, gospodarczym, środowiskowym i przestrzennym.</w:t>
      </w:r>
    </w:p>
    <w:p w14:paraId="33D6FCB2" w14:textId="77777777" w:rsidR="005C1EC7" w:rsidRDefault="005C1EC7" w:rsidP="005C1EC7">
      <w:pPr>
        <w:ind w:firstLine="708"/>
        <w:rPr>
          <w:szCs w:val="24"/>
        </w:rPr>
      </w:pPr>
      <w:r w:rsidRPr="00627B75">
        <w:rPr>
          <w:szCs w:val="24"/>
        </w:rPr>
        <w:t>Krajowa Strategia Rozwoju Regionalnego jako</w:t>
      </w:r>
      <w:r>
        <w:rPr>
          <w:szCs w:val="24"/>
        </w:rPr>
        <w:t xml:space="preserve"> Obszary Strategicznej Interwencji wskazuje: obszary zagrożone trwałą marginalizacją, miasta średnie tracące funkcje społeczno-gospodarcze, wschodnią Polskę oraz Śląsk.</w:t>
      </w:r>
    </w:p>
    <w:p w14:paraId="59A8F9DA" w14:textId="77777777" w:rsidR="005C1EC7" w:rsidRDefault="005C1EC7" w:rsidP="005C1EC7">
      <w:pPr>
        <w:ind w:firstLine="708"/>
        <w:rPr>
          <w:szCs w:val="24"/>
        </w:rPr>
      </w:pPr>
      <w:r w:rsidRPr="00627B75">
        <w:rPr>
          <w:szCs w:val="24"/>
        </w:rPr>
        <w:t xml:space="preserve">W ramach Krajowej Strategii Rozwoju Regionalnego 2030 Gmina </w:t>
      </w:r>
      <w:r>
        <w:rPr>
          <w:szCs w:val="24"/>
        </w:rPr>
        <w:t>Pieniężno</w:t>
      </w:r>
      <w:r w:rsidRPr="00627B75">
        <w:rPr>
          <w:szCs w:val="24"/>
        </w:rPr>
        <w:t xml:space="preserve"> została zidentyfikowana jako obszar zagrożony trwałą marginalizacją</w:t>
      </w:r>
      <w:r>
        <w:rPr>
          <w:szCs w:val="24"/>
        </w:rPr>
        <w:t>.</w:t>
      </w:r>
    </w:p>
    <w:p w14:paraId="4285FB15" w14:textId="77777777" w:rsidR="005C1EC7" w:rsidRDefault="005C1EC7" w:rsidP="005C1EC7">
      <w:pPr>
        <w:ind w:firstLine="708"/>
        <w:rPr>
          <w:color w:val="auto"/>
          <w:szCs w:val="24"/>
        </w:rPr>
      </w:pPr>
      <w:r>
        <w:rPr>
          <w:szCs w:val="24"/>
        </w:rPr>
        <w:t xml:space="preserve">Obszarami zagrożonymi trwałą marginalizacją jest grupa mniejszych miast oraz obszarów wiejskich, które są wewnętrznie mocno zróżnicowane pod względem sytuacji społeczno-gospodarczej i dotykających ich problemów. </w:t>
      </w:r>
    </w:p>
    <w:p w14:paraId="28FE3B22" w14:textId="77777777" w:rsidR="005C1EC7" w:rsidRDefault="005C1EC7" w:rsidP="005C1EC7">
      <w:pPr>
        <w:ind w:firstLine="708"/>
        <w:rPr>
          <w:szCs w:val="24"/>
        </w:rPr>
      </w:pPr>
      <w:r>
        <w:rPr>
          <w:szCs w:val="24"/>
        </w:rPr>
        <w:t xml:space="preserve">Na terenach, gdzie występuje zagrożenie trwałą marginalizacją polityka regionalna zostanie ukierunkowana na promocję i wsparcie inwestycji prywatnych wykorzystujących lokalne zasoby, na integrację świadczenia usług w ramach obszaru powiązanego funkcjonalnie. Wspierana będzie również aktywizacja podmiotów publicznych, prywatnych, ekonomii społecznej i mieszkańców na rzecz rozwoju i współpracy z wykorzystaniem partnerstw publiczno-publicznych i międzysektorowych. Ponadto prowadzone będą działania w zakresie rewitalizacji i odnowy wsi na obszarach zdegradowanych. Polityka regionalna zostanie </w:t>
      </w:r>
      <w:r>
        <w:rPr>
          <w:szCs w:val="24"/>
        </w:rPr>
        <w:lastRenderedPageBreak/>
        <w:t>ukierunkowana także na pobudzenie procesów rozwojowych, w tym m.in. poprzez zapewnienie lepszej dostępności komunikacyjnej oraz terenów inwestycyjnych.</w:t>
      </w:r>
    </w:p>
    <w:p w14:paraId="3C2F4D69" w14:textId="03BB8EC5" w:rsidR="005C1EC7" w:rsidRDefault="005C1EC7" w:rsidP="005C1EC7">
      <w:pPr>
        <w:ind w:firstLine="708"/>
        <w:rPr>
          <w:color w:val="auto"/>
        </w:rPr>
      </w:pPr>
      <w:r>
        <w:t xml:space="preserve">Strategia „Warmińsko-Mazurskie 2030. Strategia rozwoju społeczno-gospodarczego” wyróżnia następujące obszary strategicznej interwencji: OSI Tygrys warmińsko-mazurski, </w:t>
      </w:r>
      <w:r w:rsidR="00E31332">
        <w:br/>
      </w:r>
      <w:r>
        <w:t>OSI MOF Olsztyna, OSI MOF Elbląga, OSI MOF Ełku, OSI OF Wielkie Jeziora Mazurskie, OSI Niebieski Zachód, OSI Miasta CITTASLOW, OSI EGO, OSI Miasta tracące funkcje społeczno-gospodarcze oraz OSI Obszary marginalizacji.</w:t>
      </w:r>
    </w:p>
    <w:p w14:paraId="7DB9889C" w14:textId="77777777" w:rsidR="005C1EC7" w:rsidRDefault="005C1EC7" w:rsidP="005C1EC7">
      <w:pPr>
        <w:ind w:firstLine="708"/>
        <w:rPr>
          <w:szCs w:val="24"/>
        </w:rPr>
      </w:pPr>
      <w:r w:rsidRPr="00823EB1">
        <w:rPr>
          <w:szCs w:val="24"/>
        </w:rPr>
        <w:t>Gmina Pieniężno na poziomie regionalnym należy do obszarów zagrożonych trwałą marginalizacją.</w:t>
      </w:r>
    </w:p>
    <w:p w14:paraId="51BAD636" w14:textId="0353F45A" w:rsidR="005C1EC7" w:rsidRPr="009462CD" w:rsidRDefault="005C1EC7" w:rsidP="005C1EC7">
      <w:pPr>
        <w:pStyle w:val="Legenda"/>
        <w:jc w:val="center"/>
        <w:rPr>
          <w:b/>
          <w:bCs/>
          <w:i w:val="0"/>
          <w:iCs w:val="0"/>
          <w:color w:val="2F5496" w:themeColor="accent1" w:themeShade="BF"/>
          <w:sz w:val="24"/>
          <w:szCs w:val="24"/>
        </w:rPr>
      </w:pPr>
      <w:bookmarkStart w:id="89" w:name="_Toc137734729"/>
      <w:r>
        <w:rPr>
          <w:noProof/>
          <w:lang w:eastAsia="pl-PL"/>
        </w:rPr>
        <w:drawing>
          <wp:anchor distT="0" distB="0" distL="114300" distR="114300" simplePos="0" relativeHeight="251666432" behindDoc="0" locked="0" layoutInCell="1" allowOverlap="1" wp14:anchorId="37FDFFD0" wp14:editId="264BA615">
            <wp:simplePos x="0" y="0"/>
            <wp:positionH relativeFrom="column">
              <wp:posOffset>81280</wp:posOffset>
            </wp:positionH>
            <wp:positionV relativeFrom="paragraph">
              <wp:posOffset>268605</wp:posOffset>
            </wp:positionV>
            <wp:extent cx="5760720" cy="3363595"/>
            <wp:effectExtent l="0" t="0" r="0" b="8255"/>
            <wp:wrapTopAndBottom/>
            <wp:docPr id="1200589909" name="Obraz 14" descr="Obraz zawierający czarne i białe, wzór&#10;&#10;Opis wygenerowany automatycznie przy nis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89909" name="Obraz 1" descr="Obraz zawierający czarne i białe, wzór&#10;&#10;Opis wygenerowany automatycznie przy niskim poziomie pewnośc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63595"/>
                    </a:xfrm>
                    <a:prstGeom prst="rect">
                      <a:avLst/>
                    </a:prstGeom>
                    <a:noFill/>
                    <a:ln>
                      <a:noFill/>
                    </a:ln>
                  </pic:spPr>
                </pic:pic>
              </a:graphicData>
            </a:graphic>
            <wp14:sizeRelV relativeFrom="margin">
              <wp14:pctHeight>0</wp14:pctHeight>
            </wp14:sizeRelV>
          </wp:anchor>
        </w:drawing>
      </w:r>
      <w:r w:rsidRPr="009462CD">
        <w:rPr>
          <w:b/>
          <w:bCs/>
          <w:i w:val="0"/>
          <w:iCs w:val="0"/>
          <w:color w:val="2F5496" w:themeColor="accent1" w:themeShade="BF"/>
          <w:sz w:val="24"/>
          <w:szCs w:val="24"/>
        </w:rPr>
        <w:t xml:space="preserve">Mapa </w:t>
      </w:r>
      <w:r w:rsidRPr="009462CD">
        <w:rPr>
          <w:b/>
          <w:bCs/>
          <w:i w:val="0"/>
          <w:iCs w:val="0"/>
          <w:color w:val="2F5496" w:themeColor="accent1" w:themeShade="BF"/>
          <w:sz w:val="24"/>
          <w:szCs w:val="24"/>
        </w:rPr>
        <w:fldChar w:fldCharType="begin"/>
      </w:r>
      <w:r w:rsidRPr="009462CD">
        <w:rPr>
          <w:b/>
          <w:bCs/>
          <w:i w:val="0"/>
          <w:iCs w:val="0"/>
          <w:color w:val="2F5496" w:themeColor="accent1" w:themeShade="BF"/>
          <w:sz w:val="24"/>
          <w:szCs w:val="24"/>
        </w:rPr>
        <w:instrText xml:space="preserve"> SEQ Mapa \* ARABIC </w:instrText>
      </w:r>
      <w:r w:rsidRPr="009462CD">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6</w:t>
      </w:r>
      <w:r w:rsidRPr="009462CD">
        <w:rPr>
          <w:b/>
          <w:bCs/>
          <w:i w:val="0"/>
          <w:iCs w:val="0"/>
          <w:color w:val="2F5496" w:themeColor="accent1" w:themeShade="BF"/>
          <w:sz w:val="24"/>
          <w:szCs w:val="24"/>
        </w:rPr>
        <w:fldChar w:fldCharType="end"/>
      </w:r>
      <w:r w:rsidRPr="009462CD">
        <w:rPr>
          <w:b/>
          <w:bCs/>
          <w:i w:val="0"/>
          <w:iCs w:val="0"/>
          <w:color w:val="2F5496" w:themeColor="accent1" w:themeShade="BF"/>
          <w:sz w:val="24"/>
          <w:szCs w:val="24"/>
        </w:rPr>
        <w:t xml:space="preserve"> OSI Obszary marginalizacji</w:t>
      </w:r>
      <w:bookmarkEnd w:id="89"/>
    </w:p>
    <w:p w14:paraId="07B8B41B" w14:textId="77777777" w:rsidR="005C1EC7" w:rsidRPr="00823EB1" w:rsidRDefault="005C1EC7" w:rsidP="005C1EC7">
      <w:pPr>
        <w:ind w:firstLine="708"/>
        <w:jc w:val="left"/>
        <w:rPr>
          <w:color w:val="auto"/>
          <w:szCs w:val="24"/>
        </w:rPr>
      </w:pPr>
    </w:p>
    <w:p w14:paraId="53E22528" w14:textId="77777777" w:rsidR="005C1EC7" w:rsidRDefault="005C1EC7" w:rsidP="005C1EC7">
      <w:pPr>
        <w:rPr>
          <w:i/>
          <w:iCs/>
          <w:color w:val="auto"/>
          <w:sz w:val="20"/>
          <w:szCs w:val="20"/>
        </w:rPr>
      </w:pPr>
      <w:r>
        <w:rPr>
          <w:i/>
          <w:iCs/>
          <w:sz w:val="20"/>
          <w:szCs w:val="20"/>
        </w:rPr>
        <w:t>Źródło: Strategia „Warmińsko-Mazurskie 2030. Strategia rozwoju społeczno-gospodarczego”</w:t>
      </w:r>
    </w:p>
    <w:p w14:paraId="25B855F6" w14:textId="77777777" w:rsidR="005C1EC7" w:rsidRDefault="005C1EC7" w:rsidP="005C1EC7">
      <w:pPr>
        <w:ind w:firstLine="708"/>
        <w:rPr>
          <w:szCs w:val="24"/>
        </w:rPr>
      </w:pPr>
      <w:r>
        <w:rPr>
          <w:szCs w:val="24"/>
        </w:rPr>
        <w:t>OSI Obszary marginalizacji swym zasięgiem obejmuje:</w:t>
      </w:r>
    </w:p>
    <w:p w14:paraId="2BC67D75" w14:textId="77777777" w:rsidR="005C1EC7" w:rsidRDefault="005C1EC7" w:rsidP="005C1EC7">
      <w:pPr>
        <w:pStyle w:val="Akapitzlist"/>
        <w:numPr>
          <w:ilvl w:val="0"/>
          <w:numId w:val="12"/>
        </w:numPr>
        <w:rPr>
          <w:szCs w:val="24"/>
        </w:rPr>
      </w:pPr>
      <w:r>
        <w:rPr>
          <w:szCs w:val="24"/>
        </w:rPr>
        <w:t xml:space="preserve">gminy miejsko-wiejskie: Biała Piska, Bisztynek, Kisielice, Korsze, Lidzbark, Mikołajki, Miłakowo, Orneta, Orzysz, Pieniężno, Reszel, </w:t>
      </w:r>
      <w:proofErr w:type="spellStart"/>
      <w:r>
        <w:rPr>
          <w:szCs w:val="24"/>
        </w:rPr>
        <w:t>Ruciane-Nida</w:t>
      </w:r>
      <w:proofErr w:type="spellEnd"/>
      <w:r>
        <w:rPr>
          <w:szCs w:val="24"/>
        </w:rPr>
        <w:t>, Ryn, Sępopol, Susz, Zalewo;</w:t>
      </w:r>
    </w:p>
    <w:p w14:paraId="78C7C918" w14:textId="77777777" w:rsidR="005C1EC7" w:rsidRDefault="005C1EC7" w:rsidP="005C1EC7">
      <w:pPr>
        <w:pStyle w:val="Akapitzlist"/>
        <w:numPr>
          <w:ilvl w:val="0"/>
          <w:numId w:val="12"/>
        </w:numPr>
        <w:rPr>
          <w:szCs w:val="24"/>
        </w:rPr>
      </w:pPr>
      <w:r>
        <w:rPr>
          <w:szCs w:val="24"/>
        </w:rPr>
        <w:t xml:space="preserve">gminy wiejskie: Banie Mazurskie, Barciany, Bartoszyce, Biskupiec, Braniewo, Budry, Dubeninki, Działdowo, Godkowo, Górowo Iławeckie, Grodziczno, Grunwald, </w:t>
      </w:r>
      <w:r>
        <w:rPr>
          <w:szCs w:val="24"/>
        </w:rPr>
        <w:lastRenderedPageBreak/>
        <w:t>Kalinowo, Kętrzyn, Kolno, Kowale Oleckie, Kozłowo, Lelkowo, Lubomino, Małdyty, Markusy, Miłki, Nowe Miasto Lubawskie, Piecki, Płoskinia, Płośnica, Pozezdrze, Prostki, Rozogi, Rychliki, Srokowo, Stare Juchy, Świętajno, Wieliczki, Wilczęta, Wydminy.</w:t>
      </w:r>
    </w:p>
    <w:p w14:paraId="237A8486" w14:textId="77777777" w:rsidR="005C1EC7" w:rsidRDefault="005C1EC7" w:rsidP="005C1EC7">
      <w:pPr>
        <w:ind w:firstLine="708"/>
      </w:pPr>
      <w:r>
        <w:t>Dla OSI Obszary marginalizacji przewidziane są następujące oczekiwane zmiany przestrzenne:</w:t>
      </w:r>
    </w:p>
    <w:p w14:paraId="2E3AC440" w14:textId="77777777" w:rsidR="005C1EC7" w:rsidRDefault="005C1EC7" w:rsidP="005C1EC7">
      <w:pPr>
        <w:pStyle w:val="Akapitzlist"/>
        <w:numPr>
          <w:ilvl w:val="0"/>
          <w:numId w:val="13"/>
        </w:numPr>
        <w:rPr>
          <w:color w:val="auto"/>
        </w:rPr>
      </w:pPr>
      <w:r>
        <w:rPr>
          <w:color w:val="auto"/>
        </w:rPr>
        <w:t xml:space="preserve">sieć centrów rozwoju lokalnego, </w:t>
      </w:r>
    </w:p>
    <w:p w14:paraId="1F878E3D" w14:textId="77777777" w:rsidR="005C1EC7" w:rsidRDefault="005C1EC7" w:rsidP="005C1EC7">
      <w:pPr>
        <w:pStyle w:val="Akapitzlist"/>
        <w:numPr>
          <w:ilvl w:val="0"/>
          <w:numId w:val="13"/>
        </w:numPr>
        <w:rPr>
          <w:color w:val="auto"/>
        </w:rPr>
      </w:pPr>
      <w:r>
        <w:rPr>
          <w:color w:val="auto"/>
        </w:rPr>
        <w:t xml:space="preserve">przygotowane tereny zgodne z polityką przestrzenną uwzględniającą </w:t>
      </w:r>
      <w:proofErr w:type="spellStart"/>
      <w:r>
        <w:rPr>
          <w:color w:val="auto"/>
        </w:rPr>
        <w:t>suburbanizację</w:t>
      </w:r>
      <w:proofErr w:type="spellEnd"/>
      <w:r>
        <w:rPr>
          <w:color w:val="auto"/>
        </w:rPr>
        <w:t>,</w:t>
      </w:r>
    </w:p>
    <w:p w14:paraId="2E687C79" w14:textId="77777777" w:rsidR="005C1EC7" w:rsidRDefault="005C1EC7" w:rsidP="005C1EC7">
      <w:pPr>
        <w:pStyle w:val="Akapitzlist"/>
        <w:numPr>
          <w:ilvl w:val="0"/>
          <w:numId w:val="13"/>
        </w:numPr>
        <w:rPr>
          <w:color w:val="auto"/>
        </w:rPr>
      </w:pPr>
      <w:r>
        <w:rPr>
          <w:color w:val="auto"/>
        </w:rPr>
        <w:t>powiązania funkcjonalne na linii najbliższe miasto – wieś,</w:t>
      </w:r>
    </w:p>
    <w:p w14:paraId="797BFE47" w14:textId="77777777" w:rsidR="005C1EC7" w:rsidRDefault="005C1EC7" w:rsidP="005C1EC7">
      <w:pPr>
        <w:pStyle w:val="Akapitzlist"/>
        <w:numPr>
          <w:ilvl w:val="0"/>
          <w:numId w:val="13"/>
        </w:numPr>
        <w:rPr>
          <w:color w:val="auto"/>
        </w:rPr>
      </w:pPr>
      <w:r>
        <w:rPr>
          <w:color w:val="auto"/>
        </w:rPr>
        <w:t>powiązania funkcjonalne na linii ośrodek powiatowy – wieś, atrakcyjne przestrzenie wypoczynku.</w:t>
      </w:r>
    </w:p>
    <w:p w14:paraId="24D6DF35" w14:textId="77777777" w:rsidR="005C1EC7" w:rsidRDefault="005C1EC7" w:rsidP="005C1EC7">
      <w:pPr>
        <w:ind w:firstLine="708"/>
      </w:pPr>
      <w:r>
        <w:t>Plan zagospodarowania przestrzennego województwa warmińsko-mazurskiego został przyjęty uchwałą nr XXXIX/832/18 Sejmiku Województwa Warmińsko-Mazurskiego z dnia 28 sierpnia 2018 r.</w:t>
      </w:r>
    </w:p>
    <w:p w14:paraId="623DC001" w14:textId="77777777" w:rsidR="005C1EC7" w:rsidRDefault="005C1EC7" w:rsidP="005C1EC7">
      <w:pPr>
        <w:ind w:firstLine="708"/>
      </w:pPr>
      <w:r>
        <w:t xml:space="preserve">Zgodnie z Planem Gmina Pieniężno należy do Przygranicznego Obszaru Funkcjonalnego. </w:t>
      </w:r>
    </w:p>
    <w:p w14:paraId="75FBD8B3" w14:textId="4D89809F" w:rsidR="005C1EC7" w:rsidRPr="00847292" w:rsidRDefault="005C1EC7" w:rsidP="005C1EC7">
      <w:pPr>
        <w:pStyle w:val="Legenda"/>
        <w:jc w:val="center"/>
        <w:rPr>
          <w:b/>
          <w:bCs/>
          <w:i w:val="0"/>
          <w:iCs w:val="0"/>
          <w:color w:val="2F5496" w:themeColor="accent1" w:themeShade="BF"/>
          <w:sz w:val="24"/>
          <w:szCs w:val="24"/>
        </w:rPr>
      </w:pPr>
      <w:bookmarkStart w:id="90" w:name="_Toc137734730"/>
      <w:r w:rsidRPr="00847292">
        <w:rPr>
          <w:b/>
          <w:bCs/>
          <w:i w:val="0"/>
          <w:iCs w:val="0"/>
          <w:color w:val="2F5496" w:themeColor="accent1" w:themeShade="BF"/>
          <w:sz w:val="24"/>
          <w:szCs w:val="24"/>
        </w:rPr>
        <w:t xml:space="preserve">Mapa </w:t>
      </w:r>
      <w:r w:rsidRPr="00847292">
        <w:rPr>
          <w:b/>
          <w:bCs/>
          <w:i w:val="0"/>
          <w:iCs w:val="0"/>
          <w:color w:val="2F5496" w:themeColor="accent1" w:themeShade="BF"/>
          <w:sz w:val="24"/>
          <w:szCs w:val="24"/>
        </w:rPr>
        <w:fldChar w:fldCharType="begin"/>
      </w:r>
      <w:r w:rsidRPr="00847292">
        <w:rPr>
          <w:b/>
          <w:bCs/>
          <w:i w:val="0"/>
          <w:iCs w:val="0"/>
          <w:color w:val="2F5496" w:themeColor="accent1" w:themeShade="BF"/>
          <w:sz w:val="24"/>
          <w:szCs w:val="24"/>
        </w:rPr>
        <w:instrText xml:space="preserve"> SEQ Mapa \* ARABIC </w:instrText>
      </w:r>
      <w:r w:rsidRPr="00847292">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7</w:t>
      </w:r>
      <w:r w:rsidRPr="00847292">
        <w:rPr>
          <w:b/>
          <w:bCs/>
          <w:i w:val="0"/>
          <w:iCs w:val="0"/>
          <w:color w:val="2F5496" w:themeColor="accent1" w:themeShade="BF"/>
          <w:sz w:val="24"/>
          <w:szCs w:val="24"/>
        </w:rPr>
        <w:fldChar w:fldCharType="end"/>
      </w:r>
      <w:r w:rsidRPr="00847292">
        <w:rPr>
          <w:b/>
          <w:bCs/>
          <w:i w:val="0"/>
          <w:iCs w:val="0"/>
          <w:color w:val="2F5496" w:themeColor="accent1" w:themeShade="BF"/>
          <w:sz w:val="24"/>
          <w:szCs w:val="24"/>
        </w:rPr>
        <w:t xml:space="preserve"> Przygraniczny OF</w:t>
      </w:r>
      <w:bookmarkEnd w:id="90"/>
    </w:p>
    <w:p w14:paraId="59B55246" w14:textId="77777777" w:rsidR="005C1EC7" w:rsidRDefault="005C1EC7" w:rsidP="005C1EC7">
      <w:pPr>
        <w:rPr>
          <w:color w:val="auto"/>
        </w:rPr>
      </w:pPr>
      <w:r>
        <w:rPr>
          <w:noProof/>
          <w:lang w:eastAsia="pl-PL"/>
        </w:rPr>
        <w:drawing>
          <wp:inline distT="0" distB="0" distL="0" distR="0" wp14:anchorId="3F2F2D19" wp14:editId="0FE1FE23">
            <wp:extent cx="5760720" cy="3295650"/>
            <wp:effectExtent l="0" t="0" r="0" b="0"/>
            <wp:docPr id="1431504369" name="Obraz 15"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04369" name="Obraz 2" descr="Obraz zawierający mapa, tekst, atlas, diagram&#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95650"/>
                    </a:xfrm>
                    <a:prstGeom prst="rect">
                      <a:avLst/>
                    </a:prstGeom>
                    <a:noFill/>
                    <a:ln>
                      <a:noFill/>
                    </a:ln>
                  </pic:spPr>
                </pic:pic>
              </a:graphicData>
            </a:graphic>
          </wp:inline>
        </w:drawing>
      </w:r>
    </w:p>
    <w:p w14:paraId="1C221C07" w14:textId="77777777" w:rsidR="005C1EC7" w:rsidRDefault="005C1EC7" w:rsidP="005C1EC7">
      <w:pPr>
        <w:jc w:val="left"/>
        <w:rPr>
          <w:i/>
          <w:iCs/>
          <w:sz w:val="20"/>
          <w:szCs w:val="20"/>
        </w:rPr>
      </w:pPr>
      <w:r>
        <w:rPr>
          <w:i/>
          <w:iCs/>
          <w:sz w:val="20"/>
          <w:szCs w:val="20"/>
        </w:rPr>
        <w:t>Źródło: Plan zagospodarowania przestrzennego województwa warmińsko-mazurskiego</w:t>
      </w:r>
    </w:p>
    <w:p w14:paraId="6399EECA" w14:textId="77777777" w:rsidR="005C1EC7" w:rsidRDefault="005C1EC7" w:rsidP="005C1EC7">
      <w:pPr>
        <w:ind w:firstLine="708"/>
        <w:rPr>
          <w:color w:val="auto"/>
        </w:rPr>
      </w:pPr>
      <w:r>
        <w:lastRenderedPageBreak/>
        <w:t>Przygraniczny Obszar Funkcjonalny swym zasięgiem obejmuje:</w:t>
      </w:r>
    </w:p>
    <w:p w14:paraId="236AA8B5" w14:textId="77777777" w:rsidR="005C1EC7" w:rsidRDefault="005C1EC7" w:rsidP="005C1EC7">
      <w:pPr>
        <w:pStyle w:val="Akapitzlist"/>
        <w:numPr>
          <w:ilvl w:val="0"/>
          <w:numId w:val="14"/>
        </w:numPr>
        <w:spacing w:before="120" w:after="280"/>
      </w:pPr>
      <w:r>
        <w:t xml:space="preserve">gminy miejskie: Bartoszyce, Braniewo, Elbląg, Giżycko, Górowo Iławeckie, Kętrzyn, Lidzbark Warmiński, </w:t>
      </w:r>
    </w:p>
    <w:p w14:paraId="4DD6DBC1" w14:textId="77777777" w:rsidR="005C1EC7" w:rsidRDefault="005C1EC7" w:rsidP="005C1EC7">
      <w:pPr>
        <w:pStyle w:val="Akapitzlist"/>
        <w:numPr>
          <w:ilvl w:val="0"/>
          <w:numId w:val="14"/>
        </w:numPr>
        <w:spacing w:before="120" w:after="280"/>
      </w:pPr>
      <w:r>
        <w:t>gminy miejsko-wiejskie: Bisztynek, Frombork, Gołdap, Korsze, Młynary, Olecko, Orneta, Pasłęk, Pieniężno, Reszel, Ryn, Sępopol, Tolkmicko, Węgorzewo,</w:t>
      </w:r>
    </w:p>
    <w:p w14:paraId="46B95733" w14:textId="77777777" w:rsidR="005C1EC7" w:rsidRDefault="005C1EC7" w:rsidP="005C1EC7">
      <w:pPr>
        <w:pStyle w:val="Akapitzlist"/>
        <w:numPr>
          <w:ilvl w:val="0"/>
          <w:numId w:val="14"/>
        </w:numPr>
        <w:spacing w:before="120" w:after="280"/>
      </w:pPr>
      <w:r>
        <w:t>gminy wiejskie: Banie Mazurskie, Barciany, Bartoszyce, Braniewo, Budry, Dubeninki, Elbląg, Giżycko, Godkowo, Górowo Iławeckie, Gronowo Elbląskie, Kętrzyn, Kiwity, Kowale Oleckie, Kruklanki, Lelkowo, Lidzbark Warmiński, Lubomino, Markusy, Milejewo, Miłki, Płoskinia, Pozezdrze, Rychliki, Srokowo, Świętajno, Wieliczki, Wilczęta, Wydminy.</w:t>
      </w:r>
    </w:p>
    <w:p w14:paraId="4F53226F" w14:textId="73124887" w:rsidR="005C1EC7" w:rsidRDefault="005C1EC7" w:rsidP="005C1EC7">
      <w:r>
        <w:t xml:space="preserve"> </w:t>
      </w:r>
      <w:r>
        <w:tab/>
        <w:t xml:space="preserve">Dla Przygranicznego Obszaru Funkcjonalnego określono m.in. następujące kierunki </w:t>
      </w:r>
      <w:r w:rsidR="00790353">
        <w:br/>
      </w:r>
      <w:r>
        <w:t>i zasady zagospodarowania przestrzennego:</w:t>
      </w:r>
    </w:p>
    <w:p w14:paraId="435CCD2C" w14:textId="77777777" w:rsidR="005C1EC7" w:rsidRDefault="005C1EC7" w:rsidP="005C1EC7">
      <w:pPr>
        <w:pStyle w:val="Akapitzlist"/>
        <w:numPr>
          <w:ilvl w:val="0"/>
          <w:numId w:val="15"/>
        </w:numPr>
        <w:spacing w:before="120" w:after="280"/>
      </w:pPr>
      <w:r>
        <w:t>poprawa konkurencyjności i wzmacnianie oddziaływania głównych miast obszaru przygranicznego: ośrodka regionalnego Elbląga oraz Giżycka na pozostałą część Przygranicznego OF,</w:t>
      </w:r>
    </w:p>
    <w:p w14:paraId="5A37EA73" w14:textId="77777777" w:rsidR="005C1EC7" w:rsidRDefault="005C1EC7" w:rsidP="005C1EC7">
      <w:pPr>
        <w:pStyle w:val="Akapitzlist"/>
        <w:numPr>
          <w:ilvl w:val="0"/>
          <w:numId w:val="15"/>
        </w:numPr>
        <w:spacing w:before="120" w:after="280"/>
      </w:pPr>
      <w:r>
        <w:t>poprawa powiązań funkcjonalnych ośrodków miejskich z obszarami otaczającymi,</w:t>
      </w:r>
    </w:p>
    <w:p w14:paraId="2E2A12F9" w14:textId="77777777" w:rsidR="005C1EC7" w:rsidRDefault="005C1EC7" w:rsidP="005C1EC7">
      <w:pPr>
        <w:pStyle w:val="Akapitzlist"/>
        <w:numPr>
          <w:ilvl w:val="0"/>
          <w:numId w:val="15"/>
        </w:numPr>
        <w:spacing w:before="120" w:after="280"/>
      </w:pPr>
      <w:r>
        <w:t>wspieranie procesów rozwojowych na obszarach zagrożonych trwałą marginalizacją, depopulacją, wykluczeniem społecznym oraz wysokim bezrobociem,</w:t>
      </w:r>
    </w:p>
    <w:p w14:paraId="1F26A217" w14:textId="77777777" w:rsidR="005C1EC7" w:rsidRDefault="005C1EC7" w:rsidP="005C1EC7">
      <w:pPr>
        <w:pStyle w:val="Akapitzlist"/>
        <w:numPr>
          <w:ilvl w:val="0"/>
          <w:numId w:val="15"/>
        </w:numPr>
        <w:spacing w:before="120" w:after="280"/>
      </w:pPr>
      <w:r>
        <w:t>rozwój i kreowanie produktów turystycznych w oparciu o istniejące walory i zasoby,</w:t>
      </w:r>
    </w:p>
    <w:p w14:paraId="282518B6" w14:textId="77777777" w:rsidR="005C1EC7" w:rsidRDefault="005C1EC7" w:rsidP="005C1EC7">
      <w:pPr>
        <w:pStyle w:val="Akapitzlist"/>
        <w:numPr>
          <w:ilvl w:val="0"/>
          <w:numId w:val="15"/>
        </w:numPr>
        <w:spacing w:before="120" w:after="280"/>
      </w:pPr>
      <w:r>
        <w:t>wspieranie działań zwiększających produktywność działalności rolniczej na obszarach z dominującą funkcją rolniczą, stworzenie warunków do wielofunkcyjnego rozwoju wsi, wspieranie rolnictwa ekologicznego w ramach inteligentnych specjalizacji województwa,</w:t>
      </w:r>
    </w:p>
    <w:p w14:paraId="3231B51E" w14:textId="77777777" w:rsidR="005C1EC7" w:rsidRDefault="005C1EC7" w:rsidP="005C1EC7">
      <w:pPr>
        <w:pStyle w:val="Akapitzlist"/>
        <w:numPr>
          <w:ilvl w:val="0"/>
          <w:numId w:val="15"/>
        </w:numPr>
        <w:spacing w:before="120" w:after="280"/>
      </w:pPr>
      <w:r>
        <w:t>rozwój infrastruktury technicznej.</w:t>
      </w:r>
    </w:p>
    <w:p w14:paraId="553BEA53" w14:textId="77777777" w:rsidR="001C46CE" w:rsidRDefault="001C46CE" w:rsidP="001C46CE"/>
    <w:p w14:paraId="70DA2E64" w14:textId="1B06C06B" w:rsidR="001C46CE" w:rsidRDefault="001C46CE">
      <w:pPr>
        <w:spacing w:line="259" w:lineRule="auto"/>
        <w:jc w:val="left"/>
      </w:pPr>
      <w:r>
        <w:br w:type="page"/>
      </w:r>
    </w:p>
    <w:p w14:paraId="6D10930C" w14:textId="65205CC7" w:rsidR="001C46CE" w:rsidRDefault="001C46CE" w:rsidP="001C46CE">
      <w:pPr>
        <w:pStyle w:val="Nagwek1"/>
        <w:numPr>
          <w:ilvl w:val="0"/>
          <w:numId w:val="1"/>
        </w:numPr>
        <w:pBdr>
          <w:bottom w:val="single" w:sz="6" w:space="1" w:color="auto"/>
        </w:pBdr>
      </w:pPr>
      <w:bookmarkStart w:id="91" w:name="_Toc137734793"/>
      <w:r>
        <w:lastRenderedPageBreak/>
        <w:t>System realizacji strategii, w tym wytyczne do sporządzenia dokumentów</w:t>
      </w:r>
      <w:bookmarkEnd w:id="91"/>
    </w:p>
    <w:p w14:paraId="33389AAA" w14:textId="59551BEB" w:rsidR="00DD0D90" w:rsidRDefault="00DD0D90" w:rsidP="005233C6">
      <w:pPr>
        <w:ind w:firstLine="709"/>
      </w:pPr>
      <w:r>
        <w:t xml:space="preserve">Obligatoryjnym elementem strategii rozwoju jest system realizacji strategii. W procesie jego określenia konieczne jest także wskazanie wytycznych do sporządzania dokumentów wykonawczych. </w:t>
      </w:r>
    </w:p>
    <w:p w14:paraId="3D8A1581" w14:textId="77777777" w:rsidR="00DD0D90" w:rsidRDefault="00DD0D90" w:rsidP="005233C6">
      <w:pPr>
        <w:ind w:firstLine="709"/>
      </w:pPr>
      <w:r>
        <w:t xml:space="preserve">W procesie wdrażania dokumentu strategii istotne jest przede wszystkim: </w:t>
      </w:r>
    </w:p>
    <w:p w14:paraId="2805BBAE" w14:textId="6096D387" w:rsidR="00DD0D90" w:rsidRDefault="00DD0D90" w:rsidP="00DD0D90">
      <w:pPr>
        <w:pStyle w:val="Akapitzlist"/>
        <w:numPr>
          <w:ilvl w:val="0"/>
          <w:numId w:val="4"/>
        </w:numPr>
      </w:pPr>
      <w:r>
        <w:t xml:space="preserve">wskazanie podmiotów zaangażowanych w realizację strategii, </w:t>
      </w:r>
    </w:p>
    <w:p w14:paraId="69940B8D" w14:textId="67EB8640" w:rsidR="00DD0D90" w:rsidRDefault="00DD0D90" w:rsidP="00DD0D90">
      <w:pPr>
        <w:pStyle w:val="Akapitzlist"/>
        <w:numPr>
          <w:ilvl w:val="0"/>
          <w:numId w:val="4"/>
        </w:numPr>
      </w:pPr>
      <w:r>
        <w:t xml:space="preserve">przedstawienie podziału zadań, </w:t>
      </w:r>
    </w:p>
    <w:p w14:paraId="6B29E545" w14:textId="5E5E4397" w:rsidR="00DD0D90" w:rsidRDefault="00DD0D90" w:rsidP="00DD0D90">
      <w:pPr>
        <w:pStyle w:val="Akapitzlist"/>
        <w:numPr>
          <w:ilvl w:val="0"/>
          <w:numId w:val="4"/>
        </w:numPr>
      </w:pPr>
      <w:r>
        <w:t xml:space="preserve">określenie zasad współpracy, </w:t>
      </w:r>
    </w:p>
    <w:p w14:paraId="55F31681" w14:textId="579E0805" w:rsidR="00DD0D90" w:rsidRDefault="00DD0D90" w:rsidP="00DD0D90">
      <w:pPr>
        <w:pStyle w:val="Akapitzlist"/>
        <w:numPr>
          <w:ilvl w:val="0"/>
          <w:numId w:val="4"/>
        </w:numPr>
      </w:pPr>
      <w:r>
        <w:t xml:space="preserve">wskazanie proponowanych mechanizmów i narzędzie wdrażania strategii, </w:t>
      </w:r>
    </w:p>
    <w:p w14:paraId="192E6DEB" w14:textId="66B34B0C" w:rsidR="00DD0D90" w:rsidRDefault="00DD0D90" w:rsidP="00DD0D90">
      <w:pPr>
        <w:pStyle w:val="Akapitzlist"/>
        <w:numPr>
          <w:ilvl w:val="0"/>
          <w:numId w:val="4"/>
        </w:numPr>
      </w:pPr>
      <w:r>
        <w:t xml:space="preserve">zdefiniowanie wytycznych do sporządzenia dokumentów wykonawczych, </w:t>
      </w:r>
    </w:p>
    <w:p w14:paraId="2F7031B1" w14:textId="0F6BEA5F" w:rsidR="001C46CE" w:rsidRDefault="00DD0D90" w:rsidP="00DD0D90">
      <w:pPr>
        <w:pStyle w:val="Akapitzlist"/>
        <w:numPr>
          <w:ilvl w:val="0"/>
          <w:numId w:val="4"/>
        </w:numPr>
      </w:pPr>
      <w:r>
        <w:t>określenie sposobu monitorowania i ewaluacji realizacji strategii oraz jej aktualizacji.</w:t>
      </w:r>
    </w:p>
    <w:p w14:paraId="461BBE93" w14:textId="1F755097" w:rsidR="00DB4BBA" w:rsidRDefault="00DD0D90" w:rsidP="00DB4BBA">
      <w:pPr>
        <w:ind w:firstLine="709"/>
      </w:pPr>
      <w:r>
        <w:t xml:space="preserve">Gmina Pieniężno będzie wdrażać Strategię za pośrednictwem Urzędu </w:t>
      </w:r>
      <w:r w:rsidR="00DB4BBA">
        <w:t xml:space="preserve">Miasta i Gminy </w:t>
      </w:r>
      <w:r>
        <w:t xml:space="preserve">oraz jednostek organizacyjnych podległych Urzędowi. Wyznaczone podmioty będą przede wszystkim odpowiedzialne za monitoring realizacji poszczególnych kierunków działań, </w:t>
      </w:r>
      <w:r w:rsidR="00790353">
        <w:br/>
      </w:r>
      <w:r>
        <w:t xml:space="preserve">a następnie za sporządzanie na podstawie wyników monitoringu raportów z ewaluacji. Kluczowe jest w tym przypadku systematyczne kontrolowanie procesu realizacji Strategii. </w:t>
      </w:r>
    </w:p>
    <w:p w14:paraId="7B29205E" w14:textId="37CEBD4E" w:rsidR="00DD0D90" w:rsidRDefault="00DB4BBA" w:rsidP="00DB4BBA">
      <w:pPr>
        <w:ind w:firstLine="709"/>
      </w:pPr>
      <w:r>
        <w:t>W</w:t>
      </w:r>
      <w:r w:rsidR="00DD0D90">
        <w:t xml:space="preserve"> odniesieniu do podmiotów, które będą odpowiedzialne za realizację Strategii konieczne jest oparcie działań na zasadzie „trójkąta współpracy”, który zakłada uczestnictwo trzech sektorów: publicznego, społecznego oraz biznesowego. Do sektora publicznego możemy zaliczyć między innymi władze samorządowe gminy, urząd wraz z podległymi jednostkami, </w:t>
      </w:r>
      <w:r w:rsidR="00790353">
        <w:br/>
      </w:r>
      <w:r w:rsidR="00DD0D90">
        <w:t>a także jednostki samorządowe innych szczebli czy administrację rządową. Z kolei sektor społeczny obejmuje przede wszystkim mieszkańców gminy, organizacje pozarządowe, a także reprezentantów młodzieży czy</w:t>
      </w:r>
      <w:r>
        <w:t xml:space="preserve"> seniorów. Natomiast sektor biznesowy reprezentowany jest </w:t>
      </w:r>
      <w:r w:rsidR="00790353">
        <w:br/>
      </w:r>
      <w:r>
        <w:t>w szczególności przez lokalnych przedsiębiorców czy zrzeszenia gospodarcze. Należy jednak zaznaczyć, że odpowiedzialność za proces realizacji Strategii spoczywa głównie na burmistrzu (jako organie wykonawczym), radzie miejskiej (jako organie uchwałodawczym), a także na urzędzie mi</w:t>
      </w:r>
      <w:r w:rsidR="000F2B39">
        <w:t>asta i gminy</w:t>
      </w:r>
      <w:r>
        <w:t xml:space="preserve"> i jednostkach organizacyjnych urzędu.</w:t>
      </w:r>
    </w:p>
    <w:p w14:paraId="0DA59367" w14:textId="77777777" w:rsidR="00790353" w:rsidRDefault="00790353">
      <w:pPr>
        <w:spacing w:line="259" w:lineRule="auto"/>
        <w:jc w:val="left"/>
      </w:pPr>
      <w:r>
        <w:br w:type="page"/>
      </w:r>
    </w:p>
    <w:p w14:paraId="689C8523" w14:textId="11413547" w:rsidR="000F2B39" w:rsidRDefault="000F2B39" w:rsidP="00DB4BBA">
      <w:pPr>
        <w:ind w:firstLine="709"/>
      </w:pPr>
      <w:r>
        <w:lastRenderedPageBreak/>
        <w:t xml:space="preserve">Mechanizmy oraz narzędzia, które będą służyć realizacji Strategii mogą przede wszystkim przyjmować charakter: </w:t>
      </w:r>
    </w:p>
    <w:p w14:paraId="11EBFE1E" w14:textId="0DFD1D97" w:rsidR="000F2B39" w:rsidRDefault="000F2B39" w:rsidP="000F2B39">
      <w:pPr>
        <w:pStyle w:val="Akapitzlist"/>
        <w:numPr>
          <w:ilvl w:val="0"/>
          <w:numId w:val="4"/>
        </w:numPr>
        <w:ind w:left="714" w:hanging="357"/>
      </w:pPr>
      <w:r>
        <w:t xml:space="preserve">wdrożeniowy – np. gminne strategie, plany, programy, </w:t>
      </w:r>
    </w:p>
    <w:p w14:paraId="32EFE4A7" w14:textId="4183AAEF" w:rsidR="000F2B39" w:rsidRDefault="000F2B39" w:rsidP="000F2B39">
      <w:pPr>
        <w:pStyle w:val="Akapitzlist"/>
        <w:numPr>
          <w:ilvl w:val="0"/>
          <w:numId w:val="4"/>
        </w:numPr>
        <w:ind w:left="714" w:hanging="357"/>
      </w:pPr>
      <w:r>
        <w:t xml:space="preserve">finansowy – np. uchwały budżetowe i inne dokumenty finansowe, </w:t>
      </w:r>
    </w:p>
    <w:p w14:paraId="486703B9" w14:textId="342F9EA1" w:rsidR="000F2B39" w:rsidRDefault="000F2B39" w:rsidP="000F2B39">
      <w:pPr>
        <w:pStyle w:val="Akapitzlist"/>
        <w:numPr>
          <w:ilvl w:val="0"/>
          <w:numId w:val="4"/>
        </w:numPr>
        <w:ind w:left="714" w:hanging="357"/>
      </w:pPr>
      <w:r>
        <w:t xml:space="preserve">prawny – np. stosowne uchwały rady, akty prawa miejscowego, decyzje administracyjne, </w:t>
      </w:r>
    </w:p>
    <w:p w14:paraId="22E43274" w14:textId="51A03F68" w:rsidR="000F2B39" w:rsidRDefault="000F2B39" w:rsidP="000F2B39">
      <w:pPr>
        <w:pStyle w:val="Akapitzlist"/>
        <w:numPr>
          <w:ilvl w:val="0"/>
          <w:numId w:val="4"/>
        </w:numPr>
        <w:ind w:left="714" w:hanging="357"/>
      </w:pPr>
      <w:r>
        <w:t xml:space="preserve">obejmujący planowanie przestrzenne – np. miejscowe plany zagospodarowania przestrzennego, studium uwarunkowań i kierunków zagospodarowania przestrzennego, </w:t>
      </w:r>
    </w:p>
    <w:p w14:paraId="1C58D321" w14:textId="45FA1E18" w:rsidR="000F2B39" w:rsidRDefault="000F2B39" w:rsidP="000F2B39">
      <w:pPr>
        <w:pStyle w:val="Akapitzlist"/>
        <w:numPr>
          <w:ilvl w:val="0"/>
          <w:numId w:val="4"/>
        </w:numPr>
        <w:ind w:left="714" w:hanging="357"/>
      </w:pPr>
      <w:r>
        <w:t xml:space="preserve">społeczny – np. konsultacje społeczne, działania edukacyjne, </w:t>
      </w:r>
    </w:p>
    <w:p w14:paraId="756233A2" w14:textId="48DDA6C7" w:rsidR="000F2B39" w:rsidRDefault="000F2B39" w:rsidP="000F2B39">
      <w:pPr>
        <w:pStyle w:val="Akapitzlist"/>
        <w:numPr>
          <w:ilvl w:val="0"/>
          <w:numId w:val="4"/>
        </w:numPr>
        <w:ind w:left="714" w:hanging="357"/>
      </w:pPr>
      <w:r>
        <w:t xml:space="preserve">kadrowy – np. wymiana doświadczeń, dobre praktyki, </w:t>
      </w:r>
    </w:p>
    <w:p w14:paraId="34FC16D2" w14:textId="77777777" w:rsidR="000F2B39" w:rsidRDefault="000F2B39" w:rsidP="000F2B39">
      <w:pPr>
        <w:pStyle w:val="Akapitzlist"/>
        <w:numPr>
          <w:ilvl w:val="0"/>
          <w:numId w:val="5"/>
        </w:numPr>
        <w:ind w:left="714" w:hanging="357"/>
      </w:pPr>
      <w:r>
        <w:t xml:space="preserve">kontrolny – np. aktualizacja ewidencji i rejestrów. </w:t>
      </w:r>
    </w:p>
    <w:p w14:paraId="4098FFEE" w14:textId="5363C151" w:rsidR="000F2B39" w:rsidRDefault="000F2B39" w:rsidP="00DB4BBA">
      <w:pPr>
        <w:ind w:firstLine="709"/>
      </w:pPr>
      <w:r>
        <w:t>Dobór wspomnianych mechanizmów i narzędzi powinien zostać oparty na ocenie ich skuteczności, efektywności w stosunku do zdiagnozowanych potrzeb jednostki samorządowej, a także na doświadczeniu gminy.</w:t>
      </w:r>
    </w:p>
    <w:p w14:paraId="3EE99A2A" w14:textId="24148925" w:rsidR="003F480B" w:rsidRDefault="000F2B39" w:rsidP="000F2B39">
      <w:pPr>
        <w:ind w:firstLine="709"/>
      </w:pPr>
      <w:r>
        <w:t xml:space="preserve">Obowiązkowym elementem systemu realizacji strategii są wytyczne do sporządzania dokumentów wykonawczych, tj. obowiązkowych lub fakultatywnych programów, planów, które funkcjonują w Gminie Pieniężni. Co istotne dokumenty te powinny być zgodne </w:t>
      </w:r>
      <w:r w:rsidR="00790353">
        <w:br/>
      </w:r>
      <w:r>
        <w:t xml:space="preserve">z zapisami Strategii Rozwoju Gminy Pieniężno, a co za tym idzie w razie potrzeby zaktualizowane dla zachowania spójności wewnętrznej. </w:t>
      </w:r>
    </w:p>
    <w:p w14:paraId="36AA21D9" w14:textId="77777777" w:rsidR="003F480B" w:rsidRDefault="000F2B39" w:rsidP="000F2B39">
      <w:pPr>
        <w:ind w:firstLine="709"/>
        <w:sectPr w:rsidR="003F480B" w:rsidSect="001C46CE">
          <w:pgSz w:w="11906" w:h="16838"/>
          <w:pgMar w:top="1417" w:right="1417" w:bottom="1417" w:left="1417" w:header="708" w:footer="708" w:gutter="0"/>
          <w:cols w:space="708"/>
          <w:titlePg/>
          <w:docGrid w:linePitch="360"/>
        </w:sectPr>
      </w:pPr>
      <w:r>
        <w:t xml:space="preserve">Tabela przedstawia dokumenty wykonawcze obowiązujące w Gminie Pieniężno na moment sporządzania Strategii wraz z odniesieniem do ich aktualności, a także wytyczne co do ich sporządzania </w:t>
      </w:r>
    </w:p>
    <w:p w14:paraId="5F1A9843" w14:textId="68DC8870" w:rsidR="008641D7" w:rsidRPr="008641D7" w:rsidRDefault="008641D7" w:rsidP="008641D7">
      <w:pPr>
        <w:pStyle w:val="Legenda"/>
        <w:keepNext/>
        <w:jc w:val="center"/>
        <w:rPr>
          <w:b/>
          <w:bCs/>
          <w:i w:val="0"/>
          <w:iCs w:val="0"/>
          <w:color w:val="2F5496" w:themeColor="accent1" w:themeShade="BF"/>
          <w:sz w:val="24"/>
          <w:szCs w:val="24"/>
        </w:rPr>
      </w:pPr>
      <w:bookmarkStart w:id="92" w:name="_Toc137734717"/>
      <w:r w:rsidRPr="008641D7">
        <w:rPr>
          <w:b/>
          <w:bCs/>
          <w:i w:val="0"/>
          <w:iCs w:val="0"/>
          <w:color w:val="2F5496" w:themeColor="accent1" w:themeShade="BF"/>
          <w:sz w:val="24"/>
          <w:szCs w:val="24"/>
        </w:rPr>
        <w:lastRenderedPageBreak/>
        <w:t xml:space="preserve">Tabela </w:t>
      </w:r>
      <w:r w:rsidRPr="008641D7">
        <w:rPr>
          <w:b/>
          <w:bCs/>
          <w:i w:val="0"/>
          <w:iCs w:val="0"/>
          <w:color w:val="2F5496" w:themeColor="accent1" w:themeShade="BF"/>
          <w:sz w:val="24"/>
          <w:szCs w:val="24"/>
        </w:rPr>
        <w:fldChar w:fldCharType="begin"/>
      </w:r>
      <w:r w:rsidRPr="008641D7">
        <w:rPr>
          <w:b/>
          <w:bCs/>
          <w:i w:val="0"/>
          <w:iCs w:val="0"/>
          <w:color w:val="2F5496" w:themeColor="accent1" w:themeShade="BF"/>
          <w:sz w:val="24"/>
          <w:szCs w:val="24"/>
        </w:rPr>
        <w:instrText xml:space="preserve"> SEQ Tabela \* ARABIC </w:instrText>
      </w:r>
      <w:r w:rsidRPr="008641D7">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20</w:t>
      </w:r>
      <w:r w:rsidRPr="008641D7">
        <w:rPr>
          <w:b/>
          <w:bCs/>
          <w:i w:val="0"/>
          <w:iCs w:val="0"/>
          <w:color w:val="2F5496" w:themeColor="accent1" w:themeShade="BF"/>
          <w:sz w:val="24"/>
          <w:szCs w:val="24"/>
        </w:rPr>
        <w:fldChar w:fldCharType="end"/>
      </w:r>
      <w:r w:rsidRPr="008641D7">
        <w:rPr>
          <w:b/>
          <w:bCs/>
          <w:i w:val="0"/>
          <w:iCs w:val="0"/>
          <w:color w:val="2F5496" w:themeColor="accent1" w:themeShade="BF"/>
          <w:sz w:val="24"/>
          <w:szCs w:val="24"/>
        </w:rPr>
        <w:t xml:space="preserve"> Wytyczne do sporządzania dokumentów wykonawczych obowiązujących w Gminie Pieniężno</w:t>
      </w:r>
      <w:bookmarkEnd w:id="92"/>
    </w:p>
    <w:tbl>
      <w:tblPr>
        <w:tblStyle w:val="Tabelasiatki6kolorowaakcent5"/>
        <w:tblW w:w="5000" w:type="pct"/>
        <w:tblLook w:val="04A0" w:firstRow="1" w:lastRow="0" w:firstColumn="1" w:lastColumn="0" w:noHBand="0" w:noVBand="1"/>
      </w:tblPr>
      <w:tblGrid>
        <w:gridCol w:w="4665"/>
        <w:gridCol w:w="4663"/>
        <w:gridCol w:w="4666"/>
      </w:tblGrid>
      <w:tr w:rsidR="003F480B" w:rsidRPr="00657180" w14:paraId="0436A6E7" w14:textId="77777777" w:rsidTr="003F480B">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1667" w:type="pct"/>
            <w:shd w:val="clear" w:color="auto" w:fill="2F5496" w:themeFill="accent1" w:themeFillShade="BF"/>
            <w:vAlign w:val="center"/>
          </w:tcPr>
          <w:p w14:paraId="5A4D5540" w14:textId="77777777" w:rsidR="003F480B" w:rsidRPr="003F480B" w:rsidRDefault="003F480B" w:rsidP="002F1B25">
            <w:pPr>
              <w:spacing w:line="240" w:lineRule="auto"/>
              <w:jc w:val="center"/>
              <w:rPr>
                <w:b w:val="0"/>
                <w:bCs w:val="0"/>
                <w:color w:val="FFFFFF" w:themeColor="background1"/>
              </w:rPr>
            </w:pPr>
            <w:r w:rsidRPr="003F480B">
              <w:rPr>
                <w:b w:val="0"/>
                <w:bCs w:val="0"/>
                <w:color w:val="FFFFFF" w:themeColor="background1"/>
              </w:rPr>
              <w:t>NAZWA DOKUMENTU</w:t>
            </w:r>
          </w:p>
        </w:tc>
        <w:tc>
          <w:tcPr>
            <w:tcW w:w="1666" w:type="pct"/>
            <w:shd w:val="clear" w:color="auto" w:fill="2F5496" w:themeFill="accent1" w:themeFillShade="BF"/>
            <w:vAlign w:val="center"/>
          </w:tcPr>
          <w:p w14:paraId="63CC6CD6" w14:textId="77777777" w:rsidR="003F480B" w:rsidRPr="003F480B" w:rsidRDefault="003F480B" w:rsidP="002F1B2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F480B">
              <w:rPr>
                <w:b w:val="0"/>
                <w:bCs w:val="0"/>
                <w:color w:val="FFFFFF" w:themeColor="background1"/>
              </w:rPr>
              <w:t>SZCZEGÓŁY</w:t>
            </w:r>
          </w:p>
        </w:tc>
        <w:tc>
          <w:tcPr>
            <w:tcW w:w="1667" w:type="pct"/>
            <w:shd w:val="clear" w:color="auto" w:fill="2F5496" w:themeFill="accent1" w:themeFillShade="BF"/>
            <w:vAlign w:val="center"/>
          </w:tcPr>
          <w:p w14:paraId="34783FDC" w14:textId="77777777" w:rsidR="003F480B" w:rsidRPr="003F480B" w:rsidRDefault="003F480B" w:rsidP="002F1B2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F480B">
              <w:rPr>
                <w:b w:val="0"/>
                <w:bCs w:val="0"/>
                <w:color w:val="FFFFFF" w:themeColor="background1"/>
              </w:rPr>
              <w:t>WYTYCZNE DO SPORZĄDZENIA</w:t>
            </w:r>
          </w:p>
        </w:tc>
      </w:tr>
      <w:tr w:rsidR="003F480B" w:rsidRPr="00657180" w14:paraId="03D6EB36" w14:textId="77777777" w:rsidTr="003F480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3FADA670" w14:textId="77777777" w:rsidR="003F480B" w:rsidRPr="00657180" w:rsidRDefault="003F480B" w:rsidP="002F1B25">
            <w:pPr>
              <w:spacing w:line="240" w:lineRule="auto"/>
              <w:jc w:val="center"/>
              <w:rPr>
                <w:b w:val="0"/>
                <w:bCs w:val="0"/>
                <w:color w:val="000000" w:themeColor="text1"/>
              </w:rPr>
            </w:pPr>
            <w:r w:rsidRPr="00657180">
              <w:rPr>
                <w:b w:val="0"/>
                <w:bCs w:val="0"/>
                <w:color w:val="000000" w:themeColor="text1"/>
              </w:rPr>
              <w:t>PLANOWANIE PRZESTRZENNE</w:t>
            </w:r>
          </w:p>
        </w:tc>
      </w:tr>
      <w:tr w:rsidR="003F480B" w:rsidRPr="00657180" w14:paraId="635942B6" w14:textId="77777777" w:rsidTr="00084912">
        <w:trPr>
          <w:trHeight w:val="1247"/>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670A25E5" w14:textId="62A7203F" w:rsidR="003F480B" w:rsidRPr="00657180" w:rsidRDefault="003F480B" w:rsidP="002F1B25">
            <w:pPr>
              <w:spacing w:line="240" w:lineRule="auto"/>
              <w:jc w:val="center"/>
              <w:rPr>
                <w:color w:val="000000" w:themeColor="text1"/>
              </w:rPr>
            </w:pPr>
            <w:r w:rsidRPr="00657180">
              <w:rPr>
                <w:b w:val="0"/>
                <w:bCs w:val="0"/>
                <w:color w:val="000000" w:themeColor="text1"/>
              </w:rPr>
              <w:t xml:space="preserve">Studium uwarunkowań i kierunków zagospodarowania przestrzennego Gminy </w:t>
            </w:r>
            <w:r w:rsidR="00DE06E8">
              <w:rPr>
                <w:b w:val="0"/>
                <w:bCs w:val="0"/>
                <w:color w:val="000000" w:themeColor="text1"/>
              </w:rPr>
              <w:t>Pieniężno</w:t>
            </w:r>
          </w:p>
        </w:tc>
        <w:tc>
          <w:tcPr>
            <w:tcW w:w="1666" w:type="pct"/>
            <w:shd w:val="clear" w:color="auto" w:fill="FFFFFF" w:themeFill="background1"/>
            <w:vAlign w:val="center"/>
          </w:tcPr>
          <w:p w14:paraId="0B5CB3A3" w14:textId="581C8487" w:rsidR="003F480B" w:rsidRPr="00657180" w:rsidRDefault="00384635"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Ostatnia zmiana wprowadzona na mocy uchwały nr L/238/10 Rady Miejskiej </w:t>
            </w:r>
            <w:r w:rsidR="00A91DF0">
              <w:rPr>
                <w:color w:val="000000" w:themeColor="text1"/>
              </w:rPr>
              <w:t>z dnia 15 lipca 2010 r.</w:t>
            </w:r>
          </w:p>
        </w:tc>
        <w:tc>
          <w:tcPr>
            <w:tcW w:w="1667" w:type="pct"/>
            <w:shd w:val="clear" w:color="auto" w:fill="FFFFFF" w:themeFill="background1"/>
            <w:vAlign w:val="center"/>
          </w:tcPr>
          <w:p w14:paraId="7E6427D6" w14:textId="77777777" w:rsidR="003F480B" w:rsidRPr="00657180"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7180">
              <w:rPr>
                <w:color w:val="000000" w:themeColor="text1"/>
              </w:rPr>
              <w:t>Aktualizacja Studium w zależności od potrzeb oraz w wyniku zmian w prowadzonej polityce przestrzennej</w:t>
            </w:r>
          </w:p>
        </w:tc>
      </w:tr>
      <w:tr w:rsidR="003F480B" w:rsidRPr="00657180" w14:paraId="695AF56C" w14:textId="77777777" w:rsidTr="00084912">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726137A0" w14:textId="2D327075" w:rsidR="003F480B" w:rsidRPr="00657180" w:rsidRDefault="003F480B" w:rsidP="002F1B25">
            <w:pPr>
              <w:spacing w:line="240" w:lineRule="auto"/>
              <w:jc w:val="center"/>
              <w:rPr>
                <w:b w:val="0"/>
                <w:bCs w:val="0"/>
                <w:color w:val="000000" w:themeColor="text1"/>
              </w:rPr>
            </w:pPr>
            <w:r w:rsidRPr="00657180">
              <w:rPr>
                <w:b w:val="0"/>
                <w:bCs w:val="0"/>
                <w:color w:val="000000" w:themeColor="text1"/>
              </w:rPr>
              <w:t xml:space="preserve">Miejscowe plany zagospodarowania przestrzennego Gminy </w:t>
            </w:r>
            <w:r w:rsidR="00DE06E8">
              <w:rPr>
                <w:b w:val="0"/>
                <w:bCs w:val="0"/>
                <w:color w:val="000000" w:themeColor="text1"/>
              </w:rPr>
              <w:t>Pieniężno</w:t>
            </w:r>
          </w:p>
        </w:tc>
        <w:tc>
          <w:tcPr>
            <w:tcW w:w="1666" w:type="pct"/>
            <w:shd w:val="clear" w:color="auto" w:fill="FFFFFF" w:themeFill="background1"/>
            <w:vAlign w:val="center"/>
          </w:tcPr>
          <w:p w14:paraId="169FEA77" w14:textId="6411AE04" w:rsidR="003F480B" w:rsidRPr="00657180" w:rsidRDefault="00384635"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 Gminie Pieniężno obowiązują cztery plany miejscowe.</w:t>
            </w:r>
          </w:p>
        </w:tc>
        <w:tc>
          <w:tcPr>
            <w:tcW w:w="1667" w:type="pct"/>
            <w:shd w:val="clear" w:color="auto" w:fill="FFFFFF" w:themeFill="background1"/>
            <w:vAlign w:val="center"/>
          </w:tcPr>
          <w:p w14:paraId="0FF29C18" w14:textId="4D60CB25" w:rsidR="003F480B" w:rsidRPr="00657180" w:rsidRDefault="003F480B"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7180">
              <w:rPr>
                <w:color w:val="000000" w:themeColor="text1"/>
                <w:szCs w:val="24"/>
              </w:rPr>
              <w:t xml:space="preserve">Aktualizacja obowiązujących planów zagospodarowania przestrzennego dokonywana jest w wyniku aktualizacji studium uwarunkowań i kierunków zagospodarowania przestrzennego, </w:t>
            </w:r>
            <w:r w:rsidR="00E31332">
              <w:rPr>
                <w:color w:val="000000" w:themeColor="text1"/>
                <w:szCs w:val="24"/>
              </w:rPr>
              <w:br/>
            </w:r>
            <w:r w:rsidRPr="00657180">
              <w:rPr>
                <w:color w:val="000000" w:themeColor="text1"/>
                <w:szCs w:val="24"/>
              </w:rPr>
              <w:t>w przypadku pojawienia się nowych terenów, które mogą być wykorzystane w zakresie gospodarczym, osiedleńczym czy rekreacyjnym</w:t>
            </w:r>
          </w:p>
        </w:tc>
      </w:tr>
      <w:tr w:rsidR="00287D5A" w:rsidRPr="00657180" w14:paraId="02D65AA0" w14:textId="77777777" w:rsidTr="00287D5A">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5423F762" w14:textId="2CCCFAAC" w:rsidR="00287D5A" w:rsidRPr="00287D5A" w:rsidRDefault="00287D5A" w:rsidP="002F1B25">
            <w:pPr>
              <w:spacing w:line="240" w:lineRule="auto"/>
              <w:jc w:val="center"/>
              <w:rPr>
                <w:b w:val="0"/>
                <w:bCs w:val="0"/>
                <w:color w:val="000000" w:themeColor="text1"/>
                <w:szCs w:val="24"/>
              </w:rPr>
            </w:pPr>
            <w:r>
              <w:rPr>
                <w:b w:val="0"/>
                <w:bCs w:val="0"/>
                <w:color w:val="000000" w:themeColor="text1"/>
                <w:szCs w:val="24"/>
              </w:rPr>
              <w:t>ENERGETYKA</w:t>
            </w:r>
          </w:p>
        </w:tc>
      </w:tr>
      <w:tr w:rsidR="00287D5A" w:rsidRPr="00657180" w14:paraId="4324E133" w14:textId="77777777" w:rsidTr="00084912">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32D72379" w14:textId="58A040D9" w:rsidR="00287D5A" w:rsidRPr="00E42AFD" w:rsidRDefault="00E42AFD" w:rsidP="002F1B25">
            <w:pPr>
              <w:spacing w:line="240" w:lineRule="auto"/>
              <w:jc w:val="center"/>
              <w:rPr>
                <w:b w:val="0"/>
                <w:bCs w:val="0"/>
                <w:color w:val="000000" w:themeColor="text1"/>
              </w:rPr>
            </w:pPr>
            <w:r>
              <w:rPr>
                <w:b w:val="0"/>
                <w:bCs w:val="0"/>
                <w:color w:val="000000" w:themeColor="text1"/>
              </w:rPr>
              <w:t>Założenia do planu zaopatrzenia w ciepło, energię elektryczną i paliwa gazowe</w:t>
            </w:r>
          </w:p>
        </w:tc>
        <w:tc>
          <w:tcPr>
            <w:tcW w:w="1666" w:type="pct"/>
            <w:shd w:val="clear" w:color="auto" w:fill="FFFFFF" w:themeFill="background1"/>
            <w:vAlign w:val="center"/>
          </w:tcPr>
          <w:p w14:paraId="0278A65D" w14:textId="59048F4A" w:rsidR="00287D5A" w:rsidRPr="00657180" w:rsidRDefault="00790353"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 Gminie Pieniężno nie obowiązuje taki dokument.</w:t>
            </w:r>
          </w:p>
        </w:tc>
        <w:tc>
          <w:tcPr>
            <w:tcW w:w="1667" w:type="pct"/>
            <w:shd w:val="clear" w:color="auto" w:fill="FFFFFF" w:themeFill="background1"/>
            <w:vAlign w:val="center"/>
          </w:tcPr>
          <w:p w14:paraId="6992E33F" w14:textId="3C744EBA" w:rsidR="00287D5A" w:rsidRPr="00657180" w:rsidRDefault="00E42AFD"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Dokument obowiązkowy na podstawie ustawy z dnia 8 marca 1990 r. o samorządzie gminnym oraz ustawy z dnia 10 kwietnia 1997 r. Prawo energetyczne. Sporządzany na okres 15 lat, aktualizowany co najmniej raz na 3 lata.</w:t>
            </w:r>
            <w:r w:rsidR="00790353">
              <w:rPr>
                <w:color w:val="000000" w:themeColor="text1"/>
                <w:szCs w:val="24"/>
              </w:rPr>
              <w:t xml:space="preserve"> Rekomendowane sporządzenie dokumentu.</w:t>
            </w:r>
          </w:p>
        </w:tc>
      </w:tr>
      <w:tr w:rsidR="00E7363E" w:rsidRPr="00657180" w14:paraId="10B28FD5" w14:textId="77777777" w:rsidTr="00287D5A">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29BB477F" w14:textId="2F82CCBE" w:rsidR="00E7363E" w:rsidRPr="00E7363E" w:rsidRDefault="00E7363E" w:rsidP="002F1B25">
            <w:pPr>
              <w:spacing w:line="240" w:lineRule="auto"/>
              <w:jc w:val="center"/>
              <w:rPr>
                <w:b w:val="0"/>
                <w:bCs w:val="0"/>
                <w:color w:val="000000" w:themeColor="text1"/>
                <w:szCs w:val="24"/>
              </w:rPr>
            </w:pPr>
            <w:r>
              <w:rPr>
                <w:b w:val="0"/>
                <w:bCs w:val="0"/>
                <w:color w:val="000000" w:themeColor="text1"/>
                <w:szCs w:val="24"/>
              </w:rPr>
              <w:lastRenderedPageBreak/>
              <w:t>GOSPODARKA KOMUNALNA</w:t>
            </w:r>
          </w:p>
        </w:tc>
      </w:tr>
      <w:tr w:rsidR="00E7363E" w:rsidRPr="00657180" w14:paraId="5427C0D3" w14:textId="77777777" w:rsidTr="00084912">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1FA4DA43" w14:textId="600C2F5C" w:rsidR="00E7363E" w:rsidRPr="00E7363E" w:rsidRDefault="00E7363E" w:rsidP="002F1B25">
            <w:pPr>
              <w:spacing w:line="240" w:lineRule="auto"/>
              <w:jc w:val="center"/>
              <w:rPr>
                <w:b w:val="0"/>
                <w:bCs w:val="0"/>
                <w:color w:val="000000" w:themeColor="text1"/>
              </w:rPr>
            </w:pPr>
            <w:r>
              <w:rPr>
                <w:b w:val="0"/>
                <w:bCs w:val="0"/>
                <w:color w:val="000000" w:themeColor="text1"/>
              </w:rPr>
              <w:t>Wieloletni program gospodarowania mieszkaniowym zasobem Gminy Pieniężno w latach 2022-2026</w:t>
            </w:r>
          </w:p>
        </w:tc>
        <w:tc>
          <w:tcPr>
            <w:tcW w:w="1666" w:type="pct"/>
            <w:shd w:val="clear" w:color="auto" w:fill="FFFFFF" w:themeFill="background1"/>
            <w:vAlign w:val="center"/>
          </w:tcPr>
          <w:p w14:paraId="125605D9" w14:textId="155E3165" w:rsidR="00E7363E" w:rsidRPr="00657180" w:rsidRDefault="00E7363E"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Dokument obowiązujący przyjęty na mocy uchwały </w:t>
            </w:r>
            <w:r w:rsidR="00287D5A">
              <w:rPr>
                <w:color w:val="000000" w:themeColor="text1"/>
              </w:rPr>
              <w:t xml:space="preserve">nr XXXIII/210/21 Rady Miejskiej </w:t>
            </w:r>
            <w:r w:rsidR="00E31332">
              <w:rPr>
                <w:color w:val="000000" w:themeColor="text1"/>
              </w:rPr>
              <w:br/>
            </w:r>
            <w:r w:rsidR="00287D5A">
              <w:rPr>
                <w:color w:val="000000" w:themeColor="text1"/>
              </w:rPr>
              <w:t>w Pieniężnie z dnia 23 grudnia 2021 r.</w:t>
            </w:r>
          </w:p>
        </w:tc>
        <w:tc>
          <w:tcPr>
            <w:tcW w:w="1667" w:type="pct"/>
            <w:shd w:val="clear" w:color="auto" w:fill="FFFFFF" w:themeFill="background1"/>
            <w:vAlign w:val="center"/>
          </w:tcPr>
          <w:p w14:paraId="092B1094" w14:textId="14FD3AC6" w:rsidR="00E7363E" w:rsidRPr="00657180" w:rsidRDefault="00287D5A"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Dokument aktualny, wymagający aktualizacji w okresie realizacji Strategii. Jest to obowiązkowy dokument na podstawie ustawy z dnia 21 czerwca 2001 r. o ochronie praw lokatorów, mieszkaniowym zasobie gminy </w:t>
            </w:r>
            <w:r w:rsidR="00084912">
              <w:rPr>
                <w:color w:val="000000" w:themeColor="text1"/>
                <w:szCs w:val="24"/>
              </w:rPr>
              <w:br/>
            </w:r>
            <w:r w:rsidR="00EB5F4D">
              <w:rPr>
                <w:color w:val="000000" w:themeColor="text1"/>
                <w:szCs w:val="24"/>
              </w:rPr>
              <w:t>i zmianie</w:t>
            </w:r>
            <w:r>
              <w:rPr>
                <w:color w:val="000000" w:themeColor="text1"/>
                <w:szCs w:val="24"/>
              </w:rPr>
              <w:t xml:space="preserve"> Kodeksu Cywilnego. Sporządzany jest na okres co najmniej pięciu kolejnych lat.</w:t>
            </w:r>
          </w:p>
        </w:tc>
      </w:tr>
      <w:tr w:rsidR="003F480B" w:rsidRPr="00657180" w14:paraId="1775ECF1" w14:textId="77777777" w:rsidTr="00084912">
        <w:trPr>
          <w:trHeight w:val="4989"/>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61860C9F" w14:textId="4BB4F3EE" w:rsidR="003F480B" w:rsidRPr="00657180" w:rsidRDefault="003F480B" w:rsidP="002F1B25">
            <w:pPr>
              <w:spacing w:line="240" w:lineRule="auto"/>
              <w:jc w:val="center"/>
              <w:rPr>
                <w:b w:val="0"/>
                <w:bCs w:val="0"/>
                <w:color w:val="000000" w:themeColor="text1"/>
              </w:rPr>
            </w:pPr>
            <w:r w:rsidRPr="00657180">
              <w:rPr>
                <w:b w:val="0"/>
                <w:bCs w:val="0"/>
                <w:color w:val="000000" w:themeColor="text1"/>
              </w:rPr>
              <w:t xml:space="preserve">Wieloletni Plan Rozwoju i Modernizacji Urządzeń Wodociągowych i Urządzeń Kanalizacyjnych </w:t>
            </w:r>
          </w:p>
        </w:tc>
        <w:tc>
          <w:tcPr>
            <w:tcW w:w="1666" w:type="pct"/>
            <w:shd w:val="clear" w:color="auto" w:fill="FFFFFF" w:themeFill="background1"/>
            <w:vAlign w:val="center"/>
          </w:tcPr>
          <w:p w14:paraId="6E9F082D" w14:textId="6FF6E9D1" w:rsidR="003F480B" w:rsidRPr="00657180" w:rsidRDefault="00790353"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 Gminie Pieniężno nie obowiązuje taki dokument.</w:t>
            </w:r>
          </w:p>
        </w:tc>
        <w:tc>
          <w:tcPr>
            <w:tcW w:w="1667" w:type="pct"/>
            <w:shd w:val="clear" w:color="auto" w:fill="FFFFFF" w:themeFill="background1"/>
            <w:vAlign w:val="center"/>
          </w:tcPr>
          <w:p w14:paraId="66098D13" w14:textId="788A3116" w:rsidR="003F480B" w:rsidRPr="00657180"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7180">
              <w:rPr>
                <w:color w:val="000000" w:themeColor="text1"/>
                <w:szCs w:val="24"/>
              </w:rPr>
              <w:t xml:space="preserve">Zgodnie z ustawą </w:t>
            </w:r>
            <w:r w:rsidRPr="00657180">
              <w:rPr>
                <w:color w:val="000000" w:themeColor="text1"/>
                <w:szCs w:val="24"/>
              </w:rPr>
              <w:br/>
              <w:t xml:space="preserve">z dnia 7 czerwca 2001 r. o zbiorowym zaopatrzeniu w wodę i zbiorowym odprowadzaniu ścieków, wieloletni plan rozwoju i modernizacji urządzeń wodociągowych i urządzeń kanalizacyjnych opracowuje przedsiębiorstwo wodociągowo-kanalizacyjne. Plan powinien być zgodny </w:t>
            </w:r>
            <w:r w:rsidR="00084912">
              <w:rPr>
                <w:color w:val="000000" w:themeColor="text1"/>
                <w:szCs w:val="24"/>
              </w:rPr>
              <w:br/>
            </w:r>
            <w:r w:rsidRPr="00657180">
              <w:rPr>
                <w:color w:val="000000" w:themeColor="text1"/>
                <w:szCs w:val="24"/>
              </w:rPr>
              <w:t xml:space="preserve">z kierunkami rozwoju gminy określonymi </w:t>
            </w:r>
            <w:r w:rsidR="00084912">
              <w:rPr>
                <w:color w:val="000000" w:themeColor="text1"/>
                <w:szCs w:val="24"/>
              </w:rPr>
              <w:br/>
            </w:r>
            <w:r w:rsidRPr="00657180">
              <w:rPr>
                <w:color w:val="000000" w:themeColor="text1"/>
                <w:szCs w:val="24"/>
              </w:rPr>
              <w:t xml:space="preserve">w studium uwarunkowań i kierunków zagospodarowania przestrzennego gminy, </w:t>
            </w:r>
            <w:r w:rsidRPr="00657180">
              <w:rPr>
                <w:color w:val="000000" w:themeColor="text1"/>
                <w:szCs w:val="24"/>
              </w:rPr>
              <w:br/>
              <w:t xml:space="preserve">z ustaleniami miejscowych planów zagospodarowania przestrzennego oraz ustaleniami zezwolenia wydanego przedsiębiorstwu na prowadzenia działalności w zakresie zbiorowego zaopatrzenia w wodę </w:t>
            </w:r>
            <w:r w:rsidR="00084912">
              <w:rPr>
                <w:color w:val="000000" w:themeColor="text1"/>
                <w:szCs w:val="24"/>
              </w:rPr>
              <w:br/>
            </w:r>
            <w:r w:rsidRPr="00657180">
              <w:rPr>
                <w:color w:val="000000" w:themeColor="text1"/>
                <w:szCs w:val="24"/>
              </w:rPr>
              <w:t>i zbiorowego odprowadzania ścieków.</w:t>
            </w:r>
          </w:p>
        </w:tc>
      </w:tr>
      <w:tr w:rsidR="003F480B" w:rsidRPr="00657180" w14:paraId="4D9E894E" w14:textId="77777777" w:rsidTr="003F480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220FA7A1" w14:textId="77777777" w:rsidR="003F480B" w:rsidRPr="00657180" w:rsidRDefault="003F480B" w:rsidP="002F1B25">
            <w:pPr>
              <w:spacing w:line="240" w:lineRule="auto"/>
              <w:jc w:val="center"/>
              <w:rPr>
                <w:b w:val="0"/>
                <w:bCs w:val="0"/>
                <w:color w:val="000000" w:themeColor="text1"/>
                <w:szCs w:val="24"/>
              </w:rPr>
            </w:pPr>
            <w:r w:rsidRPr="00657180">
              <w:rPr>
                <w:b w:val="0"/>
                <w:bCs w:val="0"/>
                <w:color w:val="000000" w:themeColor="text1"/>
                <w:szCs w:val="24"/>
              </w:rPr>
              <w:lastRenderedPageBreak/>
              <w:t>OCHRONA I OPIEKA NAD ZABYTKAMI ORAZ ZARZĄDZANIE DZIEDZICTWEM</w:t>
            </w:r>
          </w:p>
        </w:tc>
      </w:tr>
      <w:tr w:rsidR="00287D5A" w:rsidRPr="00657180" w14:paraId="58E37045" w14:textId="77777777" w:rsidTr="00084912">
        <w:trPr>
          <w:trHeight w:val="2438"/>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606498E" w14:textId="77FED377" w:rsidR="003F480B" w:rsidRPr="00657180" w:rsidRDefault="003F480B" w:rsidP="002F1B25">
            <w:pPr>
              <w:spacing w:line="240" w:lineRule="auto"/>
              <w:jc w:val="center"/>
              <w:rPr>
                <w:b w:val="0"/>
                <w:bCs w:val="0"/>
                <w:color w:val="000000" w:themeColor="text1"/>
              </w:rPr>
            </w:pPr>
            <w:r>
              <w:rPr>
                <w:b w:val="0"/>
                <w:bCs w:val="0"/>
                <w:color w:val="000000" w:themeColor="text1"/>
              </w:rPr>
              <w:t xml:space="preserve">Gminny Program Opieki nad Zabytkami Gminy </w:t>
            </w:r>
          </w:p>
        </w:tc>
        <w:tc>
          <w:tcPr>
            <w:tcW w:w="1666" w:type="pct"/>
            <w:vAlign w:val="center"/>
          </w:tcPr>
          <w:p w14:paraId="4A40ACB8" w14:textId="154580AD" w:rsidR="003F480B" w:rsidRPr="00657180" w:rsidRDefault="00790353"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 Gminie Pieniężno nie obowiązuje taki dokument.</w:t>
            </w:r>
          </w:p>
        </w:tc>
        <w:tc>
          <w:tcPr>
            <w:tcW w:w="1667" w:type="pct"/>
            <w:vAlign w:val="center"/>
          </w:tcPr>
          <w:p w14:paraId="2E2EEA68" w14:textId="452E51D6" w:rsidR="003F480B" w:rsidRPr="00657180"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657180">
              <w:rPr>
                <w:color w:val="000000" w:themeColor="text1"/>
                <w:szCs w:val="24"/>
              </w:rPr>
              <w:t xml:space="preserve">Jest to dokument obowiązkowy, co wynika </w:t>
            </w:r>
            <w:r w:rsidR="00084912">
              <w:rPr>
                <w:color w:val="000000" w:themeColor="text1"/>
                <w:szCs w:val="24"/>
              </w:rPr>
              <w:br/>
            </w:r>
            <w:r w:rsidRPr="00657180">
              <w:rPr>
                <w:color w:val="000000" w:themeColor="text1"/>
                <w:szCs w:val="24"/>
              </w:rPr>
              <w:t>z ustawy z dnia 23 lipca 2003 r. o ochronie</w:t>
            </w:r>
            <w:r>
              <w:rPr>
                <w:color w:val="000000" w:themeColor="text1"/>
                <w:szCs w:val="24"/>
              </w:rPr>
              <w:t xml:space="preserve"> </w:t>
            </w:r>
            <w:r w:rsidRPr="00657180">
              <w:rPr>
                <w:color w:val="000000" w:themeColor="text1"/>
                <w:szCs w:val="24"/>
              </w:rPr>
              <w:t xml:space="preserve">zabytków i opiece nad zabytkami. Opracowywany jest na okres </w:t>
            </w:r>
            <w:r w:rsidRPr="00657180">
              <w:rPr>
                <w:color w:val="000000" w:themeColor="text1"/>
                <w:szCs w:val="24"/>
              </w:rPr>
              <w:br/>
              <w:t xml:space="preserve">4 lat. Przyjmuje go </w:t>
            </w:r>
            <w:r w:rsidR="00EB5F4D" w:rsidRPr="00657180">
              <w:rPr>
                <w:color w:val="000000" w:themeColor="text1"/>
                <w:szCs w:val="24"/>
              </w:rPr>
              <w:t>rada gmina</w:t>
            </w:r>
            <w:r w:rsidRPr="00657180">
              <w:rPr>
                <w:color w:val="000000" w:themeColor="text1"/>
                <w:szCs w:val="24"/>
              </w:rPr>
              <w:t>, po uzyskaniu opinii wojewódzkiego konserwatora zabytków.</w:t>
            </w:r>
            <w:r w:rsidR="00790353">
              <w:rPr>
                <w:color w:val="000000" w:themeColor="text1"/>
                <w:szCs w:val="24"/>
              </w:rPr>
              <w:t xml:space="preserve"> Rekomendowane sporządzenie dokumentu.</w:t>
            </w:r>
          </w:p>
        </w:tc>
      </w:tr>
      <w:tr w:rsidR="003F480B" w:rsidRPr="00657180" w14:paraId="2AF8B3AF" w14:textId="77777777" w:rsidTr="003F480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2856F4C3" w14:textId="77777777" w:rsidR="003F480B" w:rsidRPr="00657180" w:rsidRDefault="003F480B" w:rsidP="002F1B25">
            <w:pPr>
              <w:spacing w:line="240" w:lineRule="auto"/>
              <w:jc w:val="center"/>
              <w:rPr>
                <w:b w:val="0"/>
                <w:bCs w:val="0"/>
                <w:color w:val="000000" w:themeColor="text1"/>
                <w:szCs w:val="24"/>
              </w:rPr>
            </w:pPr>
            <w:r w:rsidRPr="00657180">
              <w:rPr>
                <w:b w:val="0"/>
                <w:bCs w:val="0"/>
                <w:color w:val="000000" w:themeColor="text1"/>
                <w:szCs w:val="24"/>
              </w:rPr>
              <w:t>OCHRONA ŚRODOWISKA I ADAPTACJA DO ZMIAN KLIMATU</w:t>
            </w:r>
          </w:p>
        </w:tc>
      </w:tr>
      <w:tr w:rsidR="00287D5A" w:rsidRPr="005517DD" w14:paraId="3A7FCDFE" w14:textId="77777777" w:rsidTr="00084912">
        <w:trPr>
          <w:trHeight w:val="1984"/>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2212080F" w14:textId="79758988" w:rsidR="003F480B" w:rsidRPr="00657180" w:rsidRDefault="003F480B" w:rsidP="002F1B25">
            <w:pPr>
              <w:spacing w:line="240" w:lineRule="auto"/>
              <w:jc w:val="center"/>
              <w:rPr>
                <w:b w:val="0"/>
                <w:bCs w:val="0"/>
                <w:color w:val="000000" w:themeColor="text1"/>
              </w:rPr>
            </w:pPr>
            <w:r>
              <w:rPr>
                <w:b w:val="0"/>
                <w:bCs w:val="0"/>
                <w:color w:val="000000" w:themeColor="text1"/>
              </w:rPr>
              <w:t xml:space="preserve">Program Ochrony Środowiska dla Gminy </w:t>
            </w:r>
            <w:r w:rsidR="008B24BE">
              <w:rPr>
                <w:b w:val="0"/>
                <w:bCs w:val="0"/>
                <w:color w:val="000000" w:themeColor="text1"/>
              </w:rPr>
              <w:t xml:space="preserve">Pieniężno </w:t>
            </w:r>
            <w:r>
              <w:rPr>
                <w:b w:val="0"/>
                <w:bCs w:val="0"/>
                <w:color w:val="000000" w:themeColor="text1"/>
              </w:rPr>
              <w:t>na lata 20</w:t>
            </w:r>
            <w:r w:rsidR="008B24BE">
              <w:rPr>
                <w:b w:val="0"/>
                <w:bCs w:val="0"/>
                <w:color w:val="000000" w:themeColor="text1"/>
              </w:rPr>
              <w:t>18</w:t>
            </w:r>
            <w:r>
              <w:rPr>
                <w:b w:val="0"/>
                <w:bCs w:val="0"/>
                <w:color w:val="000000" w:themeColor="text1"/>
              </w:rPr>
              <w:t>-20</w:t>
            </w:r>
            <w:r w:rsidR="008B24BE">
              <w:rPr>
                <w:b w:val="0"/>
                <w:bCs w:val="0"/>
                <w:color w:val="000000" w:themeColor="text1"/>
              </w:rPr>
              <w:t>21</w:t>
            </w:r>
            <w:r>
              <w:rPr>
                <w:b w:val="0"/>
                <w:bCs w:val="0"/>
                <w:color w:val="000000" w:themeColor="text1"/>
              </w:rPr>
              <w:t xml:space="preserve"> </w:t>
            </w:r>
          </w:p>
        </w:tc>
        <w:tc>
          <w:tcPr>
            <w:tcW w:w="1666" w:type="pct"/>
            <w:vAlign w:val="center"/>
          </w:tcPr>
          <w:p w14:paraId="28CBE5DE" w14:textId="2EDAC476" w:rsidR="003F480B" w:rsidRPr="00657180" w:rsidRDefault="008B24BE"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Dokument nieaktualny.</w:t>
            </w:r>
          </w:p>
        </w:tc>
        <w:tc>
          <w:tcPr>
            <w:tcW w:w="1667" w:type="pct"/>
            <w:vAlign w:val="center"/>
          </w:tcPr>
          <w:p w14:paraId="313E34E4" w14:textId="0EE6BEB1" w:rsidR="003F480B" w:rsidRPr="005517DD"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 xml:space="preserve">Wymagana aktualizacja w trakcie trwania Strategii. </w:t>
            </w:r>
            <w:r w:rsidRPr="005517DD">
              <w:rPr>
                <w:color w:val="000000" w:themeColor="text1"/>
                <w:szCs w:val="24"/>
              </w:rPr>
              <w:t xml:space="preserve">Jest to dokument obowiązkowy, sporządzany na podstawie ustawy z dnia </w:t>
            </w:r>
            <w:r w:rsidR="00084912">
              <w:rPr>
                <w:color w:val="000000" w:themeColor="text1"/>
                <w:szCs w:val="24"/>
              </w:rPr>
              <w:br/>
            </w:r>
            <w:r w:rsidRPr="005517DD">
              <w:rPr>
                <w:color w:val="000000" w:themeColor="text1"/>
                <w:szCs w:val="24"/>
              </w:rPr>
              <w:t>27 kwietnia 2001 r. Prawo ochrony środowiska. Pozwala on realizować politykę ochrony środowiska na poziomie gminy</w:t>
            </w:r>
          </w:p>
        </w:tc>
      </w:tr>
      <w:tr w:rsidR="003F480B" w:rsidRPr="005517DD" w14:paraId="14928FF2" w14:textId="77777777" w:rsidTr="00084912">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540E67D5" w14:textId="78E52EA5" w:rsidR="003F480B" w:rsidRDefault="003F480B" w:rsidP="002F1B25">
            <w:pPr>
              <w:spacing w:line="240" w:lineRule="auto"/>
              <w:jc w:val="center"/>
              <w:rPr>
                <w:b w:val="0"/>
                <w:bCs w:val="0"/>
                <w:color w:val="000000" w:themeColor="text1"/>
              </w:rPr>
            </w:pPr>
            <w:r>
              <w:rPr>
                <w:b w:val="0"/>
                <w:bCs w:val="0"/>
                <w:color w:val="000000" w:themeColor="text1"/>
              </w:rPr>
              <w:t xml:space="preserve">Plan Gospodarki Niskoemisyjnej dla Gminy </w:t>
            </w:r>
            <w:r w:rsidR="00DE06E8">
              <w:rPr>
                <w:b w:val="0"/>
                <w:bCs w:val="0"/>
                <w:color w:val="000000" w:themeColor="text1"/>
              </w:rPr>
              <w:t>Pieniężno</w:t>
            </w:r>
            <w:r>
              <w:rPr>
                <w:b w:val="0"/>
                <w:bCs w:val="0"/>
                <w:color w:val="000000" w:themeColor="text1"/>
              </w:rPr>
              <w:t xml:space="preserve"> </w:t>
            </w:r>
          </w:p>
        </w:tc>
        <w:tc>
          <w:tcPr>
            <w:tcW w:w="1666" w:type="pct"/>
            <w:shd w:val="clear" w:color="auto" w:fill="FFFFFF" w:themeFill="background1"/>
            <w:vAlign w:val="center"/>
          </w:tcPr>
          <w:p w14:paraId="47B2390F" w14:textId="5999B932" w:rsidR="003F480B" w:rsidRDefault="00617317"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Dokument obowiązujący, przyjęty na mocy uchwały nr XI/78/19 Rady Miejskiej </w:t>
            </w:r>
            <w:r w:rsidR="00E31332">
              <w:rPr>
                <w:color w:val="000000" w:themeColor="text1"/>
              </w:rPr>
              <w:br/>
            </w:r>
            <w:r>
              <w:rPr>
                <w:color w:val="000000" w:themeColor="text1"/>
              </w:rPr>
              <w:t>w Pieniężnie z dnia 29 października 2019 r.</w:t>
            </w:r>
          </w:p>
        </w:tc>
        <w:tc>
          <w:tcPr>
            <w:tcW w:w="1667" w:type="pct"/>
            <w:shd w:val="clear" w:color="auto" w:fill="FFFFFF" w:themeFill="background1"/>
            <w:vAlign w:val="center"/>
          </w:tcPr>
          <w:p w14:paraId="1B43D6C2" w14:textId="77777777" w:rsidR="003F480B" w:rsidRPr="005517DD" w:rsidRDefault="003F480B"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Wymagana aktualizacja w trakcie trwania Strategii. </w:t>
            </w:r>
            <w:r w:rsidRPr="005517DD">
              <w:rPr>
                <w:color w:val="000000" w:themeColor="text1"/>
                <w:szCs w:val="24"/>
              </w:rPr>
              <w:t>Jest to dokument, który wyznacza kierunki rozwoju gospodarki niskoemisyjnej gminy.</w:t>
            </w:r>
          </w:p>
        </w:tc>
      </w:tr>
      <w:tr w:rsidR="00287D5A" w:rsidRPr="000730C0" w14:paraId="5C0FCFF0" w14:textId="77777777" w:rsidTr="00084912">
        <w:trPr>
          <w:trHeight w:val="1077"/>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5A8E49F" w14:textId="26E030B6" w:rsidR="003F480B" w:rsidRDefault="003F480B" w:rsidP="002F1B25">
            <w:pPr>
              <w:spacing w:line="240" w:lineRule="auto"/>
              <w:jc w:val="center"/>
              <w:rPr>
                <w:b w:val="0"/>
                <w:bCs w:val="0"/>
                <w:color w:val="000000" w:themeColor="text1"/>
              </w:rPr>
            </w:pPr>
            <w:r>
              <w:rPr>
                <w:b w:val="0"/>
                <w:bCs w:val="0"/>
                <w:color w:val="000000" w:themeColor="text1"/>
              </w:rPr>
              <w:t xml:space="preserve">Program usuwania wyrobów zawierających azbest </w:t>
            </w:r>
            <w:r w:rsidR="004843AA">
              <w:rPr>
                <w:b w:val="0"/>
                <w:bCs w:val="0"/>
                <w:color w:val="000000" w:themeColor="text1"/>
              </w:rPr>
              <w:t>dla Gminy Pieniężno na lata 2018-2032</w:t>
            </w:r>
          </w:p>
        </w:tc>
        <w:tc>
          <w:tcPr>
            <w:tcW w:w="1666" w:type="pct"/>
            <w:vAlign w:val="center"/>
          </w:tcPr>
          <w:p w14:paraId="4B5779F5" w14:textId="79629445" w:rsidR="003F480B" w:rsidRDefault="00617317"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Dokument obowiązujący przyjęty na mocy uchwały nr IX/59/19 Rady Miejskiej </w:t>
            </w:r>
            <w:r w:rsidR="00E31332">
              <w:rPr>
                <w:color w:val="000000" w:themeColor="text1"/>
              </w:rPr>
              <w:br/>
            </w:r>
            <w:r>
              <w:rPr>
                <w:color w:val="000000" w:themeColor="text1"/>
              </w:rPr>
              <w:t>w Pieniężnie z dnia 25 czerwca 2019 r.</w:t>
            </w:r>
          </w:p>
        </w:tc>
        <w:tc>
          <w:tcPr>
            <w:tcW w:w="1667" w:type="pct"/>
            <w:vAlign w:val="center"/>
          </w:tcPr>
          <w:p w14:paraId="75EE8FCE" w14:textId="0B27BF68" w:rsidR="003F480B" w:rsidRPr="000730C0"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0730C0">
              <w:rPr>
                <w:color w:val="000000" w:themeColor="text1"/>
                <w:szCs w:val="24"/>
              </w:rPr>
              <w:t xml:space="preserve">Sporządzany obowiązkowo </w:t>
            </w:r>
            <w:r w:rsidRPr="000730C0">
              <w:rPr>
                <w:color w:val="000000" w:themeColor="text1"/>
                <w:szCs w:val="24"/>
              </w:rPr>
              <w:br/>
              <w:t xml:space="preserve">w związku z Programem oczyszczania kraju </w:t>
            </w:r>
            <w:r w:rsidR="00084912">
              <w:rPr>
                <w:color w:val="000000" w:themeColor="text1"/>
                <w:szCs w:val="24"/>
              </w:rPr>
              <w:br/>
            </w:r>
            <w:r w:rsidRPr="000730C0">
              <w:rPr>
                <w:color w:val="000000" w:themeColor="text1"/>
                <w:szCs w:val="24"/>
              </w:rPr>
              <w:t xml:space="preserve">z azbestu na lata 2009-2032. </w:t>
            </w:r>
          </w:p>
        </w:tc>
      </w:tr>
      <w:tr w:rsidR="003F480B" w:rsidRPr="000730C0" w14:paraId="241723A9" w14:textId="77777777" w:rsidTr="003F480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65A91F00" w14:textId="77777777" w:rsidR="003F480B" w:rsidRPr="000730C0" w:rsidRDefault="003F480B" w:rsidP="002F1B25">
            <w:pPr>
              <w:spacing w:line="240" w:lineRule="auto"/>
              <w:jc w:val="center"/>
              <w:rPr>
                <w:b w:val="0"/>
                <w:bCs w:val="0"/>
                <w:color w:val="000000" w:themeColor="text1"/>
                <w:szCs w:val="24"/>
              </w:rPr>
            </w:pPr>
            <w:r w:rsidRPr="000730C0">
              <w:rPr>
                <w:b w:val="0"/>
                <w:bCs w:val="0"/>
                <w:color w:val="000000" w:themeColor="text1"/>
                <w:szCs w:val="24"/>
              </w:rPr>
              <w:lastRenderedPageBreak/>
              <w:t>POLITYKA SPOŁECZNA</w:t>
            </w:r>
          </w:p>
        </w:tc>
      </w:tr>
      <w:tr w:rsidR="003F480B" w:rsidRPr="000730C0" w14:paraId="6D59E9CD" w14:textId="77777777" w:rsidTr="00084912">
        <w:trPr>
          <w:trHeight w:val="1417"/>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26BFCA03" w14:textId="30C0FCCD" w:rsidR="003F480B" w:rsidRDefault="003F480B" w:rsidP="002F1B25">
            <w:pPr>
              <w:spacing w:line="240" w:lineRule="auto"/>
              <w:jc w:val="center"/>
              <w:rPr>
                <w:b w:val="0"/>
                <w:bCs w:val="0"/>
                <w:color w:val="000000" w:themeColor="text1"/>
              </w:rPr>
            </w:pPr>
            <w:r>
              <w:rPr>
                <w:b w:val="0"/>
                <w:bCs w:val="0"/>
                <w:color w:val="000000" w:themeColor="text1"/>
              </w:rPr>
              <w:t xml:space="preserve">Gminna Strategia Rozwiązywania Problemów Społecznych </w:t>
            </w:r>
          </w:p>
        </w:tc>
        <w:tc>
          <w:tcPr>
            <w:tcW w:w="1666" w:type="pct"/>
            <w:shd w:val="clear" w:color="auto" w:fill="FFFFFF" w:themeFill="background1"/>
            <w:vAlign w:val="center"/>
          </w:tcPr>
          <w:p w14:paraId="26B590BC" w14:textId="55DF047D" w:rsidR="003F480B" w:rsidRDefault="00084912"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Dokument obowiązujący, przyjęty na mocy uchwały nr XXIX/147/17 Rady Miejskiej </w:t>
            </w:r>
            <w:r w:rsidR="00E31332">
              <w:rPr>
                <w:color w:val="000000" w:themeColor="text1"/>
              </w:rPr>
              <w:br/>
            </w:r>
            <w:r>
              <w:rPr>
                <w:color w:val="000000" w:themeColor="text1"/>
              </w:rPr>
              <w:t>w Pieniężnie z dnia 30 marca 2017 r.</w:t>
            </w:r>
          </w:p>
        </w:tc>
        <w:tc>
          <w:tcPr>
            <w:tcW w:w="1667" w:type="pct"/>
            <w:shd w:val="clear" w:color="auto" w:fill="FFFFFF" w:themeFill="background1"/>
            <w:vAlign w:val="center"/>
          </w:tcPr>
          <w:p w14:paraId="38A41E36" w14:textId="77777777" w:rsidR="00084912" w:rsidRDefault="00084912"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 xml:space="preserve">Wymagana aktualizacja w trakcie trwania Strategii. </w:t>
            </w:r>
            <w:r w:rsidR="003F480B" w:rsidRPr="000730C0">
              <w:rPr>
                <w:color w:val="000000" w:themeColor="text1"/>
                <w:szCs w:val="24"/>
              </w:rPr>
              <w:t xml:space="preserve">Jest to dokument obowiązkowy na podstawie ustawy z dnia 12 marca 2004 r. </w:t>
            </w:r>
          </w:p>
          <w:p w14:paraId="1E7E4641" w14:textId="2D8DEC04" w:rsidR="003F480B" w:rsidRPr="000730C0"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0730C0">
              <w:rPr>
                <w:color w:val="000000" w:themeColor="text1"/>
                <w:szCs w:val="24"/>
              </w:rPr>
              <w:t>o pomocy społecznej.</w:t>
            </w:r>
          </w:p>
        </w:tc>
      </w:tr>
      <w:tr w:rsidR="003F480B" w:rsidRPr="000730C0" w14:paraId="47F46922" w14:textId="77777777" w:rsidTr="00084912">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2D6B5489" w14:textId="2955B515" w:rsidR="003F480B" w:rsidRDefault="003F480B" w:rsidP="002F1B25">
            <w:pPr>
              <w:spacing w:line="240" w:lineRule="auto"/>
              <w:jc w:val="center"/>
              <w:rPr>
                <w:b w:val="0"/>
                <w:bCs w:val="0"/>
                <w:color w:val="000000" w:themeColor="text1"/>
              </w:rPr>
            </w:pPr>
            <w:r>
              <w:rPr>
                <w:b w:val="0"/>
                <w:bCs w:val="0"/>
                <w:color w:val="000000" w:themeColor="text1"/>
              </w:rPr>
              <w:t xml:space="preserve">Gminny Program Przeciwdziałania Przemocy w Rodzinie oraz Ochrony Ofiar Przemocy w Rodzinie </w:t>
            </w:r>
            <w:r w:rsidR="00A91DF0">
              <w:rPr>
                <w:b w:val="0"/>
                <w:bCs w:val="0"/>
                <w:color w:val="000000" w:themeColor="text1"/>
              </w:rPr>
              <w:t xml:space="preserve">dla Gminy Pieniężno </w:t>
            </w:r>
            <w:r>
              <w:rPr>
                <w:b w:val="0"/>
                <w:bCs w:val="0"/>
                <w:color w:val="000000" w:themeColor="text1"/>
              </w:rPr>
              <w:t>na lata 2021-2025</w:t>
            </w:r>
          </w:p>
        </w:tc>
        <w:tc>
          <w:tcPr>
            <w:tcW w:w="1666" w:type="pct"/>
            <w:shd w:val="clear" w:color="auto" w:fill="FFFFFF" w:themeFill="background1"/>
            <w:vAlign w:val="center"/>
          </w:tcPr>
          <w:p w14:paraId="0996D760" w14:textId="67BC1F20" w:rsidR="003F480B" w:rsidRDefault="00A91DF0"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Dokument obowiązujący przyjęty na mocy uchwały nr XXIV/146/20 Rady Miejskiej </w:t>
            </w:r>
            <w:r w:rsidR="00E31332">
              <w:rPr>
                <w:color w:val="000000" w:themeColor="text1"/>
              </w:rPr>
              <w:br/>
            </w:r>
            <w:r>
              <w:rPr>
                <w:color w:val="000000" w:themeColor="text1"/>
              </w:rPr>
              <w:t>w Pieniężnie z dnia 17 grudnia 2020 r.</w:t>
            </w:r>
          </w:p>
        </w:tc>
        <w:tc>
          <w:tcPr>
            <w:tcW w:w="1667" w:type="pct"/>
            <w:shd w:val="clear" w:color="auto" w:fill="FFFFFF" w:themeFill="background1"/>
            <w:vAlign w:val="center"/>
          </w:tcPr>
          <w:p w14:paraId="7AD13BEA" w14:textId="5A453EFA" w:rsidR="003F480B" w:rsidRPr="000730C0" w:rsidRDefault="003F480B"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Wymagana aktualizacja w trakcie trwania Strategii. </w:t>
            </w:r>
            <w:r w:rsidRPr="000730C0">
              <w:rPr>
                <w:color w:val="000000" w:themeColor="text1"/>
                <w:szCs w:val="24"/>
              </w:rPr>
              <w:t xml:space="preserve">Jest to dokument obowiązkowy na podstawie ustawy z dnia 29 lipca 2005 r. </w:t>
            </w:r>
            <w:r w:rsidR="00084912">
              <w:rPr>
                <w:color w:val="000000" w:themeColor="text1"/>
                <w:szCs w:val="24"/>
              </w:rPr>
              <w:br/>
            </w:r>
            <w:r w:rsidRPr="000730C0">
              <w:rPr>
                <w:color w:val="000000" w:themeColor="text1"/>
                <w:szCs w:val="24"/>
              </w:rPr>
              <w:t>o przeciwdziałaniu przemocy w rodzinie.</w:t>
            </w:r>
          </w:p>
        </w:tc>
      </w:tr>
      <w:tr w:rsidR="003F480B" w:rsidRPr="000730C0" w14:paraId="7A0FE755" w14:textId="77777777" w:rsidTr="00084912">
        <w:trPr>
          <w:trHeight w:val="1984"/>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06721133" w14:textId="68024A59" w:rsidR="003F480B" w:rsidRDefault="003F480B" w:rsidP="002F1B25">
            <w:pPr>
              <w:spacing w:line="240" w:lineRule="auto"/>
              <w:jc w:val="center"/>
              <w:rPr>
                <w:b w:val="0"/>
                <w:bCs w:val="0"/>
                <w:color w:val="000000" w:themeColor="text1"/>
              </w:rPr>
            </w:pPr>
            <w:r>
              <w:rPr>
                <w:b w:val="0"/>
                <w:bCs w:val="0"/>
                <w:color w:val="000000" w:themeColor="text1"/>
              </w:rPr>
              <w:t>Program Wspierania Rodziny</w:t>
            </w:r>
            <w:r w:rsidR="003221C4">
              <w:rPr>
                <w:b w:val="0"/>
                <w:bCs w:val="0"/>
                <w:color w:val="000000" w:themeColor="text1"/>
              </w:rPr>
              <w:t xml:space="preserve"> dla Gminy Pieniężno</w:t>
            </w:r>
            <w:r>
              <w:rPr>
                <w:b w:val="0"/>
                <w:bCs w:val="0"/>
                <w:color w:val="000000" w:themeColor="text1"/>
              </w:rPr>
              <w:t xml:space="preserve"> na lata 202</w:t>
            </w:r>
            <w:r w:rsidR="003221C4">
              <w:rPr>
                <w:b w:val="0"/>
                <w:bCs w:val="0"/>
                <w:color w:val="000000" w:themeColor="text1"/>
              </w:rPr>
              <w:t>3</w:t>
            </w:r>
            <w:r>
              <w:rPr>
                <w:b w:val="0"/>
                <w:bCs w:val="0"/>
                <w:color w:val="000000" w:themeColor="text1"/>
              </w:rPr>
              <w:t>-202</w:t>
            </w:r>
            <w:r w:rsidR="003221C4">
              <w:rPr>
                <w:b w:val="0"/>
                <w:bCs w:val="0"/>
                <w:color w:val="000000" w:themeColor="text1"/>
              </w:rPr>
              <w:t>5</w:t>
            </w:r>
          </w:p>
        </w:tc>
        <w:tc>
          <w:tcPr>
            <w:tcW w:w="1666" w:type="pct"/>
            <w:shd w:val="clear" w:color="auto" w:fill="FFFFFF" w:themeFill="background1"/>
            <w:vAlign w:val="center"/>
          </w:tcPr>
          <w:p w14:paraId="610A8ED1" w14:textId="37030829" w:rsidR="003F480B" w:rsidRDefault="003221C4"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Dokument obowiązujący przyjęty na mocy uchwały nr XLV/283/23 Rady Miejskiej </w:t>
            </w:r>
            <w:r w:rsidR="00E31332">
              <w:rPr>
                <w:color w:val="000000" w:themeColor="text1"/>
              </w:rPr>
              <w:br/>
            </w:r>
            <w:r>
              <w:rPr>
                <w:color w:val="000000" w:themeColor="text1"/>
              </w:rPr>
              <w:t>w Pieniężnie z dnia 30 stycznia 2023 r.</w:t>
            </w:r>
          </w:p>
        </w:tc>
        <w:tc>
          <w:tcPr>
            <w:tcW w:w="1667" w:type="pct"/>
            <w:shd w:val="clear" w:color="auto" w:fill="FFFFFF" w:themeFill="background1"/>
            <w:vAlign w:val="center"/>
          </w:tcPr>
          <w:p w14:paraId="6D15D817" w14:textId="77777777" w:rsidR="003F480B" w:rsidRPr="000730C0"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 xml:space="preserve">Wymagana aktualizacja w trakcie trwania Strategii. </w:t>
            </w:r>
            <w:r w:rsidRPr="000730C0">
              <w:rPr>
                <w:color w:val="000000" w:themeColor="text1"/>
                <w:szCs w:val="24"/>
              </w:rPr>
              <w:t xml:space="preserve">Jest to obowiązkowy dokument na podstawie ustawy z dnia 9 czerwca 2011 r. </w:t>
            </w:r>
            <w:r w:rsidRPr="000730C0">
              <w:rPr>
                <w:color w:val="000000" w:themeColor="text1"/>
                <w:szCs w:val="24"/>
              </w:rPr>
              <w:br/>
              <w:t>o wspieraniu rodziny i systemie pieczy zastępczej. Program musi obejmować trzy lata.</w:t>
            </w:r>
          </w:p>
        </w:tc>
      </w:tr>
      <w:tr w:rsidR="003F480B" w:rsidRPr="00EA0DF9" w14:paraId="01549379" w14:textId="77777777" w:rsidTr="00084912">
        <w:trPr>
          <w:cnfStyle w:val="000000100000" w:firstRow="0" w:lastRow="0" w:firstColumn="0" w:lastColumn="0" w:oddVBand="0" w:evenVBand="0" w:oddHBand="1" w:evenHBand="0" w:firstRowFirstColumn="0" w:firstRowLastColumn="0" w:lastRowFirstColumn="0" w:lastRowLastColumn="0"/>
          <w:trHeight w:val="2608"/>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4F2AA72E" w14:textId="4904139B" w:rsidR="003F480B" w:rsidRDefault="003F480B" w:rsidP="002F1B25">
            <w:pPr>
              <w:spacing w:line="240" w:lineRule="auto"/>
              <w:jc w:val="center"/>
              <w:rPr>
                <w:b w:val="0"/>
                <w:bCs w:val="0"/>
                <w:color w:val="000000" w:themeColor="text1"/>
              </w:rPr>
            </w:pPr>
            <w:r>
              <w:rPr>
                <w:b w:val="0"/>
                <w:bCs w:val="0"/>
                <w:color w:val="000000" w:themeColor="text1"/>
              </w:rPr>
              <w:t xml:space="preserve">Gminny Program </w:t>
            </w:r>
            <w:r w:rsidR="00D34F78">
              <w:rPr>
                <w:b w:val="0"/>
                <w:bCs w:val="0"/>
                <w:color w:val="000000" w:themeColor="text1"/>
              </w:rPr>
              <w:t>P</w:t>
            </w:r>
            <w:r>
              <w:rPr>
                <w:b w:val="0"/>
                <w:bCs w:val="0"/>
                <w:color w:val="000000" w:themeColor="text1"/>
              </w:rPr>
              <w:t xml:space="preserve">rofilaktyki i Rozwiązywania Problemów </w:t>
            </w:r>
            <w:r w:rsidR="00D34F78">
              <w:rPr>
                <w:b w:val="0"/>
                <w:bCs w:val="0"/>
                <w:color w:val="000000" w:themeColor="text1"/>
              </w:rPr>
              <w:t>Alkoholowych oraz Narkomanii</w:t>
            </w:r>
            <w:r>
              <w:rPr>
                <w:b w:val="0"/>
                <w:bCs w:val="0"/>
                <w:color w:val="000000" w:themeColor="text1"/>
              </w:rPr>
              <w:t xml:space="preserve"> </w:t>
            </w:r>
            <w:r w:rsidR="00D34F78">
              <w:rPr>
                <w:b w:val="0"/>
                <w:bCs w:val="0"/>
                <w:color w:val="000000" w:themeColor="text1"/>
              </w:rPr>
              <w:t>na 2023 rok</w:t>
            </w:r>
          </w:p>
        </w:tc>
        <w:tc>
          <w:tcPr>
            <w:tcW w:w="1666" w:type="pct"/>
            <w:shd w:val="clear" w:color="auto" w:fill="FFFFFF" w:themeFill="background1"/>
            <w:vAlign w:val="center"/>
          </w:tcPr>
          <w:p w14:paraId="325C80EE" w14:textId="0A5CD833" w:rsidR="003F480B" w:rsidRDefault="00D34F78"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Dokument obowiązujący przyjęty na mocy uchwały nr XLIV/277/23 Rady Miejskiej </w:t>
            </w:r>
            <w:r w:rsidR="00E31332">
              <w:rPr>
                <w:color w:val="000000" w:themeColor="text1"/>
              </w:rPr>
              <w:br/>
            </w:r>
            <w:r>
              <w:rPr>
                <w:color w:val="000000" w:themeColor="text1"/>
              </w:rPr>
              <w:t>w Pieniężnie z dnia 12 stycznia 2023 r.</w:t>
            </w:r>
          </w:p>
        </w:tc>
        <w:tc>
          <w:tcPr>
            <w:tcW w:w="1667" w:type="pct"/>
            <w:shd w:val="clear" w:color="auto" w:fill="FFFFFF" w:themeFill="background1"/>
            <w:vAlign w:val="center"/>
          </w:tcPr>
          <w:p w14:paraId="21CAEF8C" w14:textId="26DEE50F" w:rsidR="003F480B" w:rsidRPr="00EA0DF9" w:rsidRDefault="003F480B"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Wymagana aktualizacja w trakcie trwania Strategii. </w:t>
            </w:r>
            <w:r w:rsidRPr="00EA0DF9">
              <w:rPr>
                <w:color w:val="000000" w:themeColor="text1"/>
                <w:szCs w:val="24"/>
              </w:rPr>
              <w:t xml:space="preserve">Jest to obowiązkowy dokument na podstawie ustawy z dnia 26 października 1982 r. o wychowaniu w trzeźwości </w:t>
            </w:r>
            <w:r w:rsidRPr="00EA0DF9">
              <w:rPr>
                <w:color w:val="000000" w:themeColor="text1"/>
                <w:szCs w:val="24"/>
              </w:rPr>
              <w:br/>
              <w:t xml:space="preserve">i przeciwdziałaniu alkoholizmowi oraz ustawy z dnia 29 lipca 2005 r. </w:t>
            </w:r>
            <w:r w:rsidR="00E31332">
              <w:rPr>
                <w:color w:val="000000" w:themeColor="text1"/>
                <w:szCs w:val="24"/>
              </w:rPr>
              <w:br/>
            </w:r>
            <w:r w:rsidRPr="00EA0DF9">
              <w:rPr>
                <w:color w:val="000000" w:themeColor="text1"/>
                <w:szCs w:val="24"/>
              </w:rPr>
              <w:t>o przeciwdziałaniu narkomanii Sporządzany jest na okres nie dłuższy niż cztery lata.</w:t>
            </w:r>
          </w:p>
        </w:tc>
      </w:tr>
      <w:tr w:rsidR="003F480B" w:rsidRPr="00EA0DF9" w14:paraId="61E0535A" w14:textId="77777777" w:rsidTr="00084912">
        <w:trPr>
          <w:trHeight w:val="1701"/>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24AA329F" w14:textId="77777777" w:rsidR="003F480B" w:rsidRDefault="003F480B" w:rsidP="002F1B25">
            <w:pPr>
              <w:spacing w:line="240" w:lineRule="auto"/>
              <w:jc w:val="center"/>
              <w:rPr>
                <w:b w:val="0"/>
                <w:bCs w:val="0"/>
                <w:color w:val="000000" w:themeColor="text1"/>
              </w:rPr>
            </w:pPr>
            <w:r>
              <w:rPr>
                <w:b w:val="0"/>
                <w:bCs w:val="0"/>
                <w:color w:val="000000" w:themeColor="text1"/>
              </w:rPr>
              <w:lastRenderedPageBreak/>
              <w:t>Gminny Program Rewitalizacji</w:t>
            </w:r>
          </w:p>
        </w:tc>
        <w:tc>
          <w:tcPr>
            <w:tcW w:w="1666" w:type="pct"/>
            <w:shd w:val="clear" w:color="auto" w:fill="FFFFFF" w:themeFill="background1"/>
            <w:vAlign w:val="center"/>
          </w:tcPr>
          <w:p w14:paraId="3064B0F1" w14:textId="18550962" w:rsidR="003F480B" w:rsidRDefault="00617317"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Dokument nieaktualny.</w:t>
            </w:r>
          </w:p>
        </w:tc>
        <w:tc>
          <w:tcPr>
            <w:tcW w:w="1667" w:type="pct"/>
            <w:shd w:val="clear" w:color="auto" w:fill="FFFFFF" w:themeFill="background1"/>
            <w:vAlign w:val="center"/>
          </w:tcPr>
          <w:p w14:paraId="3572E886" w14:textId="500643B2" w:rsidR="003F480B"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EA0DF9">
              <w:rPr>
                <w:color w:val="000000" w:themeColor="text1"/>
                <w:szCs w:val="24"/>
              </w:rPr>
              <w:t xml:space="preserve">Jest to skuteczne narzędzie wyprowadzania </w:t>
            </w:r>
            <w:r w:rsidR="00E31332">
              <w:rPr>
                <w:color w:val="000000" w:themeColor="text1"/>
                <w:szCs w:val="24"/>
              </w:rPr>
              <w:br/>
            </w:r>
            <w:r w:rsidRPr="00EA0DF9">
              <w:rPr>
                <w:color w:val="000000" w:themeColor="text1"/>
                <w:szCs w:val="24"/>
              </w:rPr>
              <w:t>ze stanu kryzysowego obszarów zdegradowanych gminy oraz niezbędny dokument do pozyskiwania dotacji.</w:t>
            </w:r>
          </w:p>
          <w:p w14:paraId="21E4CEDA" w14:textId="5FA45CDF" w:rsidR="00617317" w:rsidRPr="00EA0DF9" w:rsidRDefault="00617317"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Dokument w trakcie opracowywania</w:t>
            </w:r>
            <w:r w:rsidR="00084912">
              <w:rPr>
                <w:color w:val="000000" w:themeColor="text1"/>
                <w:szCs w:val="24"/>
              </w:rPr>
              <w:t>.</w:t>
            </w:r>
          </w:p>
        </w:tc>
      </w:tr>
      <w:tr w:rsidR="003F480B" w:rsidRPr="00EA0DF9" w14:paraId="43B7461C" w14:textId="77777777" w:rsidTr="003F480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75EA9732" w14:textId="77777777" w:rsidR="003F480B" w:rsidRPr="00EA0DF9" w:rsidRDefault="003F480B" w:rsidP="002F1B25">
            <w:pPr>
              <w:spacing w:line="240" w:lineRule="auto"/>
              <w:jc w:val="center"/>
              <w:rPr>
                <w:b w:val="0"/>
                <w:bCs w:val="0"/>
                <w:color w:val="000000" w:themeColor="text1"/>
                <w:szCs w:val="24"/>
              </w:rPr>
            </w:pPr>
            <w:r w:rsidRPr="00EA0DF9">
              <w:rPr>
                <w:b w:val="0"/>
                <w:bCs w:val="0"/>
                <w:color w:val="000000" w:themeColor="text1"/>
                <w:szCs w:val="24"/>
              </w:rPr>
              <w:t>ROZWÓJ LOKALNY</w:t>
            </w:r>
          </w:p>
        </w:tc>
      </w:tr>
      <w:tr w:rsidR="00287D5A" w:rsidRPr="00EA0DF9" w14:paraId="37D98104" w14:textId="77777777" w:rsidTr="00084912">
        <w:trPr>
          <w:trHeight w:val="2098"/>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69097E34" w14:textId="750301B0" w:rsidR="003F480B" w:rsidRDefault="002C519D" w:rsidP="002F1B25">
            <w:pPr>
              <w:spacing w:line="240" w:lineRule="auto"/>
              <w:jc w:val="center"/>
              <w:rPr>
                <w:b w:val="0"/>
                <w:bCs w:val="0"/>
                <w:color w:val="000000" w:themeColor="text1"/>
              </w:rPr>
            </w:pPr>
            <w:r>
              <w:rPr>
                <w:b w:val="0"/>
                <w:bCs w:val="0"/>
                <w:color w:val="000000" w:themeColor="text1"/>
              </w:rPr>
              <w:t>Roczny P</w:t>
            </w:r>
            <w:r w:rsidR="003F480B">
              <w:rPr>
                <w:b w:val="0"/>
                <w:bCs w:val="0"/>
                <w:color w:val="000000" w:themeColor="text1"/>
              </w:rPr>
              <w:t xml:space="preserve">rogram </w:t>
            </w:r>
            <w:r>
              <w:rPr>
                <w:b w:val="0"/>
                <w:bCs w:val="0"/>
                <w:color w:val="000000" w:themeColor="text1"/>
              </w:rPr>
              <w:t>W</w:t>
            </w:r>
            <w:r w:rsidR="003F480B">
              <w:rPr>
                <w:b w:val="0"/>
                <w:bCs w:val="0"/>
                <w:color w:val="000000" w:themeColor="text1"/>
              </w:rPr>
              <w:t>spółpracy</w:t>
            </w:r>
            <w:r>
              <w:rPr>
                <w:b w:val="0"/>
                <w:bCs w:val="0"/>
                <w:color w:val="000000" w:themeColor="text1"/>
              </w:rPr>
              <w:t xml:space="preserve"> Gminy Pieniężno</w:t>
            </w:r>
            <w:r w:rsidR="003F480B">
              <w:rPr>
                <w:b w:val="0"/>
                <w:bCs w:val="0"/>
                <w:color w:val="000000" w:themeColor="text1"/>
              </w:rPr>
              <w:t xml:space="preserve"> z organizacjami pozarządowymi oraz podmiotami wymienionymi w art. 3 ust. 3 ustawy z dnia 24 kwietnia 2003 roku o działalności pożytku publicznego i wolontariacie na </w:t>
            </w:r>
            <w:r>
              <w:rPr>
                <w:b w:val="0"/>
                <w:bCs w:val="0"/>
                <w:color w:val="000000" w:themeColor="text1"/>
              </w:rPr>
              <w:t xml:space="preserve">rok </w:t>
            </w:r>
            <w:r w:rsidR="003F480B">
              <w:rPr>
                <w:b w:val="0"/>
                <w:bCs w:val="0"/>
                <w:color w:val="000000" w:themeColor="text1"/>
              </w:rPr>
              <w:t>2023</w:t>
            </w:r>
          </w:p>
        </w:tc>
        <w:tc>
          <w:tcPr>
            <w:tcW w:w="1666" w:type="pct"/>
            <w:vAlign w:val="center"/>
          </w:tcPr>
          <w:p w14:paraId="2C3B8F85" w14:textId="1B5FD5F0" w:rsidR="003F480B" w:rsidRDefault="00E7363E"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Dokument obowiązujący przyjęty na mocy uchwały nr XLI/258/22 Rady Miejskiej </w:t>
            </w:r>
            <w:r w:rsidR="00E31332">
              <w:rPr>
                <w:color w:val="000000" w:themeColor="text1"/>
              </w:rPr>
              <w:br/>
            </w:r>
            <w:r>
              <w:rPr>
                <w:color w:val="000000" w:themeColor="text1"/>
              </w:rPr>
              <w:t>w Pieniężnie z dnia 27 października 2022 r.</w:t>
            </w:r>
          </w:p>
        </w:tc>
        <w:tc>
          <w:tcPr>
            <w:tcW w:w="1667" w:type="pct"/>
            <w:vAlign w:val="center"/>
          </w:tcPr>
          <w:p w14:paraId="03FDBA1C" w14:textId="0B97D14D" w:rsidR="003F480B" w:rsidRPr="00EA0DF9"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EA0DF9">
              <w:rPr>
                <w:color w:val="000000" w:themeColor="text1"/>
                <w:szCs w:val="24"/>
              </w:rPr>
              <w:t xml:space="preserve">Program przyjmowany corocznie. Określa obszary współpracy finansowej </w:t>
            </w:r>
            <w:r w:rsidR="00084912">
              <w:rPr>
                <w:color w:val="000000" w:themeColor="text1"/>
                <w:szCs w:val="24"/>
              </w:rPr>
              <w:br/>
            </w:r>
            <w:r w:rsidRPr="00EA0DF9">
              <w:rPr>
                <w:color w:val="000000" w:themeColor="text1"/>
                <w:szCs w:val="24"/>
              </w:rPr>
              <w:t>i niefinansowej z organizacjami pozarządowymi.</w:t>
            </w:r>
          </w:p>
        </w:tc>
      </w:tr>
      <w:tr w:rsidR="003F480B" w:rsidRPr="00EA0DF9" w14:paraId="1824C08C" w14:textId="77777777" w:rsidTr="003F480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2E373CD0" w14:textId="77777777" w:rsidR="003F480B" w:rsidRPr="00EA0DF9" w:rsidRDefault="003F480B" w:rsidP="002F1B25">
            <w:pPr>
              <w:spacing w:line="240" w:lineRule="auto"/>
              <w:jc w:val="center"/>
              <w:rPr>
                <w:b w:val="0"/>
                <w:bCs w:val="0"/>
                <w:color w:val="000000" w:themeColor="text1"/>
                <w:szCs w:val="24"/>
              </w:rPr>
            </w:pPr>
            <w:r w:rsidRPr="00EA0DF9">
              <w:rPr>
                <w:b w:val="0"/>
                <w:bCs w:val="0"/>
                <w:color w:val="000000" w:themeColor="text1"/>
                <w:szCs w:val="24"/>
              </w:rPr>
              <w:t>ZARZĄDZANIE KRYZYSOWE</w:t>
            </w:r>
          </w:p>
        </w:tc>
      </w:tr>
      <w:tr w:rsidR="00287D5A" w:rsidRPr="00EA0DF9" w14:paraId="5BA66AC3" w14:textId="77777777" w:rsidTr="00084912">
        <w:trPr>
          <w:trHeight w:val="1191"/>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4FB6B30" w14:textId="77777777" w:rsidR="003F480B" w:rsidRDefault="003F480B" w:rsidP="002F1B25">
            <w:pPr>
              <w:spacing w:line="240" w:lineRule="auto"/>
              <w:jc w:val="center"/>
              <w:rPr>
                <w:b w:val="0"/>
                <w:bCs w:val="0"/>
                <w:color w:val="000000" w:themeColor="text1"/>
              </w:rPr>
            </w:pPr>
            <w:r>
              <w:rPr>
                <w:b w:val="0"/>
                <w:bCs w:val="0"/>
                <w:color w:val="000000" w:themeColor="text1"/>
              </w:rPr>
              <w:t>Gminny plan zarządzania kryzysowego</w:t>
            </w:r>
          </w:p>
        </w:tc>
        <w:tc>
          <w:tcPr>
            <w:tcW w:w="1666" w:type="pct"/>
            <w:vAlign w:val="center"/>
          </w:tcPr>
          <w:p w14:paraId="4C4BF058" w14:textId="322AF62F" w:rsidR="003F480B" w:rsidRDefault="00084912"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Dokument obowiązujący, podjęty zarządzeniem nr 47/2019 z dnia 20 września 2019 r.</w:t>
            </w:r>
          </w:p>
        </w:tc>
        <w:tc>
          <w:tcPr>
            <w:tcW w:w="1667" w:type="pct"/>
            <w:vAlign w:val="center"/>
          </w:tcPr>
          <w:p w14:paraId="18504CFE" w14:textId="77777777" w:rsidR="003F480B" w:rsidRPr="00EA0DF9"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EA0DF9">
              <w:rPr>
                <w:color w:val="000000" w:themeColor="text1"/>
                <w:szCs w:val="24"/>
              </w:rPr>
              <w:t>Dokument sporządzany na podstawie ustawy z dnia 26 kwietnia 2007 r. o zarządzaniu kryzysowym.</w:t>
            </w:r>
          </w:p>
        </w:tc>
      </w:tr>
      <w:tr w:rsidR="003F480B" w:rsidRPr="00EA0DF9" w14:paraId="22D5488E" w14:textId="77777777" w:rsidTr="003F480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E2F3" w:themeFill="accent1" w:themeFillTint="33"/>
            <w:vAlign w:val="center"/>
          </w:tcPr>
          <w:p w14:paraId="1A5AA76A" w14:textId="77777777" w:rsidR="003F480B" w:rsidRPr="00EA0DF9" w:rsidRDefault="003F480B" w:rsidP="002F1B25">
            <w:pPr>
              <w:spacing w:line="240" w:lineRule="auto"/>
              <w:jc w:val="center"/>
              <w:rPr>
                <w:b w:val="0"/>
                <w:bCs w:val="0"/>
                <w:color w:val="000000" w:themeColor="text1"/>
                <w:szCs w:val="24"/>
              </w:rPr>
            </w:pPr>
            <w:r w:rsidRPr="00EA0DF9">
              <w:rPr>
                <w:b w:val="0"/>
                <w:bCs w:val="0"/>
                <w:color w:val="000000" w:themeColor="text1"/>
                <w:szCs w:val="24"/>
              </w:rPr>
              <w:t>FINANSE PUBLICZNE</w:t>
            </w:r>
          </w:p>
        </w:tc>
      </w:tr>
      <w:tr w:rsidR="00287D5A" w:rsidRPr="00C16664" w14:paraId="388E7871" w14:textId="77777777" w:rsidTr="00084912">
        <w:trPr>
          <w:trHeight w:val="1077"/>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6B4D2828" w14:textId="69C5BD7C" w:rsidR="003F480B" w:rsidRDefault="003F480B" w:rsidP="002F1B25">
            <w:pPr>
              <w:spacing w:line="240" w:lineRule="auto"/>
              <w:jc w:val="center"/>
              <w:rPr>
                <w:b w:val="0"/>
                <w:bCs w:val="0"/>
                <w:color w:val="000000" w:themeColor="text1"/>
              </w:rPr>
            </w:pPr>
            <w:r>
              <w:rPr>
                <w:b w:val="0"/>
                <w:bCs w:val="0"/>
                <w:color w:val="000000" w:themeColor="text1"/>
              </w:rPr>
              <w:t xml:space="preserve">Wieloletnia Prognoza Finansowa Gminy </w:t>
            </w:r>
            <w:r w:rsidR="003221C4">
              <w:rPr>
                <w:b w:val="0"/>
                <w:bCs w:val="0"/>
                <w:color w:val="000000" w:themeColor="text1"/>
              </w:rPr>
              <w:t>Pieniężno</w:t>
            </w:r>
            <w:r>
              <w:rPr>
                <w:b w:val="0"/>
                <w:bCs w:val="0"/>
                <w:color w:val="000000" w:themeColor="text1"/>
              </w:rPr>
              <w:t xml:space="preserve"> na lata 2023-20</w:t>
            </w:r>
            <w:r w:rsidR="003221C4">
              <w:rPr>
                <w:b w:val="0"/>
                <w:bCs w:val="0"/>
                <w:color w:val="000000" w:themeColor="text1"/>
              </w:rPr>
              <w:t>28</w:t>
            </w:r>
          </w:p>
        </w:tc>
        <w:tc>
          <w:tcPr>
            <w:tcW w:w="1666" w:type="pct"/>
            <w:vAlign w:val="center"/>
          </w:tcPr>
          <w:p w14:paraId="0A0A65B2" w14:textId="469F1C99" w:rsidR="003F480B" w:rsidRDefault="003221C4"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Ostatnia zmiana na podstawie uchwały </w:t>
            </w:r>
            <w:r w:rsidR="00E31332">
              <w:rPr>
                <w:color w:val="000000" w:themeColor="text1"/>
              </w:rPr>
              <w:br/>
            </w:r>
            <w:r>
              <w:rPr>
                <w:color w:val="000000" w:themeColor="text1"/>
              </w:rPr>
              <w:t>nr XLVI/284/23 Rady Miejskiej w Pieniężnie z dnia 30 marca 2023 r.</w:t>
            </w:r>
          </w:p>
        </w:tc>
        <w:tc>
          <w:tcPr>
            <w:tcW w:w="1667" w:type="pct"/>
            <w:vAlign w:val="center"/>
          </w:tcPr>
          <w:p w14:paraId="4BEC0527" w14:textId="35334982" w:rsidR="003F480B" w:rsidRPr="00C16664" w:rsidRDefault="003F480B" w:rsidP="002F1B2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C16664">
              <w:rPr>
                <w:color w:val="000000" w:themeColor="text1"/>
                <w:szCs w:val="24"/>
              </w:rPr>
              <w:t xml:space="preserve">Dokument aktualny, aktualizacja zgodnie </w:t>
            </w:r>
            <w:r w:rsidR="00084912">
              <w:rPr>
                <w:color w:val="000000" w:themeColor="text1"/>
                <w:szCs w:val="24"/>
              </w:rPr>
              <w:br/>
            </w:r>
            <w:r w:rsidRPr="00C16664">
              <w:rPr>
                <w:color w:val="000000" w:themeColor="text1"/>
                <w:szCs w:val="24"/>
              </w:rPr>
              <w:t>z potrzebami.</w:t>
            </w:r>
          </w:p>
        </w:tc>
      </w:tr>
      <w:tr w:rsidR="003F480B" w:rsidRPr="00C16664" w14:paraId="0E0C724F" w14:textId="77777777" w:rsidTr="00084912">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667" w:type="pct"/>
            <w:shd w:val="clear" w:color="auto" w:fill="FFFFFF" w:themeFill="background1"/>
            <w:vAlign w:val="center"/>
          </w:tcPr>
          <w:p w14:paraId="4CAF67A2" w14:textId="4F6B7766" w:rsidR="003F480B" w:rsidRDefault="00DA0F13" w:rsidP="002F1B25">
            <w:pPr>
              <w:spacing w:line="240" w:lineRule="auto"/>
              <w:jc w:val="center"/>
              <w:rPr>
                <w:b w:val="0"/>
                <w:bCs w:val="0"/>
                <w:color w:val="000000" w:themeColor="text1"/>
              </w:rPr>
            </w:pPr>
            <w:r>
              <w:rPr>
                <w:b w:val="0"/>
                <w:bCs w:val="0"/>
                <w:color w:val="000000" w:themeColor="text1"/>
              </w:rPr>
              <w:lastRenderedPageBreak/>
              <w:t>Budżet</w:t>
            </w:r>
            <w:r w:rsidR="003F480B">
              <w:rPr>
                <w:b w:val="0"/>
                <w:bCs w:val="0"/>
                <w:color w:val="000000" w:themeColor="text1"/>
              </w:rPr>
              <w:t xml:space="preserve"> Gminy </w:t>
            </w:r>
            <w:r w:rsidR="00617317">
              <w:rPr>
                <w:b w:val="0"/>
                <w:bCs w:val="0"/>
                <w:color w:val="000000" w:themeColor="text1"/>
              </w:rPr>
              <w:t>Pieniężno</w:t>
            </w:r>
            <w:r w:rsidR="003F480B">
              <w:rPr>
                <w:b w:val="0"/>
                <w:bCs w:val="0"/>
                <w:color w:val="000000" w:themeColor="text1"/>
              </w:rPr>
              <w:t xml:space="preserve"> na 2023 rok</w:t>
            </w:r>
          </w:p>
        </w:tc>
        <w:tc>
          <w:tcPr>
            <w:tcW w:w="1666" w:type="pct"/>
            <w:shd w:val="clear" w:color="auto" w:fill="FFFFFF" w:themeFill="background1"/>
            <w:vAlign w:val="center"/>
          </w:tcPr>
          <w:p w14:paraId="002790DD" w14:textId="6118ED33" w:rsidR="003F480B" w:rsidRDefault="00DA0F13"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Przyjęty na mocy uchwały nr XLIV/276/23 Rady Miejskiej w Pieniężnie z dnia </w:t>
            </w:r>
            <w:r w:rsidR="00E31332">
              <w:rPr>
                <w:color w:val="000000" w:themeColor="text1"/>
              </w:rPr>
              <w:br/>
            </w:r>
            <w:r>
              <w:rPr>
                <w:color w:val="000000" w:themeColor="text1"/>
              </w:rPr>
              <w:t>12 stycznia 2023 r.</w:t>
            </w:r>
          </w:p>
        </w:tc>
        <w:tc>
          <w:tcPr>
            <w:tcW w:w="1667" w:type="pct"/>
            <w:shd w:val="clear" w:color="auto" w:fill="FFFFFF" w:themeFill="background1"/>
            <w:vAlign w:val="center"/>
          </w:tcPr>
          <w:p w14:paraId="08ED2E0E" w14:textId="77777777" w:rsidR="003F480B" w:rsidRPr="00C16664" w:rsidRDefault="003F480B" w:rsidP="002F1B25">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C16664">
              <w:rPr>
                <w:color w:val="000000" w:themeColor="text1"/>
                <w:szCs w:val="24"/>
              </w:rPr>
              <w:t xml:space="preserve">Uchwała przyjmowana corocznie, Powinna odzwierciedlać cele i kierunki działań określone w strategii, zintegrowane </w:t>
            </w:r>
            <w:r w:rsidRPr="00C16664">
              <w:rPr>
                <w:color w:val="000000" w:themeColor="text1"/>
                <w:szCs w:val="24"/>
              </w:rPr>
              <w:br/>
              <w:t>z wieloletnią prognozą finansową.</w:t>
            </w:r>
          </w:p>
        </w:tc>
      </w:tr>
    </w:tbl>
    <w:p w14:paraId="37E15381" w14:textId="0BE2143C" w:rsidR="003F480B" w:rsidRPr="008641D7" w:rsidRDefault="008641D7" w:rsidP="008641D7">
      <w:pPr>
        <w:rPr>
          <w:i/>
          <w:iCs/>
          <w:sz w:val="20"/>
          <w:szCs w:val="20"/>
        </w:rPr>
        <w:sectPr w:rsidR="003F480B" w:rsidRPr="008641D7" w:rsidSect="003F480B">
          <w:pgSz w:w="16838" w:h="11906" w:orient="landscape"/>
          <w:pgMar w:top="1417" w:right="1417" w:bottom="1417" w:left="1417" w:header="708" w:footer="708" w:gutter="0"/>
          <w:cols w:space="708"/>
          <w:titlePg/>
          <w:docGrid w:linePitch="360"/>
        </w:sectPr>
      </w:pPr>
      <w:r w:rsidRPr="008641D7">
        <w:rPr>
          <w:i/>
          <w:iCs/>
          <w:sz w:val="20"/>
          <w:szCs w:val="20"/>
        </w:rPr>
        <w:t>Źródło: opracowanie własne</w:t>
      </w:r>
    </w:p>
    <w:p w14:paraId="243B030A" w14:textId="77777777" w:rsidR="008641D7" w:rsidRDefault="008641D7" w:rsidP="000F2B39">
      <w:pPr>
        <w:ind w:firstLine="709"/>
      </w:pPr>
      <w:r>
        <w:lastRenderedPageBreak/>
        <w:t xml:space="preserve">Monitoring stanowi proces regularnego gromadzenia i analizowania informacji dotyczących wdrażania Strategii. Prowadzony jest w celu zapewnienia ciągłości, prawidłowości i efektywności realizacji Strategii. Pozwala wykryć zagrożenia i ewentualną konieczność modyfikacji planowanych działań. </w:t>
      </w:r>
    </w:p>
    <w:p w14:paraId="4EC77E45" w14:textId="77777777" w:rsidR="008641D7" w:rsidRDefault="008641D7" w:rsidP="000F2B39">
      <w:pPr>
        <w:ind w:firstLine="709"/>
      </w:pPr>
      <w:r>
        <w:t xml:space="preserve">Monitoring będzie przeprowadzony przez wyznaczonych pracowników poszczególnych Wydziałów Urzędu Miasta i Gminy Pieniężno oraz jednostek organizacyjnych mu podległych. </w:t>
      </w:r>
    </w:p>
    <w:p w14:paraId="09106C32" w14:textId="688A20AF" w:rsidR="008641D7" w:rsidRDefault="008641D7" w:rsidP="000F2B39">
      <w:pPr>
        <w:ind w:firstLine="709"/>
      </w:pPr>
      <w:r>
        <w:t xml:space="preserve">Efekty Strategii będą monitorowane i opisywane w corocznym Raporcie o stanie gminy, który jest obowiązkowym dokumentem zgodnie z ustawą z dnia 8 marca 1990 r. o samorządzie gminnym. Raport obejmuje podsumowanie działalności burmistrza w roku poprzednim, </w:t>
      </w:r>
      <w:r w:rsidR="00084912">
        <w:br/>
      </w:r>
      <w:r>
        <w:t xml:space="preserve">w szczególności realizację polityk, programów i strategii, uchwał rady gminy i budżetu obywatelskiego. </w:t>
      </w:r>
    </w:p>
    <w:p w14:paraId="45811A4C" w14:textId="77777777" w:rsidR="008641D7" w:rsidRDefault="008641D7" w:rsidP="000F2B39">
      <w:pPr>
        <w:ind w:firstLine="709"/>
      </w:pPr>
      <w:r>
        <w:t xml:space="preserve">W procesie realizacji Strategii istotna jest również odpowiednio przeprowadzona ewaluacja, dzięki której możliwe będzie określenie jakości i efektów wdrażania strategii. Dokonywana jest przy uwzględnieniu następujących kryteriów: </w:t>
      </w:r>
    </w:p>
    <w:p w14:paraId="5541982C" w14:textId="5B6E8DEC" w:rsidR="008641D7" w:rsidRDefault="008641D7" w:rsidP="008641D7">
      <w:pPr>
        <w:pStyle w:val="Akapitzlist"/>
        <w:numPr>
          <w:ilvl w:val="0"/>
          <w:numId w:val="5"/>
        </w:numPr>
        <w:ind w:left="714" w:hanging="357"/>
      </w:pPr>
      <w:r>
        <w:t xml:space="preserve">trafności, która pozwala na ocenę adekwatności planowanych celów Strategii względem zidentyfikowanych problemów i wyzwań rozwoju gminy, </w:t>
      </w:r>
    </w:p>
    <w:p w14:paraId="1A618DD3" w14:textId="4BFEF220" w:rsidR="008641D7" w:rsidRDefault="008641D7" w:rsidP="008641D7">
      <w:pPr>
        <w:pStyle w:val="Akapitzlist"/>
        <w:numPr>
          <w:ilvl w:val="0"/>
          <w:numId w:val="5"/>
        </w:numPr>
        <w:ind w:left="714" w:hanging="357"/>
      </w:pPr>
      <w:r>
        <w:t xml:space="preserve">skuteczności, która określa, czy wyznaczone cele są możliwe do osiągnięcia wskutek zaplanowanych działań, </w:t>
      </w:r>
    </w:p>
    <w:p w14:paraId="0163907C" w14:textId="4B89E09F" w:rsidR="008641D7" w:rsidRDefault="008641D7" w:rsidP="008641D7">
      <w:pPr>
        <w:pStyle w:val="Akapitzlist"/>
        <w:numPr>
          <w:ilvl w:val="0"/>
          <w:numId w:val="5"/>
        </w:numPr>
        <w:ind w:left="714" w:hanging="357"/>
      </w:pPr>
      <w:r>
        <w:t xml:space="preserve">efektywności, która pozwala ocenić, czy zdefiniowane cele są uzasadnione pod względem przewidywanych nakładów finansowych </w:t>
      </w:r>
    </w:p>
    <w:p w14:paraId="247049EC" w14:textId="1614D7FB" w:rsidR="008641D7" w:rsidRDefault="008641D7" w:rsidP="008641D7">
      <w:pPr>
        <w:pStyle w:val="Akapitzlist"/>
        <w:numPr>
          <w:ilvl w:val="0"/>
          <w:numId w:val="5"/>
        </w:numPr>
        <w:ind w:left="714" w:hanging="357"/>
      </w:pPr>
      <w:r>
        <w:t xml:space="preserve">spójności – zewnętrznej (w zakresie zgodności Strategii z zapisami dokumentów wyższego rzędu) i wewnętrznej (logiczny związek pomiędzy diagnozą, wizją, celami </w:t>
      </w:r>
      <w:r w:rsidR="00084912">
        <w:br/>
      </w:r>
      <w:r>
        <w:t xml:space="preserve">i działaniami Strategii). </w:t>
      </w:r>
    </w:p>
    <w:p w14:paraId="0C46B253" w14:textId="38AE7C12" w:rsidR="008641D7" w:rsidRDefault="008641D7" w:rsidP="000F2B39">
      <w:pPr>
        <w:ind w:firstLine="709"/>
      </w:pPr>
      <w:r>
        <w:t>Ze względu na moment prowadzenia, wyróżnić można ewaluację ex-</w:t>
      </w:r>
      <w:proofErr w:type="spellStart"/>
      <w:r>
        <w:t>ante</w:t>
      </w:r>
      <w:proofErr w:type="spellEnd"/>
      <w:r>
        <w:t xml:space="preserve">, </w:t>
      </w:r>
      <w:proofErr w:type="spellStart"/>
      <w:r>
        <w:t>mid</w:t>
      </w:r>
      <w:proofErr w:type="spellEnd"/>
      <w:r>
        <w:t xml:space="preserve">-term, </w:t>
      </w:r>
      <w:r w:rsidR="00084912">
        <w:br/>
      </w:r>
      <w:r>
        <w:t>on-</w:t>
      </w:r>
      <w:proofErr w:type="spellStart"/>
      <w:r>
        <w:t>going</w:t>
      </w:r>
      <w:proofErr w:type="spellEnd"/>
      <w:r>
        <w:t xml:space="preserve"> oraz ex-post. Ewaluacja ex-</w:t>
      </w:r>
      <w:proofErr w:type="spellStart"/>
      <w:r>
        <w:t>ante</w:t>
      </w:r>
      <w:proofErr w:type="spellEnd"/>
      <w:r>
        <w:t xml:space="preserve"> jest podejmowana przed przyjęciem ostatecznej wersji strategii. Ewaluacja </w:t>
      </w:r>
      <w:proofErr w:type="spellStart"/>
      <w:r>
        <w:t>mid</w:t>
      </w:r>
      <w:proofErr w:type="spellEnd"/>
      <w:r>
        <w:t>-term jest realizowana mniej więcej w połowie realizacji strategii, czyli zaleca się przeprowadzenie jej w 2026 roku. Ewaluacja on-</w:t>
      </w:r>
      <w:proofErr w:type="spellStart"/>
      <w:r>
        <w:t>going</w:t>
      </w:r>
      <w:proofErr w:type="spellEnd"/>
      <w:r>
        <w:t xml:space="preserve"> jest przeprowadzana w trakcie wdrażania strategii, zaleca się przeprowadzanie jej co dwa lata. Ewaluacja ex-post jest prowadzona po zakończeniu realizacji strategii i pełni funkcję podsumowującą. </w:t>
      </w:r>
    </w:p>
    <w:p w14:paraId="4F3C83FD" w14:textId="77777777" w:rsidR="008641D7" w:rsidRDefault="008641D7" w:rsidP="000F2B39">
      <w:pPr>
        <w:ind w:firstLine="709"/>
      </w:pPr>
      <w:r>
        <w:lastRenderedPageBreak/>
        <w:t xml:space="preserve">Raporty z ewaluacji przeprowadzane będą na podstawie monitoringu. Za ich sporządzenie odpowiedzialni będą pracownicy poszczególnych Wydziałów Urzędu Miejskiego oraz jednostek organizacyjnych mu podległych, w razie potrzeby wykonanie raportów zostanie zlecone podmiotowi zewnętrznemu. </w:t>
      </w:r>
    </w:p>
    <w:p w14:paraId="71CF9C2A" w14:textId="1C7475BB" w:rsidR="00C648B3" w:rsidRDefault="008641D7" w:rsidP="000F2B39">
      <w:pPr>
        <w:ind w:firstLine="709"/>
      </w:pPr>
      <w:r>
        <w:t>Co istotne, Strategia, zgodnie z ustawą o samorządzie gminnym, podlega aktualizacji, jeśli wymaga tego sytuacja społeczna, gospodarcza lub przestrzenna gminy albo gdy jest to niezbędne w celu zachowania jej spójności ze strategią rozwoju ponadlokalnego lub strategią rozwoju województwa. W przypadku aktualizacji Strategii stosuje się przepisy art. 10f wspomnianej ustawy, które mówią przede wszystkim o podejmowanych uchwałach oraz opinii zarządu województwa</w:t>
      </w:r>
      <w:r w:rsidR="00C648B3">
        <w:br w:type="page"/>
      </w:r>
    </w:p>
    <w:p w14:paraId="5070E9A7" w14:textId="30D61DFB" w:rsidR="001C46CE" w:rsidRDefault="001C46CE" w:rsidP="001C46CE">
      <w:pPr>
        <w:pStyle w:val="Nagwek1"/>
        <w:numPr>
          <w:ilvl w:val="0"/>
          <w:numId w:val="1"/>
        </w:numPr>
        <w:pBdr>
          <w:bottom w:val="single" w:sz="6" w:space="1" w:color="auto"/>
        </w:pBdr>
      </w:pPr>
      <w:bookmarkStart w:id="93" w:name="_Toc137734794"/>
      <w:r>
        <w:lastRenderedPageBreak/>
        <w:t>Ramy finansowe i źródła finansowania</w:t>
      </w:r>
      <w:bookmarkEnd w:id="93"/>
    </w:p>
    <w:p w14:paraId="09CAE68A" w14:textId="12966FA0" w:rsidR="0055456F" w:rsidRDefault="0055456F" w:rsidP="00C648B3">
      <w:pPr>
        <w:ind w:firstLine="709"/>
      </w:pPr>
      <w:r>
        <w:t xml:space="preserve">Realizacja Strategii Rozwoju Gminy Pieniężno do roku 2030 wymaga poniesienia </w:t>
      </w:r>
      <w:r w:rsidR="00084912">
        <w:br/>
      </w:r>
      <w:r>
        <w:t xml:space="preserve">w kolejnych latach określonych nakładów finansowych na szereg zadań inwestycyjnych </w:t>
      </w:r>
      <w:r w:rsidR="00084912">
        <w:br/>
      </w:r>
      <w:r>
        <w:t xml:space="preserve">i </w:t>
      </w:r>
      <w:proofErr w:type="spellStart"/>
      <w:r>
        <w:t>nieinwestycyjnych</w:t>
      </w:r>
      <w:proofErr w:type="spellEnd"/>
      <w:r>
        <w:t>.</w:t>
      </w:r>
      <w:r w:rsidR="00944E4F">
        <w:t xml:space="preserve"> W związku z tym niezbędne jest wyznaczenie ram finansowych zaplanowanych kierunków działań, a także wskazanie potencjalnych źródeł finansowania.</w:t>
      </w:r>
    </w:p>
    <w:p w14:paraId="04B854AA" w14:textId="61CCD316" w:rsidR="00C648B3" w:rsidRDefault="00C648B3" w:rsidP="00C648B3">
      <w:pPr>
        <w:ind w:firstLine="709"/>
      </w:pPr>
      <w:r>
        <w:t xml:space="preserve">Kolejne tabele przedstawiają szacunkowe koszty realizacji poszczególnych kierunków działań zaplanowanych dla rozwoju Gminy </w:t>
      </w:r>
      <w:r w:rsidR="0055456F">
        <w:t>Pieniężno</w:t>
      </w:r>
      <w:r>
        <w:t>. Należy podkreślić, że podane kwoty mają jedynie charakter prognostyczny i mają na celu jedynie ocenę możliwości realizacji Strategii.</w:t>
      </w:r>
    </w:p>
    <w:p w14:paraId="2482E25F" w14:textId="0B0F1762" w:rsidR="009C502D" w:rsidRPr="009C502D" w:rsidRDefault="009C502D" w:rsidP="009C502D">
      <w:pPr>
        <w:pStyle w:val="Legenda"/>
        <w:keepNext/>
        <w:jc w:val="center"/>
        <w:rPr>
          <w:b/>
          <w:bCs/>
          <w:i w:val="0"/>
          <w:iCs w:val="0"/>
          <w:color w:val="2F5496" w:themeColor="accent1" w:themeShade="BF"/>
          <w:sz w:val="24"/>
          <w:szCs w:val="24"/>
        </w:rPr>
      </w:pPr>
      <w:bookmarkStart w:id="94" w:name="_Toc137734718"/>
      <w:r w:rsidRPr="009C502D">
        <w:rPr>
          <w:b/>
          <w:bCs/>
          <w:i w:val="0"/>
          <w:iCs w:val="0"/>
          <w:color w:val="2F5496" w:themeColor="accent1" w:themeShade="BF"/>
          <w:sz w:val="24"/>
          <w:szCs w:val="24"/>
        </w:rPr>
        <w:t xml:space="preserve">Tabela </w:t>
      </w:r>
      <w:r w:rsidRPr="009C502D">
        <w:rPr>
          <w:b/>
          <w:bCs/>
          <w:i w:val="0"/>
          <w:iCs w:val="0"/>
          <w:color w:val="2F5496" w:themeColor="accent1" w:themeShade="BF"/>
          <w:sz w:val="24"/>
          <w:szCs w:val="24"/>
        </w:rPr>
        <w:fldChar w:fldCharType="begin"/>
      </w:r>
      <w:r w:rsidRPr="009C502D">
        <w:rPr>
          <w:b/>
          <w:bCs/>
          <w:i w:val="0"/>
          <w:iCs w:val="0"/>
          <w:color w:val="2F5496" w:themeColor="accent1" w:themeShade="BF"/>
          <w:sz w:val="24"/>
          <w:szCs w:val="24"/>
        </w:rPr>
        <w:instrText xml:space="preserve"> SEQ Tabela \* ARABIC </w:instrText>
      </w:r>
      <w:r w:rsidRPr="009C502D">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21</w:t>
      </w:r>
      <w:r w:rsidRPr="009C502D">
        <w:rPr>
          <w:b/>
          <w:bCs/>
          <w:i w:val="0"/>
          <w:iCs w:val="0"/>
          <w:color w:val="2F5496" w:themeColor="accent1" w:themeShade="BF"/>
          <w:sz w:val="24"/>
          <w:szCs w:val="24"/>
        </w:rPr>
        <w:fldChar w:fldCharType="end"/>
      </w:r>
      <w:r w:rsidRPr="009C502D">
        <w:rPr>
          <w:b/>
          <w:bCs/>
          <w:i w:val="0"/>
          <w:iCs w:val="0"/>
          <w:color w:val="2F5496" w:themeColor="accent1" w:themeShade="BF"/>
          <w:sz w:val="24"/>
          <w:szCs w:val="24"/>
        </w:rPr>
        <w:t xml:space="preserve"> Szacunkowe koszty zaplanowanych kierunków działań w ramach </w:t>
      </w:r>
      <w:r>
        <w:rPr>
          <w:b/>
          <w:bCs/>
          <w:i w:val="0"/>
          <w:iCs w:val="0"/>
          <w:color w:val="2F5496" w:themeColor="accent1" w:themeShade="BF"/>
          <w:sz w:val="24"/>
          <w:szCs w:val="24"/>
        </w:rPr>
        <w:br/>
      </w:r>
      <w:r w:rsidRPr="009C502D">
        <w:rPr>
          <w:b/>
          <w:bCs/>
          <w:i w:val="0"/>
          <w:iCs w:val="0"/>
          <w:color w:val="2F5496" w:themeColor="accent1" w:themeShade="BF"/>
          <w:sz w:val="24"/>
          <w:szCs w:val="24"/>
        </w:rPr>
        <w:t>celu strategicznego nr 1</w:t>
      </w:r>
      <w:bookmarkEnd w:id="94"/>
    </w:p>
    <w:tbl>
      <w:tblPr>
        <w:tblStyle w:val="Tabela-Siatka"/>
        <w:tblW w:w="0" w:type="auto"/>
        <w:tblLook w:val="04A0" w:firstRow="1" w:lastRow="0" w:firstColumn="1" w:lastColumn="0" w:noHBand="0" w:noVBand="1"/>
      </w:tblPr>
      <w:tblGrid>
        <w:gridCol w:w="4531"/>
        <w:gridCol w:w="4531"/>
      </w:tblGrid>
      <w:tr w:rsidR="00C648B3" w14:paraId="0C260E1E" w14:textId="77777777" w:rsidTr="00A123C0">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AD0825D" w14:textId="77777777" w:rsidR="00C648B3" w:rsidRPr="00D82A84" w:rsidRDefault="00C648B3" w:rsidP="002F1B25">
            <w:pPr>
              <w:spacing w:line="276" w:lineRule="auto"/>
              <w:jc w:val="center"/>
              <w:rPr>
                <w:color w:val="FFFFFF" w:themeColor="background1"/>
              </w:rPr>
            </w:pPr>
            <w:r>
              <w:rPr>
                <w:color w:val="FFFFFF" w:themeColor="background1"/>
              </w:rPr>
              <w:t>CEL STRATEGICZNY 1</w:t>
            </w:r>
          </w:p>
        </w:tc>
      </w:tr>
      <w:tr w:rsidR="00C648B3" w:rsidRPr="00D82A84" w14:paraId="133C6E32" w14:textId="77777777" w:rsidTr="00A123C0">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AF850B1" w14:textId="77777777" w:rsidR="00C648B3" w:rsidRPr="00D82A84" w:rsidRDefault="00C648B3" w:rsidP="002F1B25">
            <w:pPr>
              <w:spacing w:line="276" w:lineRule="auto"/>
              <w:jc w:val="center"/>
              <w:rPr>
                <w:color w:val="FFFFFF" w:themeColor="background1"/>
              </w:rPr>
            </w:pPr>
            <w:r w:rsidRPr="00D82A84">
              <w:rPr>
                <w:color w:val="FFFFFF" w:themeColor="background1"/>
              </w:rPr>
              <w:t xml:space="preserve">ROZWIJANIE ZASOBÓW LUDZKICH I KAPITAŁU SPOŁECZNEGO MIESZKAŃCÓW GMINY </w:t>
            </w:r>
            <w:r>
              <w:rPr>
                <w:color w:val="FFFFFF" w:themeColor="background1"/>
              </w:rPr>
              <w:t>PIENIĘŻNO</w:t>
            </w:r>
          </w:p>
        </w:tc>
      </w:tr>
      <w:tr w:rsidR="00C648B3" w14:paraId="35E36708" w14:textId="77777777" w:rsidTr="00A123C0">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05C2A1E" w14:textId="4C7E9E7C" w:rsidR="00C648B3" w:rsidRDefault="00C648B3" w:rsidP="002F1B25">
            <w:pPr>
              <w:spacing w:line="276" w:lineRule="auto"/>
              <w:jc w:val="center"/>
            </w:pPr>
            <w:r>
              <w:t>Kierunki działań</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AC86BFC" w14:textId="6F62766E" w:rsidR="00C648B3" w:rsidRDefault="00C648B3" w:rsidP="002F1B25">
            <w:pPr>
              <w:spacing w:line="276" w:lineRule="auto"/>
              <w:jc w:val="center"/>
            </w:pPr>
            <w:r>
              <w:t>Szacunkowe koszty</w:t>
            </w:r>
          </w:p>
        </w:tc>
      </w:tr>
      <w:tr w:rsidR="00C648B3" w14:paraId="0588F8B9" w14:textId="77777777" w:rsidTr="00A123C0">
        <w:trPr>
          <w:trHeight w:val="567"/>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59FE22C6" w14:textId="646306BE" w:rsidR="00C648B3" w:rsidRDefault="00C648B3" w:rsidP="002F1B25">
            <w:pPr>
              <w:spacing w:line="276" w:lineRule="auto"/>
              <w:jc w:val="center"/>
            </w:pPr>
            <w:r>
              <w:t>1.1 POPRAWA JAKOŚCI KSZTAŁCENIA</w:t>
            </w:r>
          </w:p>
        </w:tc>
      </w:tr>
      <w:tr w:rsidR="00C648B3" w14:paraId="1A6FB7BF" w14:textId="77777777" w:rsidTr="00A123C0">
        <w:trPr>
          <w:trHeight w:val="567"/>
        </w:trPr>
        <w:tc>
          <w:tcPr>
            <w:tcW w:w="4531"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6FF4787E" w14:textId="12B3B08F" w:rsidR="00C648B3" w:rsidRDefault="00C648B3" w:rsidP="00C648B3">
            <w:pPr>
              <w:spacing w:line="276" w:lineRule="auto"/>
              <w:jc w:val="center"/>
            </w:pPr>
            <w:r>
              <w:t>Doposażenie placówek oświatowych</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0BF6AC5" w14:textId="296F9244" w:rsidR="00C648B3" w:rsidRDefault="00196082" w:rsidP="00C648B3">
            <w:pPr>
              <w:spacing w:line="276" w:lineRule="auto"/>
              <w:jc w:val="center"/>
            </w:pPr>
            <w:r>
              <w:t>1 mln</w:t>
            </w:r>
          </w:p>
        </w:tc>
      </w:tr>
      <w:tr w:rsidR="00C648B3" w14:paraId="416FB1E5"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4AE8EC5C" w14:textId="128912DA" w:rsidR="00C648B3" w:rsidRDefault="00C648B3" w:rsidP="00C648B3">
            <w:pPr>
              <w:spacing w:line="276" w:lineRule="auto"/>
              <w:jc w:val="center"/>
            </w:pPr>
            <w:r>
              <w:t>Organizacja zajęć pozalekcyjnych</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C05452" w14:textId="384B07E1" w:rsidR="00C648B3" w:rsidRDefault="00196082" w:rsidP="00C648B3">
            <w:pPr>
              <w:spacing w:line="276" w:lineRule="auto"/>
              <w:jc w:val="center"/>
            </w:pPr>
            <w:r>
              <w:t>400 tys.</w:t>
            </w:r>
          </w:p>
        </w:tc>
      </w:tr>
      <w:tr w:rsidR="00C648B3" w14:paraId="51DB35AC"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75086B71" w14:textId="2FA4F1D0" w:rsidR="00C648B3" w:rsidRDefault="00C648B3" w:rsidP="00C648B3">
            <w:pPr>
              <w:spacing w:line="276" w:lineRule="auto"/>
              <w:jc w:val="center"/>
            </w:pPr>
            <w:r>
              <w:t>Zapewnienie dostępu do edukacji osób dorosłych, w tym osób starszych</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F0EB24E" w14:textId="317A2006" w:rsidR="00C648B3" w:rsidRDefault="00196082" w:rsidP="00C648B3">
            <w:pPr>
              <w:spacing w:line="276" w:lineRule="auto"/>
              <w:jc w:val="center"/>
            </w:pPr>
            <w:r>
              <w:t xml:space="preserve">500 tys. </w:t>
            </w:r>
          </w:p>
        </w:tc>
      </w:tr>
      <w:tr w:rsidR="00C648B3" w14:paraId="0F45AC8A" w14:textId="77777777" w:rsidTr="00A123C0">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1A6F16E" w14:textId="65DD9060" w:rsidR="00C648B3" w:rsidRDefault="00C648B3" w:rsidP="00C648B3">
            <w:pPr>
              <w:spacing w:line="276" w:lineRule="auto"/>
              <w:jc w:val="center"/>
            </w:pPr>
            <w:r>
              <w:t>Podnoszenie kompetencji nauczycieli</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C890305" w14:textId="352B657D" w:rsidR="00C648B3" w:rsidRDefault="00196082" w:rsidP="00C648B3">
            <w:pPr>
              <w:spacing w:line="276" w:lineRule="auto"/>
              <w:jc w:val="center"/>
            </w:pPr>
            <w:r>
              <w:t xml:space="preserve">100 tys. </w:t>
            </w:r>
          </w:p>
        </w:tc>
      </w:tr>
      <w:tr w:rsidR="00C648B3" w14:paraId="45C5FEAC" w14:textId="77777777" w:rsidTr="00A123C0">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658F4E91" w14:textId="3FCF3C9A" w:rsidR="00C648B3" w:rsidRDefault="00A123C0" w:rsidP="00C648B3">
            <w:pPr>
              <w:spacing w:line="276" w:lineRule="auto"/>
              <w:jc w:val="center"/>
            </w:pPr>
            <w:r>
              <w:t>1.2 WZBOGACENIE OFERTY SPORTOWEJ I KULTURALNEJ ORAZ INNYCH FORM SPĘDZANIA WOLNEGO CZASU</w:t>
            </w:r>
          </w:p>
        </w:tc>
      </w:tr>
      <w:tr w:rsidR="00A123C0" w14:paraId="599FB3E1" w14:textId="77777777" w:rsidTr="00A123C0">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7EF8D5D0" w14:textId="0E8DDBA9" w:rsidR="00A123C0" w:rsidRDefault="00A123C0" w:rsidP="00A123C0">
            <w:pPr>
              <w:spacing w:line="276" w:lineRule="auto"/>
              <w:jc w:val="center"/>
            </w:pPr>
            <w:r>
              <w:t>Modernizacja sportowego stadionu miejskiego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B2F88CC" w14:textId="4995D3D1" w:rsidR="00A123C0" w:rsidRDefault="00196082" w:rsidP="00A123C0">
            <w:pPr>
              <w:spacing w:line="276" w:lineRule="auto"/>
              <w:jc w:val="center"/>
            </w:pPr>
            <w:r>
              <w:t>4 mln</w:t>
            </w:r>
          </w:p>
        </w:tc>
      </w:tr>
      <w:tr w:rsidR="00A123C0" w14:paraId="05952091"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5EC49A4D" w14:textId="73308948" w:rsidR="00A123C0" w:rsidRDefault="00A123C0" w:rsidP="00A123C0">
            <w:pPr>
              <w:spacing w:line="276" w:lineRule="auto"/>
              <w:jc w:val="center"/>
            </w:pPr>
            <w:r>
              <w:t>Budowa boiska lekkoatletycznego przy szkole podstawowej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7605477" w14:textId="5B5D1FB7" w:rsidR="00A123C0" w:rsidRDefault="00196082" w:rsidP="00A123C0">
            <w:pPr>
              <w:spacing w:line="276" w:lineRule="auto"/>
              <w:jc w:val="center"/>
            </w:pPr>
            <w:r>
              <w:t xml:space="preserve">2 mln 400 tys.  </w:t>
            </w:r>
          </w:p>
        </w:tc>
      </w:tr>
      <w:tr w:rsidR="00A123C0" w14:paraId="4331E8DE"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450F0B28" w14:textId="280F7369" w:rsidR="00A123C0" w:rsidRDefault="00A123C0" w:rsidP="00A123C0">
            <w:pPr>
              <w:spacing w:line="276" w:lineRule="auto"/>
              <w:jc w:val="center"/>
            </w:pPr>
            <w:r>
              <w:t>Budowa amfiteatru miejskiego na terenie stadionu leśnego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D2BC503" w14:textId="12974403" w:rsidR="00A123C0" w:rsidRDefault="00196082" w:rsidP="00A123C0">
            <w:pPr>
              <w:spacing w:line="276" w:lineRule="auto"/>
              <w:jc w:val="center"/>
            </w:pPr>
            <w:r>
              <w:t xml:space="preserve">2 mln 900 tys.  </w:t>
            </w:r>
          </w:p>
        </w:tc>
      </w:tr>
      <w:tr w:rsidR="00A123C0" w14:paraId="7E7EA8BD"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6CBF7253" w14:textId="73CB5E7B" w:rsidR="00A123C0" w:rsidRDefault="00A123C0" w:rsidP="00A123C0">
            <w:pPr>
              <w:spacing w:line="276" w:lineRule="auto"/>
              <w:jc w:val="center"/>
            </w:pPr>
            <w:r>
              <w:t>Doposażenie Miejskiego Domu Kultury</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791C6A7" w14:textId="6690E6CF" w:rsidR="00A123C0" w:rsidRDefault="00196082" w:rsidP="00A123C0">
            <w:pPr>
              <w:spacing w:line="276" w:lineRule="auto"/>
              <w:jc w:val="center"/>
            </w:pPr>
            <w:r>
              <w:t xml:space="preserve">700 tys. </w:t>
            </w:r>
          </w:p>
        </w:tc>
      </w:tr>
      <w:tr w:rsidR="00A123C0" w14:paraId="2EEAADB0"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5C1C6414" w14:textId="5BF47EA1" w:rsidR="00A123C0" w:rsidRDefault="00A123C0" w:rsidP="00A123C0">
            <w:pPr>
              <w:spacing w:line="276" w:lineRule="auto"/>
              <w:jc w:val="center"/>
            </w:pPr>
            <w:r>
              <w:lastRenderedPageBreak/>
              <w:t>Poszerzenie kadry Miejskiego Domu Kultury i Miejskiej Biblioteki</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8383233" w14:textId="4B879E25" w:rsidR="00A123C0" w:rsidRDefault="002341AA" w:rsidP="002341AA">
            <w:pPr>
              <w:spacing w:line="276" w:lineRule="auto"/>
              <w:jc w:val="center"/>
            </w:pPr>
            <w:r>
              <w:t>120 tys. rocznie</w:t>
            </w:r>
          </w:p>
        </w:tc>
      </w:tr>
      <w:tr w:rsidR="00A123C0" w14:paraId="2BF033D6"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7C1606A3" w14:textId="4DAAE0B2" w:rsidR="00A123C0" w:rsidRDefault="00A123C0" w:rsidP="00A123C0">
            <w:pPr>
              <w:spacing w:line="276" w:lineRule="auto"/>
              <w:jc w:val="center"/>
            </w:pPr>
            <w:r>
              <w:t>Organizacja miejsc spotkań środowiskowych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0982EA" w14:textId="2CCAE116" w:rsidR="00A123C0" w:rsidRDefault="002341AA" w:rsidP="00A123C0">
            <w:pPr>
              <w:spacing w:line="276" w:lineRule="auto"/>
              <w:jc w:val="center"/>
            </w:pPr>
            <w:r>
              <w:t xml:space="preserve">50 tys. </w:t>
            </w:r>
          </w:p>
        </w:tc>
      </w:tr>
      <w:tr w:rsidR="00A123C0" w14:paraId="5B678E48"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390150B7" w14:textId="2F7AF052" w:rsidR="00A123C0" w:rsidRDefault="00A123C0" w:rsidP="00A123C0">
            <w:pPr>
              <w:spacing w:line="276" w:lineRule="auto"/>
              <w:jc w:val="center"/>
            </w:pPr>
            <w:r>
              <w:t>Organizacja wydarzeń kulturalnych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2824A43" w14:textId="5FF37DD2" w:rsidR="00A123C0" w:rsidRDefault="00196082" w:rsidP="00A123C0">
            <w:pPr>
              <w:spacing w:line="276" w:lineRule="auto"/>
              <w:jc w:val="center"/>
            </w:pPr>
            <w:r>
              <w:t xml:space="preserve">1 mln </w:t>
            </w:r>
          </w:p>
        </w:tc>
      </w:tr>
      <w:tr w:rsidR="00A123C0" w14:paraId="1902CB89"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2ECA44DD" w14:textId="1A624399" w:rsidR="00A123C0" w:rsidRDefault="00A123C0" w:rsidP="00A123C0">
            <w:pPr>
              <w:spacing w:line="276" w:lineRule="auto"/>
              <w:jc w:val="center"/>
            </w:pPr>
            <w:r>
              <w:t>Rozwój animatorów społecznych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0C0A190" w14:textId="7E29D531" w:rsidR="00A123C0" w:rsidRDefault="002341AA" w:rsidP="00A123C0">
            <w:pPr>
              <w:spacing w:line="276" w:lineRule="auto"/>
              <w:jc w:val="center"/>
            </w:pPr>
            <w:r>
              <w:t xml:space="preserve">5 tys. </w:t>
            </w:r>
          </w:p>
        </w:tc>
      </w:tr>
      <w:tr w:rsidR="00A123C0" w14:paraId="504B15CB"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1B46FF6B" w14:textId="46C7F4D6" w:rsidR="00A123C0" w:rsidRDefault="00A123C0" w:rsidP="00A123C0">
            <w:pPr>
              <w:spacing w:line="276" w:lineRule="auto"/>
              <w:jc w:val="center"/>
            </w:pPr>
            <w:proofErr w:type="spellStart"/>
            <w:r>
              <w:t>Biblioboxx</w:t>
            </w:r>
            <w:proofErr w:type="spellEnd"/>
            <w:r>
              <w:t xml:space="preserve"> – </w:t>
            </w:r>
            <w:r w:rsidRPr="00923CAE">
              <w:rPr>
                <w:i/>
                <w:iCs/>
              </w:rPr>
              <w:t>Bookcrossing</w:t>
            </w:r>
            <w:r>
              <w:t xml:space="preserve"> – biblioteczki plenerowe na terenie Gminy Pieniężno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DC16BA3" w14:textId="2CE70D31" w:rsidR="00A123C0" w:rsidRDefault="00F83248" w:rsidP="00A123C0">
            <w:pPr>
              <w:spacing w:line="276" w:lineRule="auto"/>
              <w:jc w:val="center"/>
            </w:pPr>
            <w:r>
              <w:t xml:space="preserve">30 </w:t>
            </w:r>
            <w:proofErr w:type="spellStart"/>
            <w:r>
              <w:t>tys</w:t>
            </w:r>
            <w:proofErr w:type="spellEnd"/>
          </w:p>
        </w:tc>
      </w:tr>
      <w:tr w:rsidR="00A123C0" w14:paraId="5739EDDF"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6B8FF4D2" w14:textId="00088EB0" w:rsidR="00A123C0" w:rsidRDefault="00A123C0" w:rsidP="00A123C0">
            <w:pPr>
              <w:spacing w:line="276" w:lineRule="auto"/>
              <w:jc w:val="center"/>
            </w:pPr>
            <w:r>
              <w:t>Doposażenie Miejskiej Biblioteki w sprzęt cyfrowy</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CB00198" w14:textId="36F1E878" w:rsidR="00A123C0" w:rsidRDefault="00F83248" w:rsidP="00A123C0">
            <w:pPr>
              <w:spacing w:line="276" w:lineRule="auto"/>
              <w:jc w:val="center"/>
            </w:pPr>
            <w:r>
              <w:t xml:space="preserve">100 tys. </w:t>
            </w:r>
          </w:p>
        </w:tc>
      </w:tr>
      <w:tr w:rsidR="00A123C0" w14:paraId="2AC43E19"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6467730E" w14:textId="63569A5A" w:rsidR="00A123C0" w:rsidRDefault="00A123C0" w:rsidP="00A123C0">
            <w:pPr>
              <w:spacing w:line="276" w:lineRule="auto"/>
              <w:jc w:val="center"/>
            </w:pPr>
            <w:r>
              <w:t>Tworzenie biblioteki cyfrowej Gminy Pieniężno w zasobach Warmińsko-Mazurskiej Biblioteki Cyfrowej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FB5C144" w14:textId="79700AFF" w:rsidR="00A123C0" w:rsidRDefault="00F83248" w:rsidP="00A123C0">
            <w:pPr>
              <w:spacing w:line="276" w:lineRule="auto"/>
              <w:jc w:val="center"/>
            </w:pPr>
            <w:r>
              <w:t xml:space="preserve">30 tys. </w:t>
            </w:r>
          </w:p>
        </w:tc>
      </w:tr>
      <w:tr w:rsidR="00A123C0" w14:paraId="6731E658"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458F0A3E" w14:textId="37F954A8" w:rsidR="00A123C0" w:rsidRDefault="00A123C0" w:rsidP="00A123C0">
            <w:pPr>
              <w:spacing w:line="276" w:lineRule="auto"/>
              <w:jc w:val="center"/>
            </w:pPr>
            <w:r>
              <w:t xml:space="preserve">Zakup i instalacja książkomatu na zewnątrz budynku Miejskiej </w:t>
            </w:r>
            <w:r w:rsidR="006B3996">
              <w:t>Biblioteki</w:t>
            </w:r>
            <w:r>
              <w:t xml:space="preserve"> (całodobowy dostęp do książek)</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88B91A" w14:textId="5A62DCCF" w:rsidR="00A123C0" w:rsidRDefault="00F83248" w:rsidP="00A123C0">
            <w:pPr>
              <w:spacing w:line="276" w:lineRule="auto"/>
              <w:jc w:val="center"/>
            </w:pPr>
            <w:r>
              <w:t xml:space="preserve">160 tys. </w:t>
            </w:r>
          </w:p>
        </w:tc>
      </w:tr>
      <w:tr w:rsidR="00A123C0" w14:paraId="3FB8C350"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005EBE40" w14:textId="32BFBCB7" w:rsidR="00A123C0" w:rsidRDefault="00A123C0" w:rsidP="00A123C0">
            <w:pPr>
              <w:spacing w:line="276" w:lineRule="auto"/>
              <w:jc w:val="center"/>
            </w:pPr>
            <w:r>
              <w:t>Budowa świetlic wiejskich oraz wiat wolnostojących na terenie Gminy Pieniężno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B54F87" w14:textId="1B2ECD57" w:rsidR="00A123C0" w:rsidRDefault="00196082" w:rsidP="00A123C0">
            <w:pPr>
              <w:spacing w:line="276" w:lineRule="auto"/>
              <w:jc w:val="center"/>
            </w:pPr>
            <w:r>
              <w:t xml:space="preserve">5 mln </w:t>
            </w:r>
          </w:p>
        </w:tc>
      </w:tr>
      <w:tr w:rsidR="00A123C0" w14:paraId="33D801A7"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2E29B10D" w14:textId="00B78A62" w:rsidR="00A123C0" w:rsidRDefault="00A123C0" w:rsidP="00A123C0">
            <w:pPr>
              <w:spacing w:line="276" w:lineRule="auto"/>
              <w:jc w:val="center"/>
            </w:pPr>
            <w:r>
              <w:t>Wzbogacenie oferty istniejących świetlic wiejskich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07A0329" w14:textId="6D88333B" w:rsidR="00A123C0" w:rsidRDefault="00196082" w:rsidP="00A123C0">
            <w:pPr>
              <w:spacing w:line="276" w:lineRule="auto"/>
              <w:jc w:val="center"/>
            </w:pPr>
            <w:r>
              <w:t xml:space="preserve">1 mln </w:t>
            </w:r>
          </w:p>
        </w:tc>
      </w:tr>
      <w:tr w:rsidR="00A123C0" w14:paraId="707091EE" w14:textId="77777777" w:rsidTr="00A123C0">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0C441A2" w14:textId="1C44732C" w:rsidR="00A123C0" w:rsidRDefault="00A123C0" w:rsidP="00A123C0">
            <w:pPr>
              <w:spacing w:line="276" w:lineRule="auto"/>
              <w:jc w:val="center"/>
            </w:pPr>
            <w:r>
              <w:t>Organizacja opieki/zajęć do dzieci w wieku wczesnoszkolnym</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168ECA" w14:textId="3BBBD1C9" w:rsidR="00A123C0" w:rsidRDefault="004A2409" w:rsidP="00A123C0">
            <w:pPr>
              <w:spacing w:line="276" w:lineRule="auto"/>
              <w:jc w:val="center"/>
            </w:pPr>
            <w:r>
              <w:t>2 mln</w:t>
            </w:r>
          </w:p>
        </w:tc>
      </w:tr>
      <w:tr w:rsidR="00A123C0" w14:paraId="04E8E918" w14:textId="77777777" w:rsidTr="00A123C0">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415F6D17" w14:textId="656E11A5" w:rsidR="00A123C0" w:rsidRDefault="00A123C0" w:rsidP="00A123C0">
            <w:pPr>
              <w:spacing w:line="276" w:lineRule="auto"/>
              <w:jc w:val="center"/>
            </w:pPr>
            <w:r>
              <w:t>1.3 ZWIĘKSZENIE ATRAKCYJNOŚCI PRZESTRZENI PUBLICZNEJ</w:t>
            </w:r>
          </w:p>
        </w:tc>
      </w:tr>
      <w:tr w:rsidR="00A123C0" w14:paraId="26E09BA4" w14:textId="77777777" w:rsidTr="00A123C0">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299B45CA" w14:textId="3C13262D" w:rsidR="00A123C0" w:rsidRDefault="00A123C0" w:rsidP="00A123C0">
            <w:pPr>
              <w:spacing w:line="276" w:lineRule="auto"/>
              <w:jc w:val="center"/>
            </w:pPr>
            <w:r>
              <w:t>Modernizacja Miejskiego Domu Kultury oraz terenu wokół budynku</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D12761" w14:textId="1D225A38" w:rsidR="00A123C0" w:rsidRDefault="00196082" w:rsidP="00A123C0">
            <w:pPr>
              <w:spacing w:line="276" w:lineRule="auto"/>
              <w:jc w:val="center"/>
            </w:pPr>
            <w:r>
              <w:t>2 mln</w:t>
            </w:r>
          </w:p>
        </w:tc>
      </w:tr>
      <w:tr w:rsidR="00A123C0" w14:paraId="670056B0"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11BFAF88" w14:textId="45AC7266" w:rsidR="00A123C0" w:rsidRDefault="00A123C0" w:rsidP="00A123C0">
            <w:pPr>
              <w:spacing w:line="276" w:lineRule="auto"/>
              <w:jc w:val="center"/>
            </w:pPr>
            <w:r>
              <w:t xml:space="preserve">Remont budynku świetlicy wiejskiej w </w:t>
            </w:r>
            <w:proofErr w:type="spellStart"/>
            <w:r>
              <w:t>Żugieniach</w:t>
            </w:r>
            <w:proofErr w:type="spellEnd"/>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1BDBCCB" w14:textId="49EBCC84" w:rsidR="00A123C0" w:rsidRDefault="00196082" w:rsidP="00A123C0">
            <w:pPr>
              <w:spacing w:line="276" w:lineRule="auto"/>
              <w:jc w:val="center"/>
            </w:pPr>
            <w:r>
              <w:t xml:space="preserve">600 tys. </w:t>
            </w:r>
          </w:p>
        </w:tc>
      </w:tr>
      <w:tr w:rsidR="00A123C0" w14:paraId="34B37C74"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130A9ED2" w14:textId="03AD9C09" w:rsidR="00A123C0" w:rsidRDefault="00A123C0" w:rsidP="00A123C0">
            <w:pPr>
              <w:spacing w:line="276" w:lineRule="auto"/>
              <w:jc w:val="center"/>
            </w:pPr>
            <w:r>
              <w:t>Remont wnętrz budynku Miejskiej Biblioteki z przebudową dachu, wymianą instalacji elektrycznej i modernizacją pomieszczeń</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97B9297" w14:textId="179AF15C" w:rsidR="00A123C0" w:rsidRDefault="00196082" w:rsidP="00A123C0">
            <w:pPr>
              <w:spacing w:line="276" w:lineRule="auto"/>
              <w:jc w:val="center"/>
            </w:pPr>
            <w:r>
              <w:t xml:space="preserve">1 mln.  </w:t>
            </w:r>
          </w:p>
        </w:tc>
      </w:tr>
      <w:tr w:rsidR="00A123C0" w14:paraId="69456CC5"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64BA408F" w14:textId="3647A4BE" w:rsidR="00A123C0" w:rsidRDefault="00A123C0" w:rsidP="00A123C0">
            <w:pPr>
              <w:spacing w:line="276" w:lineRule="auto"/>
              <w:jc w:val="center"/>
            </w:pPr>
            <w:r>
              <w:t>Remont galerii na dworcu łącznie z przyłączem CO i WC</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84BA6A8" w14:textId="4D64B23C" w:rsidR="00A123C0" w:rsidRDefault="00196082" w:rsidP="00A123C0">
            <w:pPr>
              <w:spacing w:line="276" w:lineRule="auto"/>
              <w:jc w:val="center"/>
            </w:pPr>
            <w:r>
              <w:t xml:space="preserve">400 tys. </w:t>
            </w:r>
          </w:p>
        </w:tc>
      </w:tr>
      <w:tr w:rsidR="00A123C0" w14:paraId="12BB0CA4"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276AB76E" w14:textId="7587CB96" w:rsidR="00A123C0" w:rsidRDefault="00A123C0" w:rsidP="00A123C0">
            <w:pPr>
              <w:spacing w:line="276" w:lineRule="auto"/>
              <w:jc w:val="center"/>
            </w:pPr>
            <w:r>
              <w:t>Remont ratusza staromiejskiego w Pieniężnie</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0BC616" w14:textId="1CC21A21" w:rsidR="00A123C0" w:rsidRDefault="00196082" w:rsidP="00A123C0">
            <w:pPr>
              <w:spacing w:line="276" w:lineRule="auto"/>
              <w:jc w:val="center"/>
            </w:pPr>
            <w:r>
              <w:t>12 mln</w:t>
            </w:r>
          </w:p>
        </w:tc>
      </w:tr>
      <w:tr w:rsidR="00A123C0" w14:paraId="7343F34B"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2CE0B078" w14:textId="759A2D07" w:rsidR="00A123C0" w:rsidRDefault="00A123C0" w:rsidP="00A123C0">
            <w:pPr>
              <w:spacing w:line="276" w:lineRule="auto"/>
              <w:jc w:val="center"/>
            </w:pPr>
            <w:r>
              <w:lastRenderedPageBreak/>
              <w:t>Remont zamku Kapituły Warmińskiej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2DEAA9C" w14:textId="786878AB" w:rsidR="00A123C0" w:rsidRDefault="00196082" w:rsidP="00A123C0">
            <w:pPr>
              <w:spacing w:line="276" w:lineRule="auto"/>
              <w:jc w:val="center"/>
            </w:pPr>
            <w:r>
              <w:t xml:space="preserve">40 mln </w:t>
            </w:r>
          </w:p>
        </w:tc>
      </w:tr>
      <w:tr w:rsidR="00A123C0" w14:paraId="6218D916"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10D96F2C" w14:textId="36BE6958" w:rsidR="00A123C0" w:rsidRDefault="00A123C0" w:rsidP="00A123C0">
            <w:pPr>
              <w:spacing w:line="276" w:lineRule="auto"/>
              <w:jc w:val="center"/>
            </w:pPr>
            <w:r>
              <w:t>Zagospodarowanie terenu wokół środowiskowego Domu Samopomocy „Bajka”</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08AA642" w14:textId="55E04A70" w:rsidR="00A123C0" w:rsidRDefault="00196082" w:rsidP="00A123C0">
            <w:pPr>
              <w:spacing w:line="276" w:lineRule="auto"/>
              <w:jc w:val="center"/>
            </w:pPr>
            <w:r>
              <w:t>1 mln</w:t>
            </w:r>
          </w:p>
        </w:tc>
      </w:tr>
      <w:tr w:rsidR="00A123C0" w14:paraId="241071B3" w14:textId="77777777" w:rsidTr="00A123C0">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4D1A26" w14:textId="41DC1BED" w:rsidR="00A123C0" w:rsidRDefault="00A123C0" w:rsidP="00A123C0">
            <w:pPr>
              <w:spacing w:line="276" w:lineRule="auto"/>
              <w:jc w:val="center"/>
            </w:pPr>
            <w:r>
              <w:t>Remont targowiska miejskiego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EF12475" w14:textId="18948787" w:rsidR="00A123C0" w:rsidRDefault="00196082" w:rsidP="00A123C0">
            <w:pPr>
              <w:spacing w:line="276" w:lineRule="auto"/>
              <w:jc w:val="center"/>
            </w:pPr>
            <w:r>
              <w:t>1 mln</w:t>
            </w:r>
          </w:p>
        </w:tc>
      </w:tr>
      <w:tr w:rsidR="00A123C0" w14:paraId="239B7238" w14:textId="77777777" w:rsidTr="00A123C0">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1EF7CDB6" w14:textId="34B2B822" w:rsidR="00A123C0" w:rsidRDefault="00A123C0" w:rsidP="00A123C0">
            <w:pPr>
              <w:spacing w:line="276" w:lineRule="auto"/>
              <w:jc w:val="center"/>
            </w:pPr>
            <w:r>
              <w:t>1.4 ZAPEWNIENIE BEZPIECZEŃSTWA PUBLICZNEGO</w:t>
            </w:r>
          </w:p>
        </w:tc>
      </w:tr>
      <w:tr w:rsidR="00A123C0" w14:paraId="4500DEBF" w14:textId="77777777" w:rsidTr="00A123C0">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25E6A7A9" w14:textId="5812D664" w:rsidR="00A123C0" w:rsidRDefault="00A123C0" w:rsidP="00A123C0">
            <w:pPr>
              <w:spacing w:line="276" w:lineRule="auto"/>
              <w:jc w:val="center"/>
            </w:pPr>
            <w:r>
              <w:t>Budowa nowej remizy OSP w Pieniężnie</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CBACAC0" w14:textId="151FFB8B" w:rsidR="00A123C0" w:rsidRDefault="00196082" w:rsidP="00A123C0">
            <w:pPr>
              <w:spacing w:line="276" w:lineRule="auto"/>
              <w:jc w:val="center"/>
            </w:pPr>
            <w:r>
              <w:t xml:space="preserve">1 mln 700 tys. </w:t>
            </w:r>
          </w:p>
        </w:tc>
      </w:tr>
      <w:tr w:rsidR="00A123C0" w14:paraId="5E478D43"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4D6E2BAA" w14:textId="65B7A82C" w:rsidR="00A123C0" w:rsidRDefault="00A123C0" w:rsidP="00A123C0">
            <w:pPr>
              <w:spacing w:line="276" w:lineRule="auto"/>
              <w:jc w:val="center"/>
            </w:pPr>
            <w:r>
              <w:t>Doposażenie jednostek OSP</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68DF047" w14:textId="5AEA3E51" w:rsidR="00A123C0" w:rsidRDefault="00196082" w:rsidP="00A123C0">
            <w:pPr>
              <w:spacing w:line="276" w:lineRule="auto"/>
              <w:jc w:val="center"/>
            </w:pPr>
            <w:r>
              <w:t>4 mln</w:t>
            </w:r>
          </w:p>
        </w:tc>
      </w:tr>
      <w:tr w:rsidR="00A123C0" w14:paraId="50F8D83E" w14:textId="77777777" w:rsidTr="00A123C0">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A032964" w14:textId="51BB84C3" w:rsidR="00A123C0" w:rsidRDefault="00A123C0" w:rsidP="00A123C0">
            <w:pPr>
              <w:spacing w:line="276" w:lineRule="auto"/>
              <w:jc w:val="center"/>
            </w:pPr>
            <w:r>
              <w:t>Modernizacja jednostek OSP</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57CA4D" w14:textId="67658F8D" w:rsidR="00A123C0" w:rsidRDefault="00196082" w:rsidP="00A123C0">
            <w:pPr>
              <w:spacing w:line="276" w:lineRule="auto"/>
              <w:jc w:val="center"/>
            </w:pPr>
            <w:r>
              <w:t>3 mln</w:t>
            </w:r>
          </w:p>
        </w:tc>
      </w:tr>
      <w:tr w:rsidR="00A123C0" w14:paraId="6D447758" w14:textId="77777777" w:rsidTr="00A123C0">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23361807" w14:textId="0698EC09" w:rsidR="00A123C0" w:rsidRDefault="00A123C0" w:rsidP="00A123C0">
            <w:pPr>
              <w:spacing w:line="276" w:lineRule="auto"/>
              <w:jc w:val="center"/>
            </w:pPr>
            <w:r>
              <w:t>1.5 AKTYWIZACJA SPOŁECZNOŚCI LOKALNEJ</w:t>
            </w:r>
          </w:p>
        </w:tc>
      </w:tr>
      <w:tr w:rsidR="00A123C0" w14:paraId="3B58AA9E" w14:textId="77777777" w:rsidTr="00A123C0">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758CAE6B" w14:textId="6F619070" w:rsidR="00A123C0" w:rsidRDefault="00A123C0" w:rsidP="00A123C0">
            <w:pPr>
              <w:spacing w:line="276" w:lineRule="auto"/>
              <w:jc w:val="center"/>
            </w:pPr>
            <w:r>
              <w:t>Budowa nowego placu zabaw w Pieniężnie</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10C2E4A" w14:textId="3E41042A" w:rsidR="00A123C0" w:rsidRDefault="00196082" w:rsidP="00A123C0">
            <w:pPr>
              <w:spacing w:line="276" w:lineRule="auto"/>
              <w:jc w:val="center"/>
            </w:pPr>
            <w:r>
              <w:t>2 mln</w:t>
            </w:r>
          </w:p>
        </w:tc>
      </w:tr>
      <w:tr w:rsidR="00A123C0" w14:paraId="03244FC3"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53965227" w14:textId="0CEF0DA7" w:rsidR="00A123C0" w:rsidRDefault="00A123C0" w:rsidP="00A123C0">
            <w:pPr>
              <w:spacing w:line="276" w:lineRule="auto"/>
              <w:jc w:val="center"/>
            </w:pPr>
            <w:r>
              <w:t>Budowa dziennego domu seniora</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8DA8B71" w14:textId="5F49A755" w:rsidR="00A123C0" w:rsidRDefault="00196082" w:rsidP="00A123C0">
            <w:pPr>
              <w:spacing w:line="276" w:lineRule="auto"/>
              <w:jc w:val="center"/>
            </w:pPr>
            <w:r>
              <w:t>2 mln</w:t>
            </w:r>
          </w:p>
        </w:tc>
      </w:tr>
      <w:tr w:rsidR="00A123C0" w14:paraId="0945BF5A" w14:textId="77777777" w:rsidTr="00A123C0">
        <w:trPr>
          <w:trHeight w:val="567"/>
        </w:trPr>
        <w:tc>
          <w:tcPr>
            <w:tcW w:w="4531" w:type="dxa"/>
            <w:tcBorders>
              <w:left w:val="single" w:sz="4" w:space="0" w:color="2F5496" w:themeColor="accent1" w:themeShade="BF"/>
              <w:right w:val="single" w:sz="4" w:space="0" w:color="2F5496" w:themeColor="accent1" w:themeShade="BF"/>
            </w:tcBorders>
            <w:vAlign w:val="center"/>
          </w:tcPr>
          <w:p w14:paraId="231499EC" w14:textId="49EB87F9" w:rsidR="00A123C0" w:rsidRDefault="00A123C0" w:rsidP="00A123C0">
            <w:pPr>
              <w:spacing w:line="276" w:lineRule="auto"/>
              <w:jc w:val="center"/>
            </w:pPr>
            <w:r>
              <w:t>Budowa ścieżek rowerowych na terenie Gminy Pieniężno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861C169" w14:textId="27A54D2F" w:rsidR="00A123C0" w:rsidRDefault="00196082" w:rsidP="00A123C0">
            <w:pPr>
              <w:spacing w:line="276" w:lineRule="auto"/>
              <w:jc w:val="center"/>
            </w:pPr>
            <w:r>
              <w:t>10 mln</w:t>
            </w:r>
          </w:p>
        </w:tc>
      </w:tr>
      <w:tr w:rsidR="00A123C0" w14:paraId="6E424BFA" w14:textId="77777777" w:rsidTr="00A123C0">
        <w:trPr>
          <w:trHeight w:val="109"/>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3CA89E1" w14:textId="6BCC4029" w:rsidR="00A123C0" w:rsidRDefault="00A123C0" w:rsidP="00A123C0">
            <w:pPr>
              <w:spacing w:line="276" w:lineRule="auto"/>
              <w:jc w:val="center"/>
            </w:pPr>
            <w:r>
              <w:t xml:space="preserve">Utwardzenie w nawierzchnie asfaltowe gruntowych ścieżek rowerowych na trasie Green </w:t>
            </w:r>
            <w:proofErr w:type="spellStart"/>
            <w:r>
              <w:t>Velo</w:t>
            </w:r>
            <w:proofErr w:type="spellEnd"/>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C1860B2" w14:textId="44D0B560" w:rsidR="00A123C0" w:rsidRDefault="00196082" w:rsidP="00A123C0">
            <w:pPr>
              <w:spacing w:line="276" w:lineRule="auto"/>
              <w:jc w:val="center"/>
            </w:pPr>
            <w:r>
              <w:t xml:space="preserve">11 400 tys. </w:t>
            </w:r>
          </w:p>
        </w:tc>
      </w:tr>
    </w:tbl>
    <w:p w14:paraId="39BC82B0" w14:textId="733EF8F8" w:rsidR="00084912" w:rsidRDefault="009C502D" w:rsidP="009C502D">
      <w:pPr>
        <w:rPr>
          <w:i/>
          <w:iCs/>
          <w:sz w:val="20"/>
          <w:szCs w:val="20"/>
        </w:rPr>
      </w:pPr>
      <w:r w:rsidRPr="009C502D">
        <w:rPr>
          <w:i/>
          <w:iCs/>
          <w:sz w:val="20"/>
          <w:szCs w:val="20"/>
        </w:rPr>
        <w:t>Źródło: opracowanie własne</w:t>
      </w:r>
    </w:p>
    <w:p w14:paraId="51E23D93" w14:textId="77777777" w:rsidR="00084912" w:rsidRDefault="00084912">
      <w:pPr>
        <w:spacing w:line="259" w:lineRule="auto"/>
        <w:jc w:val="left"/>
        <w:rPr>
          <w:i/>
          <w:iCs/>
          <w:sz w:val="20"/>
          <w:szCs w:val="20"/>
        </w:rPr>
      </w:pPr>
      <w:r>
        <w:rPr>
          <w:i/>
          <w:iCs/>
          <w:sz w:val="20"/>
          <w:szCs w:val="20"/>
        </w:rPr>
        <w:br w:type="page"/>
      </w:r>
    </w:p>
    <w:p w14:paraId="48237D6B" w14:textId="64191175" w:rsidR="009C502D" w:rsidRPr="009C502D" w:rsidRDefault="009C502D" w:rsidP="009C502D">
      <w:pPr>
        <w:pStyle w:val="Legenda"/>
        <w:keepNext/>
        <w:jc w:val="center"/>
        <w:rPr>
          <w:b/>
          <w:bCs/>
          <w:i w:val="0"/>
          <w:iCs w:val="0"/>
          <w:color w:val="2F5496" w:themeColor="accent1" w:themeShade="BF"/>
          <w:sz w:val="24"/>
          <w:szCs w:val="24"/>
        </w:rPr>
      </w:pPr>
      <w:bookmarkStart w:id="95" w:name="_Toc137734719"/>
      <w:r w:rsidRPr="009C502D">
        <w:rPr>
          <w:b/>
          <w:bCs/>
          <w:i w:val="0"/>
          <w:iCs w:val="0"/>
          <w:color w:val="2F5496" w:themeColor="accent1" w:themeShade="BF"/>
          <w:sz w:val="24"/>
          <w:szCs w:val="24"/>
        </w:rPr>
        <w:lastRenderedPageBreak/>
        <w:t xml:space="preserve">Tabela </w:t>
      </w:r>
      <w:r w:rsidRPr="009C502D">
        <w:rPr>
          <w:b/>
          <w:bCs/>
          <w:i w:val="0"/>
          <w:iCs w:val="0"/>
          <w:color w:val="2F5496" w:themeColor="accent1" w:themeShade="BF"/>
          <w:sz w:val="24"/>
          <w:szCs w:val="24"/>
        </w:rPr>
        <w:fldChar w:fldCharType="begin"/>
      </w:r>
      <w:r w:rsidRPr="009C502D">
        <w:rPr>
          <w:b/>
          <w:bCs/>
          <w:i w:val="0"/>
          <w:iCs w:val="0"/>
          <w:color w:val="2F5496" w:themeColor="accent1" w:themeShade="BF"/>
          <w:sz w:val="24"/>
          <w:szCs w:val="24"/>
        </w:rPr>
        <w:instrText xml:space="preserve"> SEQ Tabela \* ARABIC </w:instrText>
      </w:r>
      <w:r w:rsidRPr="009C502D">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22</w:t>
      </w:r>
      <w:r w:rsidRPr="009C502D">
        <w:rPr>
          <w:b/>
          <w:bCs/>
          <w:i w:val="0"/>
          <w:iCs w:val="0"/>
          <w:color w:val="2F5496" w:themeColor="accent1" w:themeShade="BF"/>
          <w:sz w:val="24"/>
          <w:szCs w:val="24"/>
        </w:rPr>
        <w:fldChar w:fldCharType="end"/>
      </w:r>
      <w:r w:rsidRPr="009C502D">
        <w:rPr>
          <w:b/>
          <w:bCs/>
          <w:i w:val="0"/>
          <w:iCs w:val="0"/>
          <w:color w:val="2F5496" w:themeColor="accent1" w:themeShade="BF"/>
          <w:sz w:val="24"/>
          <w:szCs w:val="24"/>
        </w:rPr>
        <w:t xml:space="preserve"> Szacunkowe koszty zaplanowanych kierunków działań w ramach </w:t>
      </w:r>
      <w:r w:rsidRPr="009C502D">
        <w:rPr>
          <w:b/>
          <w:bCs/>
          <w:i w:val="0"/>
          <w:iCs w:val="0"/>
          <w:color w:val="2F5496" w:themeColor="accent1" w:themeShade="BF"/>
          <w:sz w:val="24"/>
          <w:szCs w:val="24"/>
        </w:rPr>
        <w:br/>
        <w:t>celu strategicznego nr 2</w:t>
      </w:r>
      <w:bookmarkEnd w:id="95"/>
    </w:p>
    <w:tbl>
      <w:tblPr>
        <w:tblStyle w:val="Tabela-Siatka"/>
        <w:tblW w:w="0" w:type="auto"/>
        <w:tblLook w:val="04A0" w:firstRow="1" w:lastRow="0" w:firstColumn="1" w:lastColumn="0" w:noHBand="0" w:noVBand="1"/>
      </w:tblPr>
      <w:tblGrid>
        <w:gridCol w:w="4531"/>
        <w:gridCol w:w="4531"/>
      </w:tblGrid>
      <w:tr w:rsidR="00A123C0" w14:paraId="4FE3EE59"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038D8D9" w14:textId="77777777" w:rsidR="00A123C0" w:rsidRPr="00D82A84" w:rsidRDefault="00A123C0" w:rsidP="002F1B25">
            <w:pPr>
              <w:spacing w:line="276" w:lineRule="auto"/>
              <w:jc w:val="center"/>
              <w:rPr>
                <w:color w:val="FFFFFF" w:themeColor="background1"/>
              </w:rPr>
            </w:pPr>
            <w:r>
              <w:rPr>
                <w:color w:val="FFFFFF" w:themeColor="background1"/>
              </w:rPr>
              <w:t>CEL STRATEGICZNY 2</w:t>
            </w:r>
          </w:p>
        </w:tc>
      </w:tr>
      <w:tr w:rsidR="00A123C0" w:rsidRPr="00D82A84" w14:paraId="6A76AB3D"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63BAD5C" w14:textId="77777777" w:rsidR="00A123C0" w:rsidRPr="00D82A84" w:rsidRDefault="00A123C0" w:rsidP="002F1B25">
            <w:pPr>
              <w:spacing w:line="276" w:lineRule="auto"/>
              <w:jc w:val="center"/>
              <w:rPr>
                <w:color w:val="FFFFFF" w:themeColor="background1"/>
              </w:rPr>
            </w:pPr>
            <w:r>
              <w:rPr>
                <w:color w:val="FFFFFF" w:themeColor="background1"/>
              </w:rPr>
              <w:t>NIWELOWANIE DYSPROPORCJI SPOŁECZNYCH I PRZECIWDZIAŁANIE MARGINALIZACJI</w:t>
            </w:r>
          </w:p>
        </w:tc>
      </w:tr>
      <w:tr w:rsidR="00A123C0" w14:paraId="7B4043D2" w14:textId="77777777" w:rsidTr="00A123C0">
        <w:trPr>
          <w:trHeight w:val="567"/>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5943712" w14:textId="07A2B3AD" w:rsidR="00A123C0" w:rsidRDefault="00A123C0" w:rsidP="002F1B25">
            <w:pPr>
              <w:spacing w:line="276" w:lineRule="auto"/>
              <w:jc w:val="center"/>
            </w:pPr>
            <w:r>
              <w:t>Kierunki działań</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211ADAC" w14:textId="3E95A066" w:rsidR="00A123C0" w:rsidRDefault="00A123C0" w:rsidP="002F1B25">
            <w:pPr>
              <w:spacing w:line="276" w:lineRule="auto"/>
              <w:jc w:val="center"/>
            </w:pPr>
            <w:r>
              <w:t>Szacunkowe koszty</w:t>
            </w:r>
          </w:p>
        </w:tc>
      </w:tr>
      <w:tr w:rsidR="00A123C0" w14:paraId="07402217" w14:textId="77777777" w:rsidTr="002F1B25">
        <w:trPr>
          <w:trHeight w:val="567"/>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5ED0B1C1" w14:textId="3D8E2932" w:rsidR="00A123C0" w:rsidRDefault="00A123C0" w:rsidP="002F1B25">
            <w:pPr>
              <w:spacing w:line="276" w:lineRule="auto"/>
              <w:jc w:val="center"/>
            </w:pPr>
            <w:r>
              <w:t>2.1 WSPIERANIE POLITYKI PRORODZINNEJ</w:t>
            </w:r>
          </w:p>
        </w:tc>
      </w:tr>
      <w:tr w:rsidR="00A123C0" w14:paraId="513F19B0" w14:textId="77777777" w:rsidTr="002F1B25">
        <w:trPr>
          <w:trHeight w:val="567"/>
        </w:trPr>
        <w:tc>
          <w:tcPr>
            <w:tcW w:w="4531"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6B76D32A" w14:textId="2CC4C345" w:rsidR="00A123C0" w:rsidRDefault="00A123C0" w:rsidP="00A123C0">
            <w:pPr>
              <w:spacing w:line="276" w:lineRule="auto"/>
              <w:jc w:val="center"/>
            </w:pPr>
            <w:r>
              <w:t>Działalność Szkoły Rodziców</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88FD730" w14:textId="25E4AE97" w:rsidR="00A123C0" w:rsidRDefault="002341AA" w:rsidP="00A123C0">
            <w:pPr>
              <w:spacing w:line="276" w:lineRule="auto"/>
              <w:jc w:val="center"/>
            </w:pPr>
            <w:r>
              <w:t xml:space="preserve">20 tys. </w:t>
            </w:r>
          </w:p>
        </w:tc>
      </w:tr>
      <w:tr w:rsidR="00A123C0" w14:paraId="78C0D0FE"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7CC95930" w14:textId="1383F5B3" w:rsidR="00A123C0" w:rsidRDefault="00A123C0" w:rsidP="00A123C0">
            <w:pPr>
              <w:spacing w:line="276" w:lineRule="auto"/>
              <w:jc w:val="center"/>
            </w:pPr>
            <w:r>
              <w:t>Stworzenie miejsca opieki dla dzieci do lat 3</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36F87FD" w14:textId="15CAF493" w:rsidR="00A123C0" w:rsidRDefault="00196082" w:rsidP="00A123C0">
            <w:pPr>
              <w:spacing w:line="276" w:lineRule="auto"/>
              <w:jc w:val="center"/>
            </w:pPr>
            <w:r>
              <w:t>1 mln</w:t>
            </w:r>
          </w:p>
        </w:tc>
      </w:tr>
      <w:tr w:rsidR="00A123C0" w14:paraId="1EA8AB6F"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181EA98B" w14:textId="4875A061" w:rsidR="00A123C0" w:rsidRDefault="00A123C0" w:rsidP="00A123C0">
            <w:pPr>
              <w:spacing w:line="276" w:lineRule="auto"/>
              <w:jc w:val="center"/>
            </w:pPr>
            <w:r>
              <w:t>Budowa bloku mieszkaniowego dla 20 rodzin w ramach Programu wspierania społecznego budownictwa czynszowego</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B5B0A57" w14:textId="261576EF" w:rsidR="00A123C0" w:rsidRDefault="00196082" w:rsidP="00A123C0">
            <w:pPr>
              <w:spacing w:line="276" w:lineRule="auto"/>
              <w:jc w:val="center"/>
            </w:pPr>
            <w:r>
              <w:t>3 mln</w:t>
            </w:r>
          </w:p>
        </w:tc>
      </w:tr>
      <w:tr w:rsidR="00A123C0" w14:paraId="515E9169" w14:textId="77777777" w:rsidTr="002F1B25">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7C596AB" w14:textId="63968699" w:rsidR="00A123C0" w:rsidRDefault="00A123C0" w:rsidP="00A123C0">
            <w:pPr>
              <w:spacing w:line="276" w:lineRule="auto"/>
              <w:jc w:val="center"/>
            </w:pPr>
            <w:r>
              <w:t xml:space="preserve">Stworzenie punktu konsultacji </w:t>
            </w:r>
            <w:r>
              <w:br/>
              <w:t>z psychologiem i terapii rodzinnej</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231F3B1" w14:textId="510A9F03" w:rsidR="00A123C0" w:rsidRDefault="002341AA" w:rsidP="00A123C0">
            <w:pPr>
              <w:spacing w:line="276" w:lineRule="auto"/>
              <w:jc w:val="center"/>
            </w:pPr>
            <w:r>
              <w:t xml:space="preserve">50 tys. </w:t>
            </w:r>
          </w:p>
        </w:tc>
      </w:tr>
      <w:tr w:rsidR="00A123C0" w14:paraId="0E544747" w14:textId="77777777" w:rsidTr="00A123C0">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00F9E85F" w14:textId="211371D2" w:rsidR="00A123C0" w:rsidRDefault="00A123C0" w:rsidP="00A123C0">
            <w:pPr>
              <w:spacing w:line="276" w:lineRule="auto"/>
              <w:jc w:val="center"/>
            </w:pPr>
            <w:r>
              <w:t>2.2 ZAPOBIEGANIE WYKLUCZENIU SPOŁECZNEMU</w:t>
            </w:r>
          </w:p>
        </w:tc>
      </w:tr>
      <w:tr w:rsidR="00A123C0" w14:paraId="19463CCD" w14:textId="77777777" w:rsidTr="002F1B25">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33FD4742" w14:textId="00417778" w:rsidR="00A123C0" w:rsidRDefault="00A123C0" w:rsidP="00A123C0">
            <w:pPr>
              <w:spacing w:line="276" w:lineRule="auto"/>
              <w:jc w:val="center"/>
            </w:pPr>
            <w:r>
              <w:t>Rozwój sieci placówek wsparcia dziennego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6A37EDA" w14:textId="1F830CDC" w:rsidR="00A123C0" w:rsidRDefault="002341AA" w:rsidP="00A123C0">
            <w:pPr>
              <w:spacing w:line="276" w:lineRule="auto"/>
              <w:jc w:val="center"/>
            </w:pPr>
            <w:r>
              <w:t xml:space="preserve">50 tys. </w:t>
            </w:r>
          </w:p>
        </w:tc>
      </w:tr>
      <w:tr w:rsidR="00A123C0" w14:paraId="10F33441"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36974284" w14:textId="6A90DF21" w:rsidR="00A123C0" w:rsidRDefault="00A123C0" w:rsidP="00A123C0">
            <w:pPr>
              <w:spacing w:line="276" w:lineRule="auto"/>
              <w:jc w:val="center"/>
            </w:pPr>
            <w:r>
              <w:t>Tworzenie miejsc całodobowych dla osób niesamodzielnych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3DF84B6" w14:textId="01911470" w:rsidR="00A123C0" w:rsidRDefault="002341AA" w:rsidP="00A123C0">
            <w:pPr>
              <w:spacing w:line="276" w:lineRule="auto"/>
              <w:jc w:val="center"/>
            </w:pPr>
            <w:r>
              <w:t xml:space="preserve">1 mln. </w:t>
            </w:r>
          </w:p>
        </w:tc>
      </w:tr>
      <w:tr w:rsidR="00A123C0" w14:paraId="0EEE0EC8"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5D2857EF" w14:textId="52CCD918" w:rsidR="00A123C0" w:rsidRDefault="00A123C0" w:rsidP="00A123C0">
            <w:pPr>
              <w:spacing w:line="276" w:lineRule="auto"/>
              <w:jc w:val="center"/>
            </w:pPr>
            <w:r>
              <w:t>Tworzenie placówek przygotowujących osoby z niepełnosprawnością do aktywności zawodowej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FC2601C" w14:textId="35C9CF3A" w:rsidR="00A123C0" w:rsidRDefault="002341AA" w:rsidP="00A123C0">
            <w:pPr>
              <w:spacing w:line="276" w:lineRule="auto"/>
              <w:jc w:val="center"/>
            </w:pPr>
            <w:r>
              <w:t xml:space="preserve">500 tys. </w:t>
            </w:r>
          </w:p>
        </w:tc>
      </w:tr>
      <w:tr w:rsidR="00A123C0" w14:paraId="1445F7A3"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5DB9C4D4" w14:textId="17B1495C" w:rsidR="00A123C0" w:rsidRDefault="00A123C0" w:rsidP="00A123C0">
            <w:pPr>
              <w:spacing w:line="276" w:lineRule="auto"/>
              <w:jc w:val="center"/>
            </w:pPr>
            <w:r>
              <w:t>Utworzenie centrum informacji dla osób z niepełnosprawnością</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AC0DF5E" w14:textId="1A1FA2F0" w:rsidR="00A123C0" w:rsidRDefault="002341AA" w:rsidP="00A123C0">
            <w:pPr>
              <w:spacing w:line="276" w:lineRule="auto"/>
              <w:jc w:val="center"/>
            </w:pPr>
            <w:r>
              <w:t xml:space="preserve">200 tys. </w:t>
            </w:r>
          </w:p>
        </w:tc>
      </w:tr>
      <w:tr w:rsidR="00A123C0" w14:paraId="50630F1D"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5B39DD90" w14:textId="07580785" w:rsidR="00A123C0" w:rsidRDefault="00A123C0" w:rsidP="00A123C0">
            <w:pPr>
              <w:spacing w:line="276" w:lineRule="auto"/>
              <w:jc w:val="center"/>
            </w:pPr>
            <w:r>
              <w:t>Likwidacja barier architektonicznych, urbanistycznych, transportowych, technicznych, w komunikowaniu się i dostępie do informacji dla osób ze szczególnymi potrzebami</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5F5C3BD" w14:textId="208065E6" w:rsidR="00A123C0" w:rsidRDefault="00196082" w:rsidP="00A123C0">
            <w:pPr>
              <w:spacing w:line="276" w:lineRule="auto"/>
              <w:jc w:val="center"/>
            </w:pPr>
            <w:r>
              <w:t>3 mln</w:t>
            </w:r>
          </w:p>
        </w:tc>
      </w:tr>
      <w:tr w:rsidR="00A123C0" w14:paraId="248CDC89"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0347A321" w14:textId="57253C87" w:rsidR="00A123C0" w:rsidRDefault="00A123C0" w:rsidP="00A123C0">
            <w:pPr>
              <w:spacing w:line="276" w:lineRule="auto"/>
              <w:jc w:val="center"/>
            </w:pPr>
            <w:r>
              <w:t>Podnoszenie świadomości społecznej w sferze integracji z osobami z niepełnosprawnością</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49E96D" w14:textId="4ABA9F56" w:rsidR="00A123C0" w:rsidRDefault="002341AA" w:rsidP="00A123C0">
            <w:pPr>
              <w:spacing w:line="276" w:lineRule="auto"/>
              <w:jc w:val="center"/>
            </w:pPr>
            <w:r>
              <w:t xml:space="preserve">50 tys. </w:t>
            </w:r>
          </w:p>
        </w:tc>
      </w:tr>
      <w:tr w:rsidR="00A123C0" w14:paraId="0DD7B420" w14:textId="77777777" w:rsidTr="002F1B25">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AF52765" w14:textId="4A8FDE42" w:rsidR="00A123C0" w:rsidRDefault="00A123C0" w:rsidP="00A123C0">
            <w:pPr>
              <w:spacing w:line="276" w:lineRule="auto"/>
              <w:jc w:val="center"/>
            </w:pPr>
            <w:r>
              <w:t>Prowadzenie badań społecznych diagnozujących sytuację społeczną oraz problemy i potrzeby osób z niepełnosprawnością na terenie Gminy Pieniężno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9F52D4D" w14:textId="747F9163" w:rsidR="00A123C0" w:rsidRDefault="002341AA" w:rsidP="00A123C0">
            <w:pPr>
              <w:spacing w:line="276" w:lineRule="auto"/>
              <w:jc w:val="center"/>
            </w:pPr>
            <w:r>
              <w:t xml:space="preserve">150 tys. </w:t>
            </w:r>
          </w:p>
        </w:tc>
      </w:tr>
      <w:tr w:rsidR="00A123C0" w14:paraId="07C21425" w14:textId="77777777" w:rsidTr="002F1B25">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725D83D" w14:textId="0C4E744E" w:rsidR="00A123C0" w:rsidRDefault="00A123C0" w:rsidP="00A123C0">
            <w:pPr>
              <w:spacing w:line="276" w:lineRule="auto"/>
              <w:jc w:val="center"/>
            </w:pPr>
            <w:r>
              <w:lastRenderedPageBreak/>
              <w:t>Zaaranżowanie lokalu z przeznaczeniem na ogrzewalnię w okresie zimowym wraz z miejscem do umycia się dla osób bezdomnych oraz nieposiadających odpowiednich warunków bytowych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1E560DE" w14:textId="78D1EF6F" w:rsidR="00A123C0" w:rsidRDefault="00196082" w:rsidP="00A123C0">
            <w:pPr>
              <w:spacing w:line="276" w:lineRule="auto"/>
              <w:jc w:val="center"/>
            </w:pPr>
            <w:r>
              <w:t>1 mln</w:t>
            </w:r>
          </w:p>
        </w:tc>
      </w:tr>
      <w:tr w:rsidR="00A123C0" w14:paraId="742B58E8" w14:textId="77777777" w:rsidTr="00A123C0">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6355F881" w14:textId="6F995719" w:rsidR="00A123C0" w:rsidRDefault="00A123C0" w:rsidP="00A123C0">
            <w:pPr>
              <w:spacing w:line="276" w:lineRule="auto"/>
              <w:jc w:val="center"/>
            </w:pPr>
            <w:r w:rsidRPr="00E72D09">
              <w:rPr>
                <w:szCs w:val="24"/>
              </w:rPr>
              <w:t>2.3 POPRAWA DOSTĘPNOŚCI USŁUG PUBLICZNYCH</w:t>
            </w:r>
          </w:p>
        </w:tc>
      </w:tr>
      <w:tr w:rsidR="00A123C0" w:rsidRPr="00E72D09" w14:paraId="61F666A4" w14:textId="77777777" w:rsidTr="002F1B25">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3B8B8DB5" w14:textId="2DE44EF0" w:rsidR="00A123C0" w:rsidRPr="00E72D09" w:rsidRDefault="00A123C0" w:rsidP="00A123C0">
            <w:pPr>
              <w:spacing w:line="276" w:lineRule="auto"/>
              <w:jc w:val="center"/>
              <w:rPr>
                <w:szCs w:val="24"/>
              </w:rPr>
            </w:pPr>
            <w:r w:rsidRPr="00E72D09">
              <w:rPr>
                <w:szCs w:val="24"/>
              </w:rPr>
              <w:t>Zapewnienie dostępu do placówek służby zdrowia, w tym w szczególności do lekarzy specjalistów</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3C8306B" w14:textId="28DB6F16" w:rsidR="00A123C0" w:rsidRPr="00E72D09" w:rsidRDefault="00196082" w:rsidP="00A123C0">
            <w:pPr>
              <w:spacing w:line="276" w:lineRule="auto"/>
              <w:jc w:val="center"/>
              <w:rPr>
                <w:szCs w:val="24"/>
              </w:rPr>
            </w:pPr>
            <w:r>
              <w:rPr>
                <w:szCs w:val="24"/>
              </w:rPr>
              <w:t>4 mln</w:t>
            </w:r>
          </w:p>
        </w:tc>
      </w:tr>
      <w:tr w:rsidR="00A123C0" w14:paraId="402EC8FB"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44CC7F77" w14:textId="2AB50F33" w:rsidR="00A123C0" w:rsidRDefault="00A123C0" w:rsidP="00A123C0">
            <w:pPr>
              <w:spacing w:line="276" w:lineRule="auto"/>
              <w:jc w:val="center"/>
            </w:pPr>
            <w:r>
              <w:t>Rozwój transportu publicznego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42C28E" w14:textId="054158EA" w:rsidR="00A123C0" w:rsidRDefault="00196082" w:rsidP="00A123C0">
            <w:pPr>
              <w:spacing w:line="276" w:lineRule="auto"/>
              <w:jc w:val="center"/>
            </w:pPr>
            <w:r>
              <w:t>1 mln</w:t>
            </w:r>
          </w:p>
        </w:tc>
      </w:tr>
      <w:tr w:rsidR="00A123C0" w14:paraId="7ADF51E6"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5DE127B6" w14:textId="7F14F256" w:rsidR="00A123C0" w:rsidRDefault="00A123C0" w:rsidP="00A123C0">
            <w:pPr>
              <w:spacing w:line="276" w:lineRule="auto"/>
              <w:jc w:val="center"/>
            </w:pPr>
            <w:r>
              <w:t>Rozwój e-usług</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1BD6BDA" w14:textId="36FCCC25" w:rsidR="00A123C0" w:rsidRDefault="00196082" w:rsidP="00A123C0">
            <w:pPr>
              <w:spacing w:line="276" w:lineRule="auto"/>
              <w:jc w:val="center"/>
            </w:pPr>
            <w:r>
              <w:t>3 mln</w:t>
            </w:r>
          </w:p>
        </w:tc>
      </w:tr>
      <w:tr w:rsidR="00A123C0" w14:paraId="03F866B6" w14:textId="77777777" w:rsidTr="002F1B25">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55DE3D" w14:textId="61A1D323" w:rsidR="00A123C0" w:rsidRDefault="00A123C0" w:rsidP="00A123C0">
            <w:pPr>
              <w:spacing w:line="276" w:lineRule="auto"/>
              <w:jc w:val="center"/>
            </w:pPr>
            <w:r>
              <w:t>Rozwój sieci światłowodowej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3BA366" w14:textId="1B3077B1" w:rsidR="00A123C0" w:rsidRDefault="00196082" w:rsidP="00A123C0">
            <w:pPr>
              <w:spacing w:line="276" w:lineRule="auto"/>
              <w:jc w:val="center"/>
            </w:pPr>
            <w:r>
              <w:t>6 mln</w:t>
            </w:r>
          </w:p>
        </w:tc>
      </w:tr>
    </w:tbl>
    <w:p w14:paraId="4A4AFC43" w14:textId="77777777" w:rsidR="009C502D" w:rsidRPr="009C502D" w:rsidRDefault="009C502D" w:rsidP="009C502D">
      <w:pPr>
        <w:rPr>
          <w:i/>
          <w:iCs/>
          <w:sz w:val="20"/>
          <w:szCs w:val="20"/>
        </w:rPr>
      </w:pPr>
      <w:r w:rsidRPr="009C502D">
        <w:rPr>
          <w:i/>
          <w:iCs/>
          <w:sz w:val="20"/>
          <w:szCs w:val="20"/>
        </w:rPr>
        <w:t>Źródło: opracowanie własne</w:t>
      </w:r>
    </w:p>
    <w:p w14:paraId="11238FA4" w14:textId="0B4B26C3" w:rsidR="00661237" w:rsidRPr="00661237" w:rsidRDefault="00661237" w:rsidP="00661237">
      <w:pPr>
        <w:pStyle w:val="Legenda"/>
        <w:keepNext/>
        <w:jc w:val="center"/>
        <w:rPr>
          <w:b/>
          <w:bCs/>
          <w:i w:val="0"/>
          <w:iCs w:val="0"/>
          <w:color w:val="2F5496" w:themeColor="accent1" w:themeShade="BF"/>
          <w:sz w:val="24"/>
          <w:szCs w:val="24"/>
        </w:rPr>
      </w:pPr>
      <w:bookmarkStart w:id="96" w:name="_Toc137734720"/>
      <w:r w:rsidRPr="00661237">
        <w:rPr>
          <w:b/>
          <w:bCs/>
          <w:i w:val="0"/>
          <w:iCs w:val="0"/>
          <w:color w:val="2F5496" w:themeColor="accent1" w:themeShade="BF"/>
          <w:sz w:val="24"/>
          <w:szCs w:val="24"/>
        </w:rPr>
        <w:t xml:space="preserve">Tabela </w:t>
      </w:r>
      <w:r w:rsidRPr="00661237">
        <w:rPr>
          <w:b/>
          <w:bCs/>
          <w:i w:val="0"/>
          <w:iCs w:val="0"/>
          <w:color w:val="2F5496" w:themeColor="accent1" w:themeShade="BF"/>
          <w:sz w:val="24"/>
          <w:szCs w:val="24"/>
        </w:rPr>
        <w:fldChar w:fldCharType="begin"/>
      </w:r>
      <w:r w:rsidRPr="00661237">
        <w:rPr>
          <w:b/>
          <w:bCs/>
          <w:i w:val="0"/>
          <w:iCs w:val="0"/>
          <w:color w:val="2F5496" w:themeColor="accent1" w:themeShade="BF"/>
          <w:sz w:val="24"/>
          <w:szCs w:val="24"/>
        </w:rPr>
        <w:instrText xml:space="preserve"> SEQ Tabela \* ARABIC </w:instrText>
      </w:r>
      <w:r w:rsidRPr="00661237">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23</w:t>
      </w:r>
      <w:r w:rsidRPr="00661237">
        <w:rPr>
          <w:b/>
          <w:bCs/>
          <w:i w:val="0"/>
          <w:iCs w:val="0"/>
          <w:color w:val="2F5496" w:themeColor="accent1" w:themeShade="BF"/>
          <w:sz w:val="24"/>
          <w:szCs w:val="24"/>
        </w:rPr>
        <w:fldChar w:fldCharType="end"/>
      </w:r>
      <w:r w:rsidRPr="00661237">
        <w:rPr>
          <w:b/>
          <w:bCs/>
          <w:i w:val="0"/>
          <w:iCs w:val="0"/>
          <w:color w:val="2F5496" w:themeColor="accent1" w:themeShade="BF"/>
          <w:sz w:val="24"/>
          <w:szCs w:val="24"/>
        </w:rPr>
        <w:t xml:space="preserve"> Szacunkowe koszty zaplanowanych kierunków działań w ramach </w:t>
      </w:r>
      <w:r w:rsidRPr="00661237">
        <w:rPr>
          <w:b/>
          <w:bCs/>
          <w:i w:val="0"/>
          <w:iCs w:val="0"/>
          <w:color w:val="2F5496" w:themeColor="accent1" w:themeShade="BF"/>
          <w:sz w:val="24"/>
          <w:szCs w:val="24"/>
        </w:rPr>
        <w:br/>
        <w:t>celu strategicznego nr 3</w:t>
      </w:r>
      <w:bookmarkEnd w:id="96"/>
    </w:p>
    <w:tbl>
      <w:tblPr>
        <w:tblStyle w:val="Tabela-Siatka"/>
        <w:tblW w:w="0" w:type="auto"/>
        <w:tblLook w:val="04A0" w:firstRow="1" w:lastRow="0" w:firstColumn="1" w:lastColumn="0" w:noHBand="0" w:noVBand="1"/>
      </w:tblPr>
      <w:tblGrid>
        <w:gridCol w:w="4531"/>
        <w:gridCol w:w="4531"/>
      </w:tblGrid>
      <w:tr w:rsidR="00A123C0" w14:paraId="16E834EB"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BF952BF" w14:textId="77777777" w:rsidR="00A123C0" w:rsidRPr="00D82A84" w:rsidRDefault="00A123C0" w:rsidP="002F1B25">
            <w:pPr>
              <w:jc w:val="center"/>
              <w:rPr>
                <w:color w:val="FFFFFF" w:themeColor="background1"/>
              </w:rPr>
            </w:pPr>
            <w:r>
              <w:rPr>
                <w:color w:val="FFFFFF" w:themeColor="background1"/>
              </w:rPr>
              <w:t xml:space="preserve">CEL STRATEGICZNY 3 </w:t>
            </w:r>
          </w:p>
        </w:tc>
      </w:tr>
      <w:tr w:rsidR="00A123C0" w:rsidRPr="00D82A84" w14:paraId="4F90264C"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542D271" w14:textId="77777777" w:rsidR="00A123C0" w:rsidRPr="00D82A84" w:rsidRDefault="00A123C0" w:rsidP="002F1B25">
            <w:pPr>
              <w:jc w:val="center"/>
              <w:rPr>
                <w:color w:val="FFFFFF" w:themeColor="background1"/>
              </w:rPr>
            </w:pPr>
            <w:r>
              <w:rPr>
                <w:color w:val="FFFFFF" w:themeColor="background1"/>
              </w:rPr>
              <w:t>ZRÓWNOWAŻONY ROZWÓJ GOSPODARCZY Z WYKORZYSTANIEM POTENCJAŁU GMINY PIENIĘŻNO</w:t>
            </w:r>
          </w:p>
        </w:tc>
      </w:tr>
      <w:tr w:rsidR="00A123C0" w14:paraId="0AE0DE93" w14:textId="77777777" w:rsidTr="009C502D">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81A0501" w14:textId="4B62DD76" w:rsidR="00A123C0" w:rsidRDefault="00A123C0" w:rsidP="002F1B25">
            <w:pPr>
              <w:jc w:val="center"/>
            </w:pPr>
            <w:r>
              <w:t>Kierunki działań</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3ED792" w14:textId="01FD15BB" w:rsidR="00A123C0" w:rsidRDefault="00A123C0" w:rsidP="002F1B25">
            <w:pPr>
              <w:jc w:val="center"/>
            </w:pPr>
            <w:r>
              <w:t>Szacunkowe koszty</w:t>
            </w:r>
          </w:p>
        </w:tc>
      </w:tr>
      <w:tr w:rsidR="00A123C0" w14:paraId="0E4EAB5E"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7393F5EE" w14:textId="45DF3FD3" w:rsidR="00A123C0" w:rsidRDefault="00A123C0" w:rsidP="002F1B25">
            <w:pPr>
              <w:jc w:val="center"/>
            </w:pPr>
            <w:r>
              <w:t>3.1 WSPIERANIE ROZWOJU TURYSTYKI I REKREACJI ORAZ OCHRONA DZIEDZICTWA KULTUROWEGO</w:t>
            </w:r>
          </w:p>
        </w:tc>
      </w:tr>
      <w:tr w:rsidR="009C502D" w14:paraId="06B08898" w14:textId="77777777" w:rsidTr="002F1B25">
        <w:trPr>
          <w:trHeight w:val="567"/>
        </w:trPr>
        <w:tc>
          <w:tcPr>
            <w:tcW w:w="4531"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6FC75B68" w14:textId="02E61809" w:rsidR="009C502D" w:rsidRDefault="009C502D" w:rsidP="009C502D">
            <w:pPr>
              <w:jc w:val="center"/>
            </w:pPr>
            <w:r>
              <w:t>Remont wieży kościoła ewangelickiego</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E0A92DA" w14:textId="2D6C8962" w:rsidR="009C502D" w:rsidRDefault="00196082" w:rsidP="009C502D">
            <w:pPr>
              <w:jc w:val="center"/>
            </w:pPr>
            <w:r>
              <w:t>1 mln</w:t>
            </w:r>
          </w:p>
        </w:tc>
      </w:tr>
      <w:tr w:rsidR="009C502D" w14:paraId="1C271D57"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3D74E910" w14:textId="5034BD54" w:rsidR="009C502D" w:rsidRDefault="009C502D" w:rsidP="009C502D">
            <w:pPr>
              <w:jc w:val="center"/>
            </w:pPr>
            <w:r>
              <w:t>Remont kapliczek przydrożnych na terenie Gminy</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91DED58" w14:textId="37DF4467" w:rsidR="009C502D" w:rsidRDefault="00196082" w:rsidP="009C502D">
            <w:pPr>
              <w:jc w:val="center"/>
            </w:pPr>
            <w:r>
              <w:t>3 mln</w:t>
            </w:r>
          </w:p>
        </w:tc>
      </w:tr>
      <w:tr w:rsidR="009C502D" w14:paraId="69FCC2D7"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239D5A50" w14:textId="125011DE" w:rsidR="009C502D" w:rsidRDefault="009C502D" w:rsidP="009C502D">
            <w:pPr>
              <w:jc w:val="center"/>
            </w:pPr>
            <w:r>
              <w:t xml:space="preserve">Remont schodów – wejścia do rezerwatu przyrody Doliny rzeki </w:t>
            </w:r>
            <w:proofErr w:type="spellStart"/>
            <w:r>
              <w:t>Wałszy</w:t>
            </w:r>
            <w:proofErr w:type="spellEnd"/>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9E8261" w14:textId="0B4FE80E" w:rsidR="009C502D" w:rsidRDefault="00196082" w:rsidP="009C502D">
            <w:pPr>
              <w:jc w:val="center"/>
            </w:pPr>
            <w:r>
              <w:t>300 tys.</w:t>
            </w:r>
          </w:p>
        </w:tc>
      </w:tr>
      <w:tr w:rsidR="009C502D" w14:paraId="288DD330"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20CB98C2" w14:textId="24CA2DAB" w:rsidR="009C502D" w:rsidRDefault="009C502D" w:rsidP="009C502D">
            <w:pPr>
              <w:jc w:val="center"/>
            </w:pPr>
            <w:r>
              <w:t xml:space="preserve">Budowa przystani kajakowej przy rzecz </w:t>
            </w:r>
            <w:proofErr w:type="spellStart"/>
            <w:r>
              <w:t>Wałszy</w:t>
            </w:r>
            <w:proofErr w:type="spellEnd"/>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DB01E79" w14:textId="2F6BF093" w:rsidR="009C502D" w:rsidRDefault="00196082" w:rsidP="009C502D">
            <w:pPr>
              <w:jc w:val="center"/>
            </w:pPr>
            <w:r>
              <w:t>1</w:t>
            </w:r>
            <w:r w:rsidR="004A2409">
              <w:t xml:space="preserve"> </w:t>
            </w:r>
            <w:r>
              <w:t>mln</w:t>
            </w:r>
          </w:p>
        </w:tc>
      </w:tr>
      <w:tr w:rsidR="009C502D" w14:paraId="215CED0C"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63EB99FF" w14:textId="7B46BF8D" w:rsidR="009C502D" w:rsidRDefault="009C502D" w:rsidP="009C502D">
            <w:pPr>
              <w:jc w:val="center"/>
            </w:pPr>
            <w:r>
              <w:lastRenderedPageBreak/>
              <w:t>Szlak Świętej Warmii – wytyczenie, oznakowanie i promocja szlaku</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07FC95D" w14:textId="3CA21482" w:rsidR="009C502D" w:rsidRDefault="00196082" w:rsidP="009C502D">
            <w:pPr>
              <w:jc w:val="center"/>
            </w:pPr>
            <w:r>
              <w:t>1 mln</w:t>
            </w:r>
          </w:p>
        </w:tc>
      </w:tr>
      <w:tr w:rsidR="009C502D" w14:paraId="0751770D"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04FEAD4B" w14:textId="642F7A88" w:rsidR="009C502D" w:rsidRDefault="009C502D" w:rsidP="009C502D">
            <w:pPr>
              <w:jc w:val="center"/>
            </w:pPr>
            <w:r>
              <w:t xml:space="preserve">Utworzenie parku linowego w Dolinie Rzeki </w:t>
            </w:r>
            <w:proofErr w:type="spellStart"/>
            <w:r>
              <w:t>Wałszy</w:t>
            </w:r>
            <w:proofErr w:type="spellEnd"/>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94AD81C" w14:textId="30F98A28" w:rsidR="009C502D" w:rsidRDefault="00196082" w:rsidP="009C502D">
            <w:pPr>
              <w:jc w:val="center"/>
            </w:pPr>
            <w:r>
              <w:t>3 mln</w:t>
            </w:r>
          </w:p>
        </w:tc>
      </w:tr>
      <w:tr w:rsidR="009C502D" w14:paraId="61CDF494"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5B50EF22" w14:textId="0C7CAC6B" w:rsidR="009C502D" w:rsidRDefault="009C502D" w:rsidP="009C502D">
            <w:pPr>
              <w:jc w:val="center"/>
            </w:pPr>
            <w:r>
              <w:t>Budowa plaży i infrastruktury towarzyszącej nad jeziorem w Glebiskach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AF2DB25" w14:textId="7035EC95" w:rsidR="009C502D" w:rsidRDefault="00196082" w:rsidP="009C502D">
            <w:pPr>
              <w:jc w:val="center"/>
            </w:pPr>
            <w:r>
              <w:t>3 mln</w:t>
            </w:r>
          </w:p>
        </w:tc>
      </w:tr>
      <w:tr w:rsidR="009C502D" w14:paraId="6A9481D1"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352CBF50" w14:textId="25EF45C3" w:rsidR="009C502D" w:rsidRDefault="009C502D" w:rsidP="009C502D">
            <w:pPr>
              <w:jc w:val="center"/>
            </w:pPr>
            <w:r>
              <w:t>Budowa publicznej toalety miejskiej w przestrzeni publicznej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0B428F9" w14:textId="5FC1F7FA" w:rsidR="009C502D" w:rsidRDefault="00196082" w:rsidP="009C502D">
            <w:pPr>
              <w:jc w:val="center"/>
            </w:pPr>
            <w:r>
              <w:t xml:space="preserve">400 </w:t>
            </w:r>
            <w:proofErr w:type="spellStart"/>
            <w:r>
              <w:t>tys</w:t>
            </w:r>
            <w:proofErr w:type="spellEnd"/>
          </w:p>
        </w:tc>
      </w:tr>
      <w:tr w:rsidR="009C502D" w14:paraId="2E3343A7" w14:textId="77777777" w:rsidTr="009C502D">
        <w:trPr>
          <w:trHeight w:val="567"/>
        </w:trPr>
        <w:tc>
          <w:tcPr>
            <w:tcW w:w="9062" w:type="dxa"/>
            <w:gridSpan w:val="2"/>
            <w:tcBorders>
              <w:left w:val="single" w:sz="4" w:space="0" w:color="2F5496" w:themeColor="accent1" w:themeShade="BF"/>
              <w:right w:val="single" w:sz="4" w:space="0" w:color="2F5496" w:themeColor="accent1" w:themeShade="BF"/>
            </w:tcBorders>
            <w:shd w:val="clear" w:color="auto" w:fill="8EAADB" w:themeFill="accent1" w:themeFillTint="99"/>
            <w:vAlign w:val="center"/>
          </w:tcPr>
          <w:p w14:paraId="0A63B569" w14:textId="168EDDED" w:rsidR="009C502D" w:rsidRDefault="009C502D" w:rsidP="009C502D">
            <w:pPr>
              <w:jc w:val="center"/>
            </w:pPr>
            <w:r>
              <w:t>3.2 POBUDZANIE AKTYWNOŚCI ZAWODOWEJ MIESZKAŃCÓW</w:t>
            </w:r>
          </w:p>
        </w:tc>
      </w:tr>
      <w:tr w:rsidR="009C502D" w14:paraId="452563E5"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5E4512F4" w14:textId="08E8F253" w:rsidR="009C502D" w:rsidRDefault="009C502D" w:rsidP="009C502D">
            <w:pPr>
              <w:jc w:val="center"/>
            </w:pPr>
            <w:r>
              <w:t>Rozwój przedsiębiorczości</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AF5074A" w14:textId="5CF9796D" w:rsidR="009C502D" w:rsidRDefault="002341AA" w:rsidP="009C502D">
            <w:pPr>
              <w:jc w:val="center"/>
            </w:pPr>
            <w:r>
              <w:t xml:space="preserve">50 tys. </w:t>
            </w:r>
          </w:p>
        </w:tc>
      </w:tr>
      <w:tr w:rsidR="009C502D" w14:paraId="05408DBD"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46762301" w14:textId="6BA5193D" w:rsidR="009C502D" w:rsidRDefault="009C502D" w:rsidP="009C502D">
            <w:pPr>
              <w:jc w:val="center"/>
            </w:pPr>
            <w:r>
              <w:t>Doradztwo zawodowe</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D29BCE6" w14:textId="69B42B2E" w:rsidR="009C502D" w:rsidRDefault="002341AA" w:rsidP="009C502D">
            <w:pPr>
              <w:jc w:val="center"/>
            </w:pPr>
            <w:r>
              <w:t>50 tys.</w:t>
            </w:r>
          </w:p>
        </w:tc>
      </w:tr>
      <w:tr w:rsidR="009C502D" w14:paraId="3058BC32"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188A3865" w14:textId="37C6371E" w:rsidR="009C502D" w:rsidRDefault="009C502D" w:rsidP="009C502D">
            <w:pPr>
              <w:jc w:val="center"/>
            </w:pPr>
            <w:r>
              <w:t>Współpraca z przedsiębiorcami</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A23F08" w14:textId="3FE962B8" w:rsidR="009C502D" w:rsidRDefault="002341AA" w:rsidP="009C502D">
            <w:pPr>
              <w:jc w:val="center"/>
            </w:pPr>
            <w:r>
              <w:t xml:space="preserve">50 tys. </w:t>
            </w:r>
          </w:p>
        </w:tc>
      </w:tr>
      <w:tr w:rsidR="009C502D" w14:paraId="748C96D3"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57389D09" w14:textId="4A3D3A69" w:rsidR="009C502D" w:rsidRDefault="009C502D" w:rsidP="009C502D">
            <w:pPr>
              <w:jc w:val="center"/>
            </w:pPr>
            <w:r>
              <w:t>Aktywizacja zawodowa kobiet</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1ED3810" w14:textId="777D12F8" w:rsidR="009C502D" w:rsidRDefault="002341AA" w:rsidP="009C502D">
            <w:pPr>
              <w:jc w:val="center"/>
            </w:pPr>
            <w:r>
              <w:t xml:space="preserve">50 tys. </w:t>
            </w:r>
          </w:p>
        </w:tc>
      </w:tr>
      <w:tr w:rsidR="009C502D" w14:paraId="6795687B" w14:textId="77777777" w:rsidTr="009C502D">
        <w:trPr>
          <w:trHeight w:val="567"/>
        </w:trPr>
        <w:tc>
          <w:tcPr>
            <w:tcW w:w="9062" w:type="dxa"/>
            <w:gridSpan w:val="2"/>
            <w:tcBorders>
              <w:left w:val="single" w:sz="4" w:space="0" w:color="2F5496" w:themeColor="accent1" w:themeShade="BF"/>
              <w:right w:val="single" w:sz="4" w:space="0" w:color="2F5496" w:themeColor="accent1" w:themeShade="BF"/>
            </w:tcBorders>
            <w:shd w:val="clear" w:color="auto" w:fill="8EAADB" w:themeFill="accent1" w:themeFillTint="99"/>
            <w:vAlign w:val="center"/>
          </w:tcPr>
          <w:p w14:paraId="4D238AEC" w14:textId="640A6583" w:rsidR="009C502D" w:rsidRDefault="009C502D" w:rsidP="009C502D">
            <w:pPr>
              <w:jc w:val="center"/>
            </w:pPr>
            <w:r>
              <w:t>3.3 ZWIĘKSZENIE ATRAKCYJNOŚCI INWESTYCYJNEJ GMINY</w:t>
            </w:r>
          </w:p>
        </w:tc>
      </w:tr>
      <w:tr w:rsidR="009C502D" w14:paraId="21C71781" w14:textId="77777777" w:rsidTr="009C502D">
        <w:trPr>
          <w:trHeight w:val="437"/>
        </w:trPr>
        <w:tc>
          <w:tcPr>
            <w:tcW w:w="4531" w:type="dxa"/>
            <w:tcBorders>
              <w:left w:val="single" w:sz="4" w:space="0" w:color="2F5496" w:themeColor="accent1" w:themeShade="BF"/>
              <w:right w:val="single" w:sz="4" w:space="0" w:color="2F5496" w:themeColor="accent1" w:themeShade="BF"/>
            </w:tcBorders>
            <w:vAlign w:val="center"/>
          </w:tcPr>
          <w:p w14:paraId="508314C3" w14:textId="653EDFE4" w:rsidR="009C502D" w:rsidRDefault="009C502D" w:rsidP="009C502D">
            <w:pPr>
              <w:jc w:val="center"/>
            </w:pPr>
            <w:r>
              <w:t>Rozwój terenów inwestycyjnych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FC05D46" w14:textId="2F5328BC" w:rsidR="009C502D" w:rsidRDefault="00196082" w:rsidP="009C502D">
            <w:pPr>
              <w:jc w:val="center"/>
            </w:pPr>
            <w:r>
              <w:t>6 mln</w:t>
            </w:r>
          </w:p>
        </w:tc>
      </w:tr>
      <w:tr w:rsidR="009C502D" w14:paraId="63451D39" w14:textId="77777777" w:rsidTr="002F1B25">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DDD77DE" w14:textId="38201395" w:rsidR="009C502D" w:rsidRDefault="009C502D" w:rsidP="009C502D">
            <w:pPr>
              <w:jc w:val="center"/>
            </w:pPr>
            <w:r>
              <w:t>Promocja Gminy</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4C6ED7" w14:textId="4F850A8C" w:rsidR="009C502D" w:rsidRDefault="00F83248" w:rsidP="009C502D">
            <w:pPr>
              <w:jc w:val="center"/>
            </w:pPr>
            <w:r>
              <w:t xml:space="preserve">1 mln.  </w:t>
            </w:r>
          </w:p>
        </w:tc>
      </w:tr>
    </w:tbl>
    <w:p w14:paraId="056D39B1" w14:textId="77777777" w:rsidR="009C502D" w:rsidRPr="009C502D" w:rsidRDefault="009C502D" w:rsidP="009C502D">
      <w:pPr>
        <w:rPr>
          <w:i/>
          <w:iCs/>
          <w:sz w:val="20"/>
          <w:szCs w:val="20"/>
        </w:rPr>
      </w:pPr>
      <w:r w:rsidRPr="009C502D">
        <w:rPr>
          <w:i/>
          <w:iCs/>
          <w:sz w:val="20"/>
          <w:szCs w:val="20"/>
        </w:rPr>
        <w:t>Źródło: opracowanie własne</w:t>
      </w:r>
    </w:p>
    <w:p w14:paraId="30A5215E" w14:textId="544682DF" w:rsidR="00661237" w:rsidRPr="00661237" w:rsidRDefault="00661237" w:rsidP="00661237">
      <w:pPr>
        <w:pStyle w:val="Legenda"/>
        <w:keepNext/>
        <w:jc w:val="center"/>
        <w:rPr>
          <w:b/>
          <w:bCs/>
          <w:i w:val="0"/>
          <w:iCs w:val="0"/>
          <w:color w:val="2F5496" w:themeColor="accent1" w:themeShade="BF"/>
          <w:sz w:val="24"/>
          <w:szCs w:val="24"/>
        </w:rPr>
      </w:pPr>
      <w:bookmarkStart w:id="97" w:name="_Toc137734721"/>
      <w:r w:rsidRPr="00661237">
        <w:rPr>
          <w:b/>
          <w:bCs/>
          <w:i w:val="0"/>
          <w:iCs w:val="0"/>
          <w:color w:val="2F5496" w:themeColor="accent1" w:themeShade="BF"/>
          <w:sz w:val="24"/>
          <w:szCs w:val="24"/>
        </w:rPr>
        <w:lastRenderedPageBreak/>
        <w:t xml:space="preserve">Tabela </w:t>
      </w:r>
      <w:r w:rsidRPr="00661237">
        <w:rPr>
          <w:b/>
          <w:bCs/>
          <w:i w:val="0"/>
          <w:iCs w:val="0"/>
          <w:color w:val="2F5496" w:themeColor="accent1" w:themeShade="BF"/>
          <w:sz w:val="24"/>
          <w:szCs w:val="24"/>
        </w:rPr>
        <w:fldChar w:fldCharType="begin"/>
      </w:r>
      <w:r w:rsidRPr="00661237">
        <w:rPr>
          <w:b/>
          <w:bCs/>
          <w:i w:val="0"/>
          <w:iCs w:val="0"/>
          <w:color w:val="2F5496" w:themeColor="accent1" w:themeShade="BF"/>
          <w:sz w:val="24"/>
          <w:szCs w:val="24"/>
        </w:rPr>
        <w:instrText xml:space="preserve"> SEQ Tabela \* ARABIC </w:instrText>
      </w:r>
      <w:r w:rsidRPr="00661237">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24</w:t>
      </w:r>
      <w:r w:rsidRPr="00661237">
        <w:rPr>
          <w:b/>
          <w:bCs/>
          <w:i w:val="0"/>
          <w:iCs w:val="0"/>
          <w:color w:val="2F5496" w:themeColor="accent1" w:themeShade="BF"/>
          <w:sz w:val="24"/>
          <w:szCs w:val="24"/>
        </w:rPr>
        <w:fldChar w:fldCharType="end"/>
      </w:r>
      <w:r w:rsidRPr="00661237">
        <w:rPr>
          <w:b/>
          <w:bCs/>
          <w:i w:val="0"/>
          <w:iCs w:val="0"/>
          <w:color w:val="2F5496" w:themeColor="accent1" w:themeShade="BF"/>
          <w:sz w:val="24"/>
          <w:szCs w:val="24"/>
        </w:rPr>
        <w:t xml:space="preserve"> Szacunkowe koszty zaplanowanych kierunków działań w ramach </w:t>
      </w:r>
      <w:r w:rsidRPr="00661237">
        <w:rPr>
          <w:b/>
          <w:bCs/>
          <w:i w:val="0"/>
          <w:iCs w:val="0"/>
          <w:color w:val="2F5496" w:themeColor="accent1" w:themeShade="BF"/>
          <w:sz w:val="24"/>
          <w:szCs w:val="24"/>
        </w:rPr>
        <w:br/>
        <w:t>celu strategicznego nr 4</w:t>
      </w:r>
      <w:bookmarkEnd w:id="97"/>
    </w:p>
    <w:tbl>
      <w:tblPr>
        <w:tblStyle w:val="Tabela-Siatka"/>
        <w:tblW w:w="0" w:type="auto"/>
        <w:tblLook w:val="04A0" w:firstRow="1" w:lastRow="0" w:firstColumn="1" w:lastColumn="0" w:noHBand="0" w:noVBand="1"/>
      </w:tblPr>
      <w:tblGrid>
        <w:gridCol w:w="4531"/>
        <w:gridCol w:w="4531"/>
      </w:tblGrid>
      <w:tr w:rsidR="009C502D" w14:paraId="6D16AC23"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85DAF30" w14:textId="77777777" w:rsidR="009C502D" w:rsidRPr="00D82A84" w:rsidRDefault="009C502D" w:rsidP="002F1B25">
            <w:pPr>
              <w:spacing w:line="276" w:lineRule="auto"/>
              <w:jc w:val="center"/>
              <w:rPr>
                <w:color w:val="FFFFFF" w:themeColor="background1"/>
              </w:rPr>
            </w:pPr>
            <w:r>
              <w:rPr>
                <w:color w:val="FFFFFF" w:themeColor="background1"/>
              </w:rPr>
              <w:t>CEL STRATEGICZNY 4</w:t>
            </w:r>
          </w:p>
        </w:tc>
      </w:tr>
      <w:tr w:rsidR="009C502D" w:rsidRPr="00D82A84" w14:paraId="5A4CC377" w14:textId="77777777" w:rsidTr="002F1B25">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9D6A38B" w14:textId="77777777" w:rsidR="009C502D" w:rsidRPr="00D82A84" w:rsidRDefault="009C502D" w:rsidP="002F1B25">
            <w:pPr>
              <w:spacing w:line="276" w:lineRule="auto"/>
              <w:jc w:val="center"/>
              <w:rPr>
                <w:color w:val="FFFFFF" w:themeColor="background1"/>
              </w:rPr>
            </w:pPr>
            <w:r>
              <w:rPr>
                <w:color w:val="FFFFFF" w:themeColor="background1"/>
              </w:rPr>
              <w:t>OCHRONA ZASOBÓW ŚRODOWISKOWYCH</w:t>
            </w:r>
          </w:p>
        </w:tc>
      </w:tr>
      <w:tr w:rsidR="009C502D" w14:paraId="67FD4AA1" w14:textId="77777777" w:rsidTr="009C502D">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F3A05E" w14:textId="5A89C606" w:rsidR="009C502D" w:rsidRDefault="009C502D" w:rsidP="002F1B25">
            <w:pPr>
              <w:spacing w:line="276" w:lineRule="auto"/>
              <w:jc w:val="center"/>
            </w:pPr>
            <w:r>
              <w:t>Kierunki działań</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65C24D2" w14:textId="156EE667" w:rsidR="009C502D" w:rsidRDefault="009C502D" w:rsidP="002F1B25">
            <w:pPr>
              <w:spacing w:line="276" w:lineRule="auto"/>
              <w:jc w:val="center"/>
            </w:pPr>
          </w:p>
        </w:tc>
      </w:tr>
      <w:tr w:rsidR="009C502D" w14:paraId="5C4F0DFA" w14:textId="77777777" w:rsidTr="009C502D">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4539FA95" w14:textId="3F92F478" w:rsidR="009C502D" w:rsidRDefault="009C502D" w:rsidP="002F1B25">
            <w:pPr>
              <w:spacing w:line="276" w:lineRule="auto"/>
              <w:jc w:val="center"/>
            </w:pPr>
            <w:r>
              <w:t>4.1 ZWIĘKSZENIE PRODUKCJI ENERGII ZE ŹRÓDEŁ ODNAWIALNYCH</w:t>
            </w:r>
          </w:p>
        </w:tc>
      </w:tr>
      <w:tr w:rsidR="009C502D" w14:paraId="54B607FA" w14:textId="77777777" w:rsidTr="002F1B25">
        <w:trPr>
          <w:trHeight w:val="567"/>
        </w:trPr>
        <w:tc>
          <w:tcPr>
            <w:tcW w:w="4531"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7B24E11F" w14:textId="392DFDD3" w:rsidR="009C502D" w:rsidRDefault="009C502D" w:rsidP="009C502D">
            <w:pPr>
              <w:spacing w:line="276" w:lineRule="auto"/>
              <w:jc w:val="center"/>
            </w:pPr>
            <w:r>
              <w:t>Modernizacja oświetlenia ulicznego w mieście Pieniężno z wykorzystaniem źródeł odnawialnych</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0DD4BE9" w14:textId="244E71E4" w:rsidR="009C502D" w:rsidRDefault="00196082" w:rsidP="009C502D">
            <w:pPr>
              <w:spacing w:line="276" w:lineRule="auto"/>
              <w:jc w:val="center"/>
            </w:pPr>
            <w:r>
              <w:t>10 mln</w:t>
            </w:r>
          </w:p>
        </w:tc>
      </w:tr>
      <w:tr w:rsidR="009C502D" w14:paraId="258AF931"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665CF5F5" w14:textId="346F5B33" w:rsidR="009C502D" w:rsidRDefault="009C502D" w:rsidP="009C502D">
            <w:pPr>
              <w:spacing w:line="276" w:lineRule="auto"/>
              <w:jc w:val="center"/>
            </w:pPr>
            <w:r>
              <w:t>Rozbudowa PEC poprzez budowę i korzystanie z odnawialnych źródeł energii</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54A6AD" w14:textId="7073F724" w:rsidR="009C502D" w:rsidRDefault="00196082" w:rsidP="009C502D">
            <w:pPr>
              <w:spacing w:line="276" w:lineRule="auto"/>
              <w:jc w:val="center"/>
            </w:pPr>
            <w:r>
              <w:t>10 mln</w:t>
            </w:r>
          </w:p>
        </w:tc>
      </w:tr>
      <w:tr w:rsidR="009C502D" w14:paraId="4CB7289F" w14:textId="77777777" w:rsidTr="002F1B25">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F868512" w14:textId="2F0A7B4F" w:rsidR="009C502D" w:rsidRDefault="009C502D" w:rsidP="009C502D">
            <w:pPr>
              <w:spacing w:line="276" w:lineRule="auto"/>
              <w:jc w:val="center"/>
            </w:pPr>
            <w:r>
              <w:t>Wyposażenie w OZE budynków użyteczności publicznej</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6ABED30" w14:textId="2BDD0C93" w:rsidR="009C502D" w:rsidRDefault="00196082" w:rsidP="009C502D">
            <w:pPr>
              <w:spacing w:line="276" w:lineRule="auto"/>
              <w:jc w:val="center"/>
            </w:pPr>
            <w:r>
              <w:t>3 mln</w:t>
            </w:r>
          </w:p>
        </w:tc>
      </w:tr>
      <w:tr w:rsidR="009C502D" w14:paraId="7590E093" w14:textId="77777777" w:rsidTr="002F1B25">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427CA83" w14:textId="1C5B3452" w:rsidR="009C502D" w:rsidRDefault="009C502D" w:rsidP="009C502D">
            <w:pPr>
              <w:spacing w:line="276" w:lineRule="auto"/>
              <w:jc w:val="center"/>
            </w:pPr>
            <w:r>
              <w:t>4.2 POPRAWA EFEKTYWNOŚCI ENERGETYCZNEJ</w:t>
            </w:r>
          </w:p>
        </w:tc>
      </w:tr>
      <w:tr w:rsidR="009C502D" w14:paraId="63E794BF" w14:textId="77777777" w:rsidTr="002F1B25">
        <w:trPr>
          <w:trHeight w:val="567"/>
        </w:trPr>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99E41F7" w14:textId="392A3026" w:rsidR="009C502D" w:rsidRDefault="009C502D" w:rsidP="009C502D">
            <w:pPr>
              <w:spacing w:line="276" w:lineRule="auto"/>
              <w:jc w:val="center"/>
            </w:pPr>
            <w:r>
              <w:t>Termomodernizacja budynków użyteczności publicznej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7557147" w14:textId="5A383DD7" w:rsidR="009C502D" w:rsidRDefault="00196082" w:rsidP="009C502D">
            <w:pPr>
              <w:spacing w:line="276" w:lineRule="auto"/>
              <w:jc w:val="center"/>
            </w:pPr>
            <w:r>
              <w:t>30 mln</w:t>
            </w:r>
          </w:p>
        </w:tc>
      </w:tr>
      <w:tr w:rsidR="009C502D" w14:paraId="22A822F0" w14:textId="77777777" w:rsidTr="002F1B25">
        <w:trPr>
          <w:trHeight w:val="567"/>
        </w:trPr>
        <w:tc>
          <w:tcPr>
            <w:tcW w:w="906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47BF665" w14:textId="2840F79E" w:rsidR="009C502D" w:rsidRDefault="009C502D" w:rsidP="009C502D">
            <w:pPr>
              <w:spacing w:line="276" w:lineRule="auto"/>
              <w:jc w:val="center"/>
            </w:pPr>
            <w:r>
              <w:t>4.3 POPRAWA JAKOŚCI ŚRODOWISKA NATURALNEGO</w:t>
            </w:r>
          </w:p>
        </w:tc>
      </w:tr>
      <w:tr w:rsidR="009C502D" w14:paraId="46C5CC23" w14:textId="77777777" w:rsidTr="002F1B25">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46424910" w14:textId="6B0A6887" w:rsidR="009C502D" w:rsidRDefault="009C502D" w:rsidP="009C502D">
            <w:pPr>
              <w:spacing w:line="276" w:lineRule="auto"/>
              <w:jc w:val="center"/>
            </w:pPr>
            <w:r>
              <w:t>Usunięcie azbestu z budynków będących własnością Gminy Pieniężno</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7F9D74E" w14:textId="3AA94429" w:rsidR="009C502D" w:rsidRDefault="00196082" w:rsidP="009C502D">
            <w:pPr>
              <w:spacing w:line="276" w:lineRule="auto"/>
              <w:jc w:val="center"/>
            </w:pPr>
            <w:r>
              <w:t>3 mln</w:t>
            </w:r>
          </w:p>
        </w:tc>
      </w:tr>
      <w:tr w:rsidR="009C502D" w14:paraId="0274F0D0" w14:textId="77777777" w:rsidTr="002F1B25">
        <w:trPr>
          <w:trHeight w:val="567"/>
        </w:trPr>
        <w:tc>
          <w:tcPr>
            <w:tcW w:w="4531" w:type="dxa"/>
            <w:tcBorders>
              <w:left w:val="single" w:sz="4" w:space="0" w:color="2F5496" w:themeColor="accent1" w:themeShade="BF"/>
              <w:right w:val="single" w:sz="4" w:space="0" w:color="2F5496" w:themeColor="accent1" w:themeShade="BF"/>
            </w:tcBorders>
            <w:vAlign w:val="center"/>
          </w:tcPr>
          <w:p w14:paraId="2D353DD9" w14:textId="09590100" w:rsidR="009C502D" w:rsidRDefault="009C502D" w:rsidP="009C502D">
            <w:pPr>
              <w:spacing w:line="276" w:lineRule="auto"/>
              <w:jc w:val="center"/>
            </w:pPr>
            <w:r>
              <w:t>Adaptacja do zmian klimatu</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E926D38" w14:textId="3DF26DC8" w:rsidR="009C502D" w:rsidRDefault="00F83248" w:rsidP="009C502D">
            <w:pPr>
              <w:spacing w:line="276" w:lineRule="auto"/>
              <w:jc w:val="center"/>
            </w:pPr>
            <w:r>
              <w:t xml:space="preserve">1 mln. </w:t>
            </w:r>
          </w:p>
        </w:tc>
      </w:tr>
      <w:tr w:rsidR="009C502D" w14:paraId="1088CDC3" w14:textId="77777777" w:rsidTr="002F1B25">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B470B97" w14:textId="36881D84" w:rsidR="009C502D" w:rsidRDefault="009C502D" w:rsidP="009C502D">
            <w:pPr>
              <w:spacing w:line="276" w:lineRule="auto"/>
              <w:jc w:val="center"/>
            </w:pPr>
            <w:r>
              <w:t>Edukacja ekologiczna</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F948A41" w14:textId="186A7217" w:rsidR="009C502D" w:rsidRDefault="00F83248" w:rsidP="009C502D">
            <w:pPr>
              <w:spacing w:line="276" w:lineRule="auto"/>
              <w:jc w:val="center"/>
            </w:pPr>
            <w:r>
              <w:t xml:space="preserve">50 tys. </w:t>
            </w:r>
          </w:p>
        </w:tc>
      </w:tr>
    </w:tbl>
    <w:p w14:paraId="4C0C0D76" w14:textId="77777777" w:rsidR="009C502D" w:rsidRPr="009C502D" w:rsidRDefault="009C502D" w:rsidP="009C502D">
      <w:pPr>
        <w:rPr>
          <w:i/>
          <w:iCs/>
          <w:sz w:val="20"/>
          <w:szCs w:val="20"/>
        </w:rPr>
      </w:pPr>
      <w:r w:rsidRPr="009C502D">
        <w:rPr>
          <w:i/>
          <w:iCs/>
          <w:sz w:val="20"/>
          <w:szCs w:val="20"/>
        </w:rPr>
        <w:t>Źródło: opracowanie własne</w:t>
      </w:r>
    </w:p>
    <w:p w14:paraId="5D24D06A" w14:textId="6B76CC89" w:rsidR="00661237" w:rsidRPr="00661237" w:rsidRDefault="00661237" w:rsidP="00661237">
      <w:pPr>
        <w:pStyle w:val="Legenda"/>
        <w:keepNext/>
        <w:jc w:val="center"/>
        <w:rPr>
          <w:b/>
          <w:bCs/>
          <w:i w:val="0"/>
          <w:iCs w:val="0"/>
          <w:color w:val="2F5496" w:themeColor="accent1" w:themeShade="BF"/>
          <w:sz w:val="24"/>
          <w:szCs w:val="24"/>
        </w:rPr>
      </w:pPr>
      <w:bookmarkStart w:id="98" w:name="_Toc137734722"/>
      <w:r w:rsidRPr="00661237">
        <w:rPr>
          <w:b/>
          <w:bCs/>
          <w:i w:val="0"/>
          <w:iCs w:val="0"/>
          <w:color w:val="2F5496" w:themeColor="accent1" w:themeShade="BF"/>
          <w:sz w:val="24"/>
          <w:szCs w:val="24"/>
        </w:rPr>
        <w:t xml:space="preserve">Tabela </w:t>
      </w:r>
      <w:r w:rsidRPr="00661237">
        <w:rPr>
          <w:b/>
          <w:bCs/>
          <w:i w:val="0"/>
          <w:iCs w:val="0"/>
          <w:color w:val="2F5496" w:themeColor="accent1" w:themeShade="BF"/>
          <w:sz w:val="24"/>
          <w:szCs w:val="24"/>
        </w:rPr>
        <w:fldChar w:fldCharType="begin"/>
      </w:r>
      <w:r w:rsidRPr="00661237">
        <w:rPr>
          <w:b/>
          <w:bCs/>
          <w:i w:val="0"/>
          <w:iCs w:val="0"/>
          <w:color w:val="2F5496" w:themeColor="accent1" w:themeShade="BF"/>
          <w:sz w:val="24"/>
          <w:szCs w:val="24"/>
        </w:rPr>
        <w:instrText xml:space="preserve"> SEQ Tabela \* ARABIC </w:instrText>
      </w:r>
      <w:r w:rsidRPr="00661237">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25</w:t>
      </w:r>
      <w:r w:rsidRPr="00661237">
        <w:rPr>
          <w:b/>
          <w:bCs/>
          <w:i w:val="0"/>
          <w:iCs w:val="0"/>
          <w:color w:val="2F5496" w:themeColor="accent1" w:themeShade="BF"/>
          <w:sz w:val="24"/>
          <w:szCs w:val="24"/>
        </w:rPr>
        <w:fldChar w:fldCharType="end"/>
      </w:r>
      <w:r w:rsidRPr="00661237">
        <w:rPr>
          <w:b/>
          <w:bCs/>
          <w:i w:val="0"/>
          <w:iCs w:val="0"/>
          <w:color w:val="2F5496" w:themeColor="accent1" w:themeShade="BF"/>
          <w:sz w:val="24"/>
          <w:szCs w:val="24"/>
        </w:rPr>
        <w:t xml:space="preserve"> Szacunkowe koszty zaplanowanych kierunków działań w ramach </w:t>
      </w:r>
      <w:r w:rsidRPr="00661237">
        <w:rPr>
          <w:b/>
          <w:bCs/>
          <w:i w:val="0"/>
          <w:iCs w:val="0"/>
          <w:color w:val="2F5496" w:themeColor="accent1" w:themeShade="BF"/>
          <w:sz w:val="24"/>
          <w:szCs w:val="24"/>
        </w:rPr>
        <w:br/>
        <w:t>celu strategicznego nr 5</w:t>
      </w:r>
      <w:bookmarkEnd w:id="98"/>
    </w:p>
    <w:tbl>
      <w:tblPr>
        <w:tblStyle w:val="Tabela-Siatka"/>
        <w:tblW w:w="0" w:type="auto"/>
        <w:tblLook w:val="04A0" w:firstRow="1" w:lastRow="0" w:firstColumn="1" w:lastColumn="0" w:noHBand="0" w:noVBand="1"/>
      </w:tblPr>
      <w:tblGrid>
        <w:gridCol w:w="4531"/>
        <w:gridCol w:w="4531"/>
      </w:tblGrid>
      <w:tr w:rsidR="009C502D" w14:paraId="4BBF8D9C" w14:textId="77777777" w:rsidTr="009C502D">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C315611" w14:textId="77777777" w:rsidR="009C502D" w:rsidRPr="00D82A84" w:rsidRDefault="009C502D" w:rsidP="002F1B25">
            <w:pPr>
              <w:spacing w:line="276" w:lineRule="auto"/>
              <w:jc w:val="center"/>
              <w:rPr>
                <w:color w:val="FFFFFF" w:themeColor="background1"/>
              </w:rPr>
            </w:pPr>
            <w:r>
              <w:rPr>
                <w:color w:val="FFFFFF" w:themeColor="background1"/>
              </w:rPr>
              <w:t>CEL STRATEGICZNY 5</w:t>
            </w:r>
          </w:p>
        </w:tc>
      </w:tr>
      <w:tr w:rsidR="009C502D" w:rsidRPr="00D82A84" w14:paraId="72219AB4" w14:textId="77777777" w:rsidTr="009C502D">
        <w:trPr>
          <w:trHeight w:val="567"/>
          <w:tblHeader/>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EA885CC" w14:textId="77777777" w:rsidR="009C502D" w:rsidRPr="00D82A84" w:rsidRDefault="009C502D" w:rsidP="002F1B25">
            <w:pPr>
              <w:spacing w:line="276" w:lineRule="auto"/>
              <w:jc w:val="center"/>
              <w:rPr>
                <w:color w:val="FFFFFF" w:themeColor="background1"/>
              </w:rPr>
            </w:pPr>
            <w:r>
              <w:rPr>
                <w:color w:val="FFFFFF" w:themeColor="background1"/>
              </w:rPr>
              <w:t>INFRASTRUKTURA TECHNICZNA DOPASOWANA DO POTRZEB MIESZKAŃCÓW GMINY PIENIĘŻNO</w:t>
            </w:r>
          </w:p>
        </w:tc>
      </w:tr>
      <w:tr w:rsidR="009C502D" w14:paraId="2984778E" w14:textId="77777777" w:rsidTr="009C502D">
        <w:trPr>
          <w:trHeight w:val="567"/>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E38E30E" w14:textId="7A25B21D" w:rsidR="009C502D" w:rsidRDefault="009C502D" w:rsidP="002F1B25">
            <w:pPr>
              <w:spacing w:line="276" w:lineRule="auto"/>
              <w:jc w:val="center"/>
            </w:pPr>
            <w:r>
              <w:t>Kierunki działań</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76B46B6" w14:textId="019E6F83" w:rsidR="009C502D" w:rsidRDefault="009C502D" w:rsidP="002F1B25">
            <w:pPr>
              <w:spacing w:line="276" w:lineRule="auto"/>
              <w:jc w:val="center"/>
            </w:pPr>
            <w:r>
              <w:t>Szacunkowe koszty</w:t>
            </w:r>
          </w:p>
        </w:tc>
      </w:tr>
      <w:tr w:rsidR="009C502D" w14:paraId="6A93156F" w14:textId="77777777" w:rsidTr="009C502D">
        <w:trPr>
          <w:trHeight w:val="567"/>
        </w:trPr>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vAlign w:val="center"/>
          </w:tcPr>
          <w:p w14:paraId="3FE5B665" w14:textId="64D62832" w:rsidR="009C502D" w:rsidRDefault="009C502D" w:rsidP="002F1B25">
            <w:pPr>
              <w:spacing w:line="276" w:lineRule="auto"/>
              <w:jc w:val="center"/>
            </w:pPr>
            <w:r>
              <w:t>5.1 ROZWÓJ INFRASTRUKTURY DROGOWEJ</w:t>
            </w:r>
          </w:p>
        </w:tc>
      </w:tr>
      <w:tr w:rsidR="009C502D" w14:paraId="5778BCC2" w14:textId="77777777" w:rsidTr="009C502D">
        <w:trPr>
          <w:trHeight w:val="567"/>
        </w:trPr>
        <w:tc>
          <w:tcPr>
            <w:tcW w:w="4531" w:type="dxa"/>
            <w:tcBorders>
              <w:top w:val="single" w:sz="4" w:space="0" w:color="FFFFFF" w:themeColor="background1"/>
              <w:left w:val="single" w:sz="4" w:space="0" w:color="2F5496" w:themeColor="accent1" w:themeShade="BF"/>
              <w:right w:val="single" w:sz="4" w:space="0" w:color="2F5496" w:themeColor="accent1" w:themeShade="BF"/>
            </w:tcBorders>
            <w:vAlign w:val="center"/>
          </w:tcPr>
          <w:p w14:paraId="59EB4858" w14:textId="6CF1EC7D" w:rsidR="009C502D" w:rsidRDefault="009C502D" w:rsidP="009C502D">
            <w:pPr>
              <w:spacing w:line="276" w:lineRule="auto"/>
              <w:jc w:val="center"/>
            </w:pPr>
            <w:r>
              <w:t>Przebudowa dróg gminnych w Gminie Pieniężno</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4335EE" w14:textId="0AA8B7AF" w:rsidR="009C502D" w:rsidRDefault="00196082" w:rsidP="009C502D">
            <w:pPr>
              <w:spacing w:line="276" w:lineRule="auto"/>
              <w:jc w:val="center"/>
            </w:pPr>
            <w:r>
              <w:t>120 mln</w:t>
            </w:r>
          </w:p>
        </w:tc>
      </w:tr>
      <w:tr w:rsidR="009C502D" w14:paraId="282886FE"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4DEE3B63" w14:textId="180A5DFD" w:rsidR="009C502D" w:rsidRDefault="009C502D" w:rsidP="009C502D">
            <w:pPr>
              <w:spacing w:line="276" w:lineRule="auto"/>
              <w:jc w:val="center"/>
            </w:pPr>
            <w:r>
              <w:t>Remont dróg wewnętrznych bez kategorii dróg gminnych</w:t>
            </w:r>
          </w:p>
        </w:tc>
        <w:tc>
          <w:tcPr>
            <w:tcW w:w="4531" w:type="dxa"/>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76927CC" w14:textId="059B5F70" w:rsidR="009C502D" w:rsidRDefault="00196082" w:rsidP="009C502D">
            <w:pPr>
              <w:spacing w:line="276" w:lineRule="auto"/>
              <w:jc w:val="center"/>
            </w:pPr>
            <w:r>
              <w:t>30 mln</w:t>
            </w:r>
          </w:p>
        </w:tc>
      </w:tr>
      <w:tr w:rsidR="009C502D" w14:paraId="64B04B28" w14:textId="77777777" w:rsidTr="009C502D">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5CF757F" w14:textId="60C48002" w:rsidR="009C502D" w:rsidRDefault="009C502D" w:rsidP="009C502D">
            <w:pPr>
              <w:spacing w:line="276" w:lineRule="auto"/>
              <w:jc w:val="center"/>
            </w:pPr>
            <w:r>
              <w:lastRenderedPageBreak/>
              <w:t>Budowa wiat przystankowych w sołectwach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2DB5DF4" w14:textId="34A8FB45" w:rsidR="009C502D" w:rsidRDefault="00196082" w:rsidP="009C502D">
            <w:pPr>
              <w:spacing w:line="276" w:lineRule="auto"/>
              <w:jc w:val="center"/>
            </w:pPr>
            <w:r>
              <w:t xml:space="preserve">300 tys. </w:t>
            </w:r>
          </w:p>
        </w:tc>
      </w:tr>
      <w:tr w:rsidR="009C502D" w14:paraId="0F901E6D" w14:textId="77777777" w:rsidTr="009C502D">
        <w:trPr>
          <w:trHeight w:val="567"/>
        </w:trPr>
        <w:tc>
          <w:tcPr>
            <w:tcW w:w="9062"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8EAADB" w:themeFill="accent1" w:themeFillTint="99"/>
            <w:vAlign w:val="center"/>
          </w:tcPr>
          <w:p w14:paraId="46A052AA" w14:textId="007C56F3" w:rsidR="009C502D" w:rsidRDefault="009C502D" w:rsidP="009C502D">
            <w:pPr>
              <w:spacing w:line="276" w:lineRule="auto"/>
              <w:jc w:val="center"/>
            </w:pPr>
            <w:r>
              <w:t>5.2 POPRAWA STANU I DOSTĘPNOŚCI INFRASTRUKTURY WODNO-ŚCIEKOWEJ</w:t>
            </w:r>
          </w:p>
        </w:tc>
      </w:tr>
      <w:tr w:rsidR="009C502D" w14:paraId="28B0BEF8" w14:textId="77777777" w:rsidTr="009C502D">
        <w:trPr>
          <w:trHeight w:val="567"/>
        </w:trPr>
        <w:tc>
          <w:tcPr>
            <w:tcW w:w="4531" w:type="dxa"/>
            <w:tcBorders>
              <w:top w:val="single" w:sz="4" w:space="0" w:color="2F5496" w:themeColor="accent1" w:themeShade="BF"/>
              <w:left w:val="single" w:sz="4" w:space="0" w:color="2F5496" w:themeColor="accent1" w:themeShade="BF"/>
              <w:right w:val="single" w:sz="4" w:space="0" w:color="2F5496" w:themeColor="accent1" w:themeShade="BF"/>
            </w:tcBorders>
            <w:vAlign w:val="center"/>
          </w:tcPr>
          <w:p w14:paraId="5A401E90" w14:textId="4B1118F6" w:rsidR="009C502D" w:rsidRDefault="009C502D" w:rsidP="009C502D">
            <w:pPr>
              <w:spacing w:line="276" w:lineRule="auto"/>
              <w:jc w:val="center"/>
            </w:pPr>
            <w:r>
              <w:t>Budowa punktu zlewnego w Łoźniku i Kierpajnach Wielkich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8E15CC4" w14:textId="51BC46A7" w:rsidR="009C502D" w:rsidRDefault="00196082" w:rsidP="009C502D">
            <w:pPr>
              <w:spacing w:line="276" w:lineRule="auto"/>
              <w:jc w:val="center"/>
            </w:pPr>
            <w:r>
              <w:t>2 mln</w:t>
            </w:r>
          </w:p>
        </w:tc>
      </w:tr>
      <w:tr w:rsidR="009C502D" w14:paraId="23C672F9"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1F9AFBEC" w14:textId="69F77965" w:rsidR="009C502D" w:rsidRDefault="009C502D" w:rsidP="009C502D">
            <w:pPr>
              <w:spacing w:line="276" w:lineRule="auto"/>
              <w:jc w:val="center"/>
            </w:pPr>
            <w:r>
              <w:t>Budowa zbiornika wodnego w Plutach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BF5FAF" w14:textId="3EEF6489" w:rsidR="009C502D" w:rsidRDefault="00196082" w:rsidP="009C502D">
            <w:pPr>
              <w:spacing w:line="276" w:lineRule="auto"/>
              <w:jc w:val="center"/>
            </w:pPr>
            <w:r>
              <w:t>40 mln</w:t>
            </w:r>
          </w:p>
        </w:tc>
      </w:tr>
      <w:tr w:rsidR="009C502D" w14:paraId="07EECBC4"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0F358F5B" w14:textId="55F90456" w:rsidR="009C502D" w:rsidRDefault="009C502D" w:rsidP="009C502D">
            <w:pPr>
              <w:spacing w:line="276" w:lineRule="auto"/>
              <w:jc w:val="center"/>
            </w:pPr>
            <w:r>
              <w:t>Budowa wodociągów na obszarach wiejskich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4C941D2" w14:textId="00F0BCE1" w:rsidR="009C502D" w:rsidRDefault="00196082" w:rsidP="009C502D">
            <w:pPr>
              <w:spacing w:line="276" w:lineRule="auto"/>
              <w:jc w:val="center"/>
            </w:pPr>
            <w:r>
              <w:t>42 mln</w:t>
            </w:r>
          </w:p>
        </w:tc>
      </w:tr>
      <w:tr w:rsidR="009C502D" w14:paraId="3828CF9D"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6F0BD3B3" w14:textId="4D283F9E" w:rsidR="009C502D" w:rsidRDefault="009C502D" w:rsidP="009C502D">
            <w:pPr>
              <w:spacing w:line="276" w:lineRule="auto"/>
              <w:jc w:val="center"/>
            </w:pPr>
            <w:r>
              <w:t>Budowa oczyszczalni przydomowych na terenie Gminy</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3C56E64" w14:textId="2E8AC6CD" w:rsidR="009C502D" w:rsidRDefault="00196082" w:rsidP="009C502D">
            <w:pPr>
              <w:spacing w:line="276" w:lineRule="auto"/>
              <w:jc w:val="center"/>
            </w:pPr>
            <w:r>
              <w:t>7 mln</w:t>
            </w:r>
          </w:p>
        </w:tc>
      </w:tr>
      <w:tr w:rsidR="009C502D" w14:paraId="31A239C5"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10B19959" w14:textId="1C1D6B37" w:rsidR="009C502D" w:rsidRDefault="009C502D" w:rsidP="009C502D">
            <w:pPr>
              <w:spacing w:line="276" w:lineRule="auto"/>
              <w:jc w:val="center"/>
            </w:pPr>
            <w:r>
              <w:t>Budowa, przebudowa i rozbudowa kanalizacji sanitarnej na obszarach wiejskich</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54A09C" w14:textId="1CF96FC2" w:rsidR="009C502D" w:rsidRDefault="00196082" w:rsidP="009C502D">
            <w:pPr>
              <w:spacing w:line="276" w:lineRule="auto"/>
              <w:jc w:val="center"/>
            </w:pPr>
            <w:r>
              <w:t>75 mln</w:t>
            </w:r>
          </w:p>
        </w:tc>
      </w:tr>
      <w:tr w:rsidR="009C502D" w14:paraId="41C36F8D"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378EFDC7" w14:textId="2FA6D627" w:rsidR="009C502D" w:rsidRDefault="009C502D" w:rsidP="009C502D">
            <w:pPr>
              <w:spacing w:line="276" w:lineRule="auto"/>
              <w:jc w:val="center"/>
            </w:pPr>
            <w:r>
              <w:t xml:space="preserve">Naprawa lub wymiana sieci kanalizacyjnej w mieście </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AA9283" w14:textId="284116D2" w:rsidR="009C502D" w:rsidRDefault="00196082" w:rsidP="009C502D">
            <w:pPr>
              <w:spacing w:line="276" w:lineRule="auto"/>
              <w:jc w:val="center"/>
            </w:pPr>
            <w:r>
              <w:t>14 mln</w:t>
            </w:r>
          </w:p>
        </w:tc>
      </w:tr>
      <w:tr w:rsidR="009C502D" w14:paraId="3DDB4B8B"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019B4466" w14:textId="2E726059" w:rsidR="009C502D" w:rsidRDefault="009C502D" w:rsidP="009C502D">
            <w:pPr>
              <w:spacing w:line="276" w:lineRule="auto"/>
              <w:jc w:val="center"/>
            </w:pPr>
            <w:r>
              <w:t>Budowa kanalizacji tłoczonej Glebiska – Bornity – Wojnity - Kajnity</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C9BBE2B" w14:textId="64152DFF" w:rsidR="009C502D" w:rsidRDefault="00196082" w:rsidP="009C502D">
            <w:pPr>
              <w:spacing w:line="276" w:lineRule="auto"/>
              <w:jc w:val="center"/>
            </w:pPr>
            <w:r>
              <w:t>7 mln</w:t>
            </w:r>
          </w:p>
        </w:tc>
      </w:tr>
      <w:tr w:rsidR="009C502D" w14:paraId="72E48C28" w14:textId="77777777" w:rsidTr="009C502D">
        <w:trPr>
          <w:trHeight w:val="567"/>
        </w:trPr>
        <w:tc>
          <w:tcPr>
            <w:tcW w:w="4531" w:type="dxa"/>
            <w:tcBorders>
              <w:left w:val="single" w:sz="4" w:space="0" w:color="2F5496" w:themeColor="accent1" w:themeShade="BF"/>
              <w:right w:val="single" w:sz="4" w:space="0" w:color="2F5496" w:themeColor="accent1" w:themeShade="BF"/>
            </w:tcBorders>
            <w:vAlign w:val="center"/>
          </w:tcPr>
          <w:p w14:paraId="20EDE339" w14:textId="74E7096D" w:rsidR="009C502D" w:rsidRDefault="009C502D" w:rsidP="009C502D">
            <w:pPr>
              <w:spacing w:line="276" w:lineRule="auto"/>
              <w:jc w:val="center"/>
            </w:pPr>
            <w:r>
              <w:t>Inspekcja TV kanalizacji deszczowej</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132BF5F" w14:textId="1B927E92" w:rsidR="009C502D" w:rsidRDefault="00196082" w:rsidP="009C502D">
            <w:pPr>
              <w:spacing w:line="276" w:lineRule="auto"/>
              <w:jc w:val="center"/>
            </w:pPr>
            <w:r>
              <w:t>1 mln</w:t>
            </w:r>
          </w:p>
        </w:tc>
      </w:tr>
      <w:tr w:rsidR="009C502D" w14:paraId="0C756D20" w14:textId="77777777" w:rsidTr="009C502D">
        <w:trPr>
          <w:trHeight w:val="567"/>
        </w:trPr>
        <w:tc>
          <w:tcPr>
            <w:tcW w:w="4531" w:type="dxa"/>
            <w:tcBorders>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E1C2E8" w14:textId="5E61854B" w:rsidR="009C502D" w:rsidRDefault="009C502D" w:rsidP="009C502D">
            <w:pPr>
              <w:spacing w:line="276" w:lineRule="auto"/>
              <w:jc w:val="center"/>
            </w:pPr>
            <w:r>
              <w:t>Naprawa lub wymiana sieci kanalizacji deszczowej w mieście</w:t>
            </w:r>
          </w:p>
        </w:tc>
        <w:tc>
          <w:tcPr>
            <w:tcW w:w="45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FF192C" w14:textId="5E0E6A9F" w:rsidR="009C502D" w:rsidRDefault="00196082" w:rsidP="009C502D">
            <w:pPr>
              <w:spacing w:line="276" w:lineRule="auto"/>
              <w:jc w:val="center"/>
            </w:pPr>
            <w:r>
              <w:t>6 mln</w:t>
            </w:r>
          </w:p>
        </w:tc>
      </w:tr>
    </w:tbl>
    <w:p w14:paraId="1B022425" w14:textId="48919442" w:rsidR="009C502D" w:rsidRDefault="009C502D" w:rsidP="009C502D">
      <w:pPr>
        <w:rPr>
          <w:i/>
          <w:iCs/>
          <w:sz w:val="20"/>
          <w:szCs w:val="20"/>
        </w:rPr>
      </w:pPr>
      <w:r w:rsidRPr="009C502D">
        <w:rPr>
          <w:i/>
          <w:iCs/>
          <w:sz w:val="20"/>
          <w:szCs w:val="20"/>
        </w:rPr>
        <w:t>Źródło: opracowanie własne</w:t>
      </w:r>
    </w:p>
    <w:p w14:paraId="264CF05E" w14:textId="115CB8BC" w:rsidR="00661237" w:rsidRDefault="00661237" w:rsidP="00661237">
      <w:pPr>
        <w:ind w:firstLine="709"/>
        <w:rPr>
          <w:szCs w:val="24"/>
        </w:rPr>
      </w:pPr>
      <w:r>
        <w:rPr>
          <w:szCs w:val="24"/>
        </w:rPr>
        <w:t xml:space="preserve">Podsumowując, szacowana łączna kwota realizacji Strategii Rozwoju Gminy Pieniężno do roku 2030 wynosi </w:t>
      </w:r>
      <w:r w:rsidR="004A2409">
        <w:rPr>
          <w:szCs w:val="24"/>
        </w:rPr>
        <w:t>559 705 000,00 zł</w:t>
      </w:r>
      <w:r w:rsidR="00335EB5">
        <w:rPr>
          <w:szCs w:val="24"/>
        </w:rPr>
        <w:t>.</w:t>
      </w:r>
    </w:p>
    <w:p w14:paraId="2C268DC6" w14:textId="0AD039ED" w:rsidR="00AA6966" w:rsidRDefault="00AA6966" w:rsidP="00661237">
      <w:pPr>
        <w:ind w:firstLine="709"/>
        <w:sectPr w:rsidR="00AA6966" w:rsidSect="001C46CE">
          <w:pgSz w:w="11906" w:h="16838"/>
          <w:pgMar w:top="1417" w:right="1417" w:bottom="1417" w:left="1417" w:header="708" w:footer="708" w:gutter="0"/>
          <w:cols w:space="708"/>
          <w:titlePg/>
          <w:docGrid w:linePitch="360"/>
        </w:sectPr>
      </w:pPr>
    </w:p>
    <w:p w14:paraId="4DAD422B" w14:textId="77777777" w:rsidR="00084912" w:rsidRDefault="00084912" w:rsidP="0026321F">
      <w:pPr>
        <w:ind w:firstLine="709"/>
      </w:pPr>
      <w:r>
        <w:lastRenderedPageBreak/>
        <w:t>Celem dokonania oceny możliwości realizacji Strategii Rozwoju Gminy Pieniężno do roku 2030 poddano analizie dochody i wydatki Gminy Pieniężno w okresie 2016-2021 oraz zapisy Wieloletniej Prognozy Finansowej Gminy Pieniężno na lata 2023-2028.</w:t>
      </w:r>
    </w:p>
    <w:p w14:paraId="2CBAF994" w14:textId="2D090262" w:rsidR="0026321F" w:rsidRDefault="0026321F" w:rsidP="0026321F">
      <w:pPr>
        <w:ind w:firstLine="709"/>
      </w:pPr>
      <w:r>
        <w:t>Tabela przedstawia dane dotyczące dochodów i wydatków w Gminie Pieniężno w latach 201</w:t>
      </w:r>
      <w:r w:rsidR="00756D2B">
        <w:t>7</w:t>
      </w:r>
      <w:r>
        <w:t>-202</w:t>
      </w:r>
      <w:r w:rsidR="00756D2B">
        <w:t>2</w:t>
      </w:r>
      <w:r>
        <w:t>.</w:t>
      </w:r>
    </w:p>
    <w:p w14:paraId="159C762A" w14:textId="659F9806" w:rsidR="00980FB1" w:rsidRPr="00980FB1" w:rsidRDefault="00980FB1" w:rsidP="00980FB1">
      <w:pPr>
        <w:pStyle w:val="Legenda"/>
        <w:keepNext/>
        <w:jc w:val="center"/>
        <w:rPr>
          <w:b/>
          <w:bCs/>
          <w:i w:val="0"/>
          <w:iCs w:val="0"/>
          <w:color w:val="2F5496" w:themeColor="accent1" w:themeShade="BF"/>
          <w:sz w:val="24"/>
          <w:szCs w:val="24"/>
        </w:rPr>
      </w:pPr>
      <w:bookmarkStart w:id="99" w:name="_Toc137734723"/>
      <w:r w:rsidRPr="00980FB1">
        <w:rPr>
          <w:b/>
          <w:bCs/>
          <w:i w:val="0"/>
          <w:iCs w:val="0"/>
          <w:color w:val="2F5496" w:themeColor="accent1" w:themeShade="BF"/>
          <w:sz w:val="24"/>
          <w:szCs w:val="24"/>
        </w:rPr>
        <w:t xml:space="preserve">Tabela </w:t>
      </w:r>
      <w:r w:rsidRPr="00980FB1">
        <w:rPr>
          <w:b/>
          <w:bCs/>
          <w:i w:val="0"/>
          <w:iCs w:val="0"/>
          <w:color w:val="2F5496" w:themeColor="accent1" w:themeShade="BF"/>
          <w:sz w:val="24"/>
          <w:szCs w:val="24"/>
        </w:rPr>
        <w:fldChar w:fldCharType="begin"/>
      </w:r>
      <w:r w:rsidRPr="00980FB1">
        <w:rPr>
          <w:b/>
          <w:bCs/>
          <w:i w:val="0"/>
          <w:iCs w:val="0"/>
          <w:color w:val="2F5496" w:themeColor="accent1" w:themeShade="BF"/>
          <w:sz w:val="24"/>
          <w:szCs w:val="24"/>
        </w:rPr>
        <w:instrText xml:space="preserve"> SEQ Tabela \* ARABIC </w:instrText>
      </w:r>
      <w:r w:rsidRPr="00980FB1">
        <w:rPr>
          <w:b/>
          <w:bCs/>
          <w:i w:val="0"/>
          <w:iCs w:val="0"/>
          <w:color w:val="2F5496" w:themeColor="accent1" w:themeShade="BF"/>
          <w:sz w:val="24"/>
          <w:szCs w:val="24"/>
        </w:rPr>
        <w:fldChar w:fldCharType="separate"/>
      </w:r>
      <w:r w:rsidR="00F43B82">
        <w:rPr>
          <w:b/>
          <w:bCs/>
          <w:i w:val="0"/>
          <w:iCs w:val="0"/>
          <w:noProof/>
          <w:color w:val="2F5496" w:themeColor="accent1" w:themeShade="BF"/>
          <w:sz w:val="24"/>
          <w:szCs w:val="24"/>
        </w:rPr>
        <w:t>26</w:t>
      </w:r>
      <w:r w:rsidRPr="00980FB1">
        <w:rPr>
          <w:b/>
          <w:bCs/>
          <w:i w:val="0"/>
          <w:iCs w:val="0"/>
          <w:color w:val="2F5496" w:themeColor="accent1" w:themeShade="BF"/>
          <w:sz w:val="24"/>
          <w:szCs w:val="24"/>
        </w:rPr>
        <w:fldChar w:fldCharType="end"/>
      </w:r>
      <w:r w:rsidRPr="00980FB1">
        <w:rPr>
          <w:b/>
          <w:bCs/>
          <w:i w:val="0"/>
          <w:iCs w:val="0"/>
          <w:color w:val="2F5496" w:themeColor="accent1" w:themeShade="BF"/>
          <w:sz w:val="24"/>
          <w:szCs w:val="24"/>
        </w:rPr>
        <w:t xml:space="preserve"> Analiza sytuacji finansowej Gminy Pieniężno w latach 2017-2022</w:t>
      </w:r>
      <w:bookmarkEnd w:id="99"/>
    </w:p>
    <w:tbl>
      <w:tblPr>
        <w:tblStyle w:val="Tabelasiatki4akcent1"/>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687"/>
        <w:gridCol w:w="2051"/>
        <w:gridCol w:w="2051"/>
        <w:gridCol w:w="2052"/>
        <w:gridCol w:w="2052"/>
        <w:gridCol w:w="2052"/>
        <w:gridCol w:w="2049"/>
      </w:tblGrid>
      <w:tr w:rsidR="00756D2B" w:rsidRPr="00756D2B" w14:paraId="5E96A168" w14:textId="77777777" w:rsidTr="00980FB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3" w:type="pct"/>
            <w:tcBorders>
              <w:top w:val="none" w:sz="0" w:space="0" w:color="auto"/>
              <w:left w:val="none" w:sz="0" w:space="0" w:color="auto"/>
              <w:bottom w:val="none" w:sz="0" w:space="0" w:color="auto"/>
              <w:right w:val="none" w:sz="0" w:space="0" w:color="auto"/>
            </w:tcBorders>
            <w:shd w:val="clear" w:color="auto" w:fill="2F5496" w:themeFill="accent1" w:themeFillShade="BF"/>
            <w:vAlign w:val="center"/>
            <w:hideMark/>
          </w:tcPr>
          <w:p w14:paraId="62583828" w14:textId="77777777" w:rsidR="00756D2B" w:rsidRPr="00756D2B" w:rsidRDefault="00756D2B" w:rsidP="00756D2B">
            <w:pPr>
              <w:spacing w:line="240" w:lineRule="auto"/>
              <w:jc w:val="center"/>
              <w:rPr>
                <w:rFonts w:eastAsia="Times New Roman"/>
                <w:color w:val="FFFFFF" w:themeColor="background1"/>
                <w:szCs w:val="24"/>
                <w:lang w:eastAsia="pl-PL"/>
              </w:rPr>
            </w:pPr>
          </w:p>
        </w:tc>
        <w:tc>
          <w:tcPr>
            <w:tcW w:w="733" w:type="pct"/>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6D6F51B6" w14:textId="77777777" w:rsidR="00756D2B" w:rsidRPr="00756D2B" w:rsidRDefault="00756D2B" w:rsidP="00756D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4"/>
                <w:lang w:eastAsia="pl-PL"/>
              </w:rPr>
            </w:pPr>
            <w:r w:rsidRPr="00756D2B">
              <w:rPr>
                <w:rFonts w:eastAsia="Times New Roman"/>
                <w:color w:val="FFFFFF" w:themeColor="background1"/>
                <w:szCs w:val="24"/>
                <w:lang w:eastAsia="pl-PL"/>
              </w:rPr>
              <w:t>2017</w:t>
            </w:r>
          </w:p>
        </w:tc>
        <w:tc>
          <w:tcPr>
            <w:tcW w:w="733" w:type="pct"/>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629EA4A2" w14:textId="77777777" w:rsidR="00756D2B" w:rsidRPr="00756D2B" w:rsidRDefault="00756D2B" w:rsidP="00756D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4"/>
                <w:lang w:eastAsia="pl-PL"/>
              </w:rPr>
            </w:pPr>
            <w:r w:rsidRPr="00756D2B">
              <w:rPr>
                <w:rFonts w:eastAsia="Times New Roman"/>
                <w:color w:val="FFFFFF" w:themeColor="background1"/>
                <w:szCs w:val="24"/>
                <w:lang w:eastAsia="pl-PL"/>
              </w:rPr>
              <w:t>2018</w:t>
            </w:r>
          </w:p>
        </w:tc>
        <w:tc>
          <w:tcPr>
            <w:tcW w:w="733" w:type="pct"/>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7B1EBBE1" w14:textId="77777777" w:rsidR="00756D2B" w:rsidRPr="00756D2B" w:rsidRDefault="00756D2B" w:rsidP="00756D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4"/>
                <w:lang w:eastAsia="pl-PL"/>
              </w:rPr>
            </w:pPr>
            <w:r w:rsidRPr="00756D2B">
              <w:rPr>
                <w:rFonts w:eastAsia="Times New Roman"/>
                <w:color w:val="FFFFFF" w:themeColor="background1"/>
                <w:szCs w:val="24"/>
                <w:lang w:eastAsia="pl-PL"/>
              </w:rPr>
              <w:t>2019</w:t>
            </w:r>
          </w:p>
        </w:tc>
        <w:tc>
          <w:tcPr>
            <w:tcW w:w="733" w:type="pct"/>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651AAF8E" w14:textId="77777777" w:rsidR="00756D2B" w:rsidRPr="00756D2B" w:rsidRDefault="00756D2B" w:rsidP="00756D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4"/>
                <w:lang w:eastAsia="pl-PL"/>
              </w:rPr>
            </w:pPr>
            <w:r w:rsidRPr="00756D2B">
              <w:rPr>
                <w:rFonts w:eastAsia="Times New Roman"/>
                <w:color w:val="FFFFFF" w:themeColor="background1"/>
                <w:szCs w:val="24"/>
                <w:lang w:eastAsia="pl-PL"/>
              </w:rPr>
              <w:t>2020</w:t>
            </w:r>
          </w:p>
        </w:tc>
        <w:tc>
          <w:tcPr>
            <w:tcW w:w="733" w:type="pct"/>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4BCDCE80" w14:textId="77777777" w:rsidR="00756D2B" w:rsidRPr="00756D2B" w:rsidRDefault="00756D2B" w:rsidP="00756D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4"/>
                <w:lang w:eastAsia="pl-PL"/>
              </w:rPr>
            </w:pPr>
            <w:r w:rsidRPr="00756D2B">
              <w:rPr>
                <w:rFonts w:eastAsia="Times New Roman"/>
                <w:color w:val="FFFFFF" w:themeColor="background1"/>
                <w:szCs w:val="24"/>
                <w:lang w:eastAsia="pl-PL"/>
              </w:rPr>
              <w:t>2021</w:t>
            </w:r>
          </w:p>
        </w:tc>
        <w:tc>
          <w:tcPr>
            <w:tcW w:w="732" w:type="pct"/>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3177DE44" w14:textId="77777777" w:rsidR="00756D2B" w:rsidRPr="00756D2B" w:rsidRDefault="00756D2B" w:rsidP="00756D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4"/>
                <w:lang w:eastAsia="pl-PL"/>
              </w:rPr>
            </w:pPr>
            <w:r w:rsidRPr="00756D2B">
              <w:rPr>
                <w:rFonts w:eastAsia="Times New Roman"/>
                <w:color w:val="FFFFFF" w:themeColor="background1"/>
                <w:szCs w:val="24"/>
                <w:lang w:eastAsia="pl-PL"/>
              </w:rPr>
              <w:t>2022</w:t>
            </w:r>
          </w:p>
        </w:tc>
      </w:tr>
      <w:tr w:rsidR="00756D2B" w:rsidRPr="00756D2B" w14:paraId="0BCAC0AF" w14:textId="77777777" w:rsidTr="00980F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3" w:type="pct"/>
            <w:shd w:val="clear" w:color="auto" w:fill="FFFFFF" w:themeFill="background1"/>
            <w:vAlign w:val="center"/>
            <w:hideMark/>
          </w:tcPr>
          <w:p w14:paraId="53BAF04A" w14:textId="77777777" w:rsidR="00756D2B" w:rsidRPr="00756D2B" w:rsidRDefault="00756D2B" w:rsidP="00756D2B">
            <w:pPr>
              <w:spacing w:line="240" w:lineRule="auto"/>
              <w:jc w:val="center"/>
              <w:rPr>
                <w:rFonts w:eastAsia="Times New Roman"/>
                <w:color w:val="auto"/>
                <w:szCs w:val="24"/>
                <w:lang w:eastAsia="pl-PL"/>
              </w:rPr>
            </w:pPr>
            <w:r w:rsidRPr="00756D2B">
              <w:rPr>
                <w:rFonts w:eastAsia="Times New Roman"/>
                <w:color w:val="auto"/>
                <w:szCs w:val="24"/>
                <w:lang w:eastAsia="pl-PL"/>
              </w:rPr>
              <w:t>dochody ogółem</w:t>
            </w:r>
          </w:p>
        </w:tc>
        <w:tc>
          <w:tcPr>
            <w:tcW w:w="733" w:type="pct"/>
            <w:shd w:val="clear" w:color="auto" w:fill="FFFFFF" w:themeFill="background1"/>
            <w:noWrap/>
            <w:vAlign w:val="center"/>
            <w:hideMark/>
          </w:tcPr>
          <w:p w14:paraId="45A13B19"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31 298 158,47</w:t>
            </w:r>
          </w:p>
        </w:tc>
        <w:tc>
          <w:tcPr>
            <w:tcW w:w="733" w:type="pct"/>
            <w:shd w:val="clear" w:color="auto" w:fill="FFFFFF" w:themeFill="background1"/>
            <w:noWrap/>
            <w:vAlign w:val="center"/>
            <w:hideMark/>
          </w:tcPr>
          <w:p w14:paraId="5564FD5B"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29 312 698,37</w:t>
            </w:r>
          </w:p>
        </w:tc>
        <w:tc>
          <w:tcPr>
            <w:tcW w:w="733" w:type="pct"/>
            <w:shd w:val="clear" w:color="auto" w:fill="FFFFFF" w:themeFill="background1"/>
            <w:noWrap/>
            <w:vAlign w:val="center"/>
            <w:hideMark/>
          </w:tcPr>
          <w:p w14:paraId="1E586CA5"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32 670 706,63</w:t>
            </w:r>
          </w:p>
        </w:tc>
        <w:tc>
          <w:tcPr>
            <w:tcW w:w="733" w:type="pct"/>
            <w:shd w:val="clear" w:color="auto" w:fill="FFFFFF" w:themeFill="background1"/>
            <w:noWrap/>
            <w:vAlign w:val="center"/>
            <w:hideMark/>
          </w:tcPr>
          <w:p w14:paraId="414CAE96"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35 199 211,53</w:t>
            </w:r>
          </w:p>
        </w:tc>
        <w:tc>
          <w:tcPr>
            <w:tcW w:w="733" w:type="pct"/>
            <w:shd w:val="clear" w:color="auto" w:fill="FFFFFF" w:themeFill="background1"/>
            <w:noWrap/>
            <w:vAlign w:val="center"/>
            <w:hideMark/>
          </w:tcPr>
          <w:p w14:paraId="35D2969F"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40 563 283,09</w:t>
            </w:r>
          </w:p>
        </w:tc>
        <w:tc>
          <w:tcPr>
            <w:tcW w:w="732" w:type="pct"/>
            <w:shd w:val="clear" w:color="auto" w:fill="FFFFFF" w:themeFill="background1"/>
            <w:noWrap/>
            <w:vAlign w:val="center"/>
            <w:hideMark/>
          </w:tcPr>
          <w:p w14:paraId="6AE91B57"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43 265 046,76</w:t>
            </w:r>
          </w:p>
        </w:tc>
      </w:tr>
      <w:tr w:rsidR="00756D2B" w:rsidRPr="00756D2B" w14:paraId="79E713C7" w14:textId="77777777" w:rsidTr="00980FB1">
        <w:trPr>
          <w:trHeight w:val="567"/>
        </w:trPr>
        <w:tc>
          <w:tcPr>
            <w:cnfStyle w:val="001000000000" w:firstRow="0" w:lastRow="0" w:firstColumn="1" w:lastColumn="0" w:oddVBand="0" w:evenVBand="0" w:oddHBand="0" w:evenHBand="0" w:firstRowFirstColumn="0" w:firstRowLastColumn="0" w:lastRowFirstColumn="0" w:lastRowLastColumn="0"/>
            <w:tcW w:w="603" w:type="pct"/>
            <w:shd w:val="clear" w:color="auto" w:fill="FFFFFF" w:themeFill="background1"/>
            <w:vAlign w:val="center"/>
            <w:hideMark/>
          </w:tcPr>
          <w:p w14:paraId="7C4EB896" w14:textId="77777777" w:rsidR="00756D2B" w:rsidRPr="00756D2B" w:rsidRDefault="00756D2B" w:rsidP="00756D2B">
            <w:pPr>
              <w:spacing w:line="240" w:lineRule="auto"/>
              <w:jc w:val="center"/>
              <w:rPr>
                <w:rFonts w:eastAsia="Times New Roman"/>
                <w:color w:val="auto"/>
                <w:szCs w:val="24"/>
                <w:lang w:eastAsia="pl-PL"/>
              </w:rPr>
            </w:pPr>
            <w:r w:rsidRPr="00756D2B">
              <w:rPr>
                <w:rFonts w:eastAsia="Times New Roman"/>
                <w:color w:val="auto"/>
                <w:szCs w:val="24"/>
                <w:lang w:eastAsia="pl-PL"/>
              </w:rPr>
              <w:t>wydatki ogółem</w:t>
            </w:r>
          </w:p>
        </w:tc>
        <w:tc>
          <w:tcPr>
            <w:tcW w:w="733" w:type="pct"/>
            <w:shd w:val="clear" w:color="auto" w:fill="FFFFFF" w:themeFill="background1"/>
            <w:noWrap/>
            <w:vAlign w:val="center"/>
            <w:hideMark/>
          </w:tcPr>
          <w:p w14:paraId="730C497A" w14:textId="77777777" w:rsidR="00756D2B" w:rsidRPr="00756D2B" w:rsidRDefault="00756D2B" w:rsidP="00756D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29 939 409,42</w:t>
            </w:r>
          </w:p>
        </w:tc>
        <w:tc>
          <w:tcPr>
            <w:tcW w:w="733" w:type="pct"/>
            <w:shd w:val="clear" w:color="auto" w:fill="FFFFFF" w:themeFill="background1"/>
            <w:noWrap/>
            <w:vAlign w:val="center"/>
            <w:hideMark/>
          </w:tcPr>
          <w:p w14:paraId="396BB83E" w14:textId="77777777" w:rsidR="00756D2B" w:rsidRPr="00756D2B" w:rsidRDefault="00756D2B" w:rsidP="00756D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29 107 707,06</w:t>
            </w:r>
          </w:p>
        </w:tc>
        <w:tc>
          <w:tcPr>
            <w:tcW w:w="733" w:type="pct"/>
            <w:shd w:val="clear" w:color="auto" w:fill="FFFFFF" w:themeFill="background1"/>
            <w:noWrap/>
            <w:vAlign w:val="center"/>
            <w:hideMark/>
          </w:tcPr>
          <w:p w14:paraId="74880427" w14:textId="77777777" w:rsidR="00756D2B" w:rsidRPr="00756D2B" w:rsidRDefault="00756D2B" w:rsidP="00756D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30 705 684,25</w:t>
            </w:r>
          </w:p>
        </w:tc>
        <w:tc>
          <w:tcPr>
            <w:tcW w:w="733" w:type="pct"/>
            <w:shd w:val="clear" w:color="auto" w:fill="FFFFFF" w:themeFill="background1"/>
            <w:noWrap/>
            <w:vAlign w:val="center"/>
            <w:hideMark/>
          </w:tcPr>
          <w:p w14:paraId="21144002" w14:textId="77777777" w:rsidR="00756D2B" w:rsidRPr="00756D2B" w:rsidRDefault="00756D2B" w:rsidP="00756D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35 594 660,19</w:t>
            </w:r>
          </w:p>
        </w:tc>
        <w:tc>
          <w:tcPr>
            <w:tcW w:w="733" w:type="pct"/>
            <w:shd w:val="clear" w:color="auto" w:fill="FFFFFF" w:themeFill="background1"/>
            <w:noWrap/>
            <w:vAlign w:val="center"/>
            <w:hideMark/>
          </w:tcPr>
          <w:p w14:paraId="20E85FAD" w14:textId="77777777" w:rsidR="00756D2B" w:rsidRPr="00756D2B" w:rsidRDefault="00756D2B" w:rsidP="00756D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33 489 331,71</w:t>
            </w:r>
          </w:p>
        </w:tc>
        <w:tc>
          <w:tcPr>
            <w:tcW w:w="732" w:type="pct"/>
            <w:shd w:val="clear" w:color="auto" w:fill="FFFFFF" w:themeFill="background1"/>
            <w:noWrap/>
            <w:vAlign w:val="center"/>
            <w:hideMark/>
          </w:tcPr>
          <w:p w14:paraId="0DAB2640" w14:textId="77777777" w:rsidR="00756D2B" w:rsidRPr="00756D2B" w:rsidRDefault="00756D2B" w:rsidP="00756D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48 261 680,16</w:t>
            </w:r>
          </w:p>
        </w:tc>
      </w:tr>
      <w:tr w:rsidR="00756D2B" w:rsidRPr="00756D2B" w14:paraId="2A65FF2E" w14:textId="77777777" w:rsidTr="00980F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3" w:type="pct"/>
            <w:shd w:val="clear" w:color="auto" w:fill="FFFFFF" w:themeFill="background1"/>
            <w:vAlign w:val="center"/>
            <w:hideMark/>
          </w:tcPr>
          <w:p w14:paraId="30EEB1C7" w14:textId="77777777" w:rsidR="00756D2B" w:rsidRPr="00756D2B" w:rsidRDefault="00756D2B" w:rsidP="00756D2B">
            <w:pPr>
              <w:spacing w:line="240" w:lineRule="auto"/>
              <w:jc w:val="center"/>
              <w:rPr>
                <w:rFonts w:eastAsia="Times New Roman"/>
                <w:color w:val="auto"/>
                <w:szCs w:val="24"/>
                <w:lang w:eastAsia="pl-PL"/>
              </w:rPr>
            </w:pPr>
            <w:r w:rsidRPr="00756D2B">
              <w:rPr>
                <w:rFonts w:eastAsia="Times New Roman"/>
                <w:color w:val="auto"/>
                <w:szCs w:val="24"/>
                <w:lang w:eastAsia="pl-PL"/>
              </w:rPr>
              <w:t>wynik budżetu</w:t>
            </w:r>
          </w:p>
        </w:tc>
        <w:tc>
          <w:tcPr>
            <w:tcW w:w="733" w:type="pct"/>
            <w:shd w:val="clear" w:color="auto" w:fill="FFFFFF" w:themeFill="background1"/>
            <w:noWrap/>
            <w:vAlign w:val="center"/>
            <w:hideMark/>
          </w:tcPr>
          <w:p w14:paraId="5026FC21"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1 358 749,05</w:t>
            </w:r>
          </w:p>
        </w:tc>
        <w:tc>
          <w:tcPr>
            <w:tcW w:w="733" w:type="pct"/>
            <w:shd w:val="clear" w:color="auto" w:fill="FFFFFF" w:themeFill="background1"/>
            <w:noWrap/>
            <w:vAlign w:val="center"/>
            <w:hideMark/>
          </w:tcPr>
          <w:p w14:paraId="02A359DB"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204 991,31</w:t>
            </w:r>
          </w:p>
        </w:tc>
        <w:tc>
          <w:tcPr>
            <w:tcW w:w="733" w:type="pct"/>
            <w:shd w:val="clear" w:color="auto" w:fill="FFFFFF" w:themeFill="background1"/>
            <w:noWrap/>
            <w:vAlign w:val="center"/>
            <w:hideMark/>
          </w:tcPr>
          <w:p w14:paraId="4FBACE32"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1 965 022,38</w:t>
            </w:r>
          </w:p>
        </w:tc>
        <w:tc>
          <w:tcPr>
            <w:tcW w:w="733" w:type="pct"/>
            <w:shd w:val="clear" w:color="auto" w:fill="FFFFFF" w:themeFill="background1"/>
            <w:noWrap/>
            <w:vAlign w:val="center"/>
            <w:hideMark/>
          </w:tcPr>
          <w:p w14:paraId="4C853160"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-395 448,66</w:t>
            </w:r>
          </w:p>
        </w:tc>
        <w:tc>
          <w:tcPr>
            <w:tcW w:w="733" w:type="pct"/>
            <w:shd w:val="clear" w:color="auto" w:fill="FFFFFF" w:themeFill="background1"/>
            <w:noWrap/>
            <w:vAlign w:val="center"/>
            <w:hideMark/>
          </w:tcPr>
          <w:p w14:paraId="2CC41F38"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7 073 951,38</w:t>
            </w:r>
          </w:p>
        </w:tc>
        <w:tc>
          <w:tcPr>
            <w:tcW w:w="732" w:type="pct"/>
            <w:shd w:val="clear" w:color="auto" w:fill="FFFFFF" w:themeFill="background1"/>
            <w:noWrap/>
            <w:vAlign w:val="center"/>
            <w:hideMark/>
          </w:tcPr>
          <w:p w14:paraId="7AEE7E08" w14:textId="77777777" w:rsidR="00756D2B" w:rsidRPr="00756D2B" w:rsidRDefault="00756D2B" w:rsidP="00756D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4"/>
                <w:lang w:eastAsia="pl-PL"/>
              </w:rPr>
            </w:pPr>
            <w:r w:rsidRPr="00756D2B">
              <w:rPr>
                <w:rFonts w:eastAsia="Times New Roman"/>
                <w:color w:val="auto"/>
                <w:szCs w:val="24"/>
                <w:lang w:eastAsia="pl-PL"/>
              </w:rPr>
              <w:t>-4 996 633,40</w:t>
            </w:r>
          </w:p>
        </w:tc>
      </w:tr>
    </w:tbl>
    <w:p w14:paraId="2C93523C" w14:textId="3F2871DA" w:rsidR="00756D2B" w:rsidRDefault="00756D2B" w:rsidP="00756D2B">
      <w:pPr>
        <w:rPr>
          <w:i/>
          <w:iCs/>
          <w:sz w:val="20"/>
          <w:szCs w:val="18"/>
        </w:rPr>
      </w:pPr>
      <w:r w:rsidRPr="00756D2B">
        <w:rPr>
          <w:i/>
          <w:iCs/>
          <w:sz w:val="20"/>
          <w:szCs w:val="18"/>
        </w:rPr>
        <w:t>Źródło: opracowanie własne na podstawie danych BDL GUS oraz sprawozdań z wykonania budżetu Gminy Pieniężno (dostęp: 02.06.2023 r.)</w:t>
      </w:r>
    </w:p>
    <w:p w14:paraId="3F456132" w14:textId="476A6211" w:rsidR="00756D2B" w:rsidRDefault="00756D2B" w:rsidP="00756D2B">
      <w:pPr>
        <w:ind w:firstLine="709"/>
      </w:pPr>
      <w:r>
        <w:t xml:space="preserve">Analiza danych dotyczących sytuacji finansowej Gminy Pieniężno, wykazała, że badana jednostka samorządu terytorialnego w okresie badawczym notowała dodatnie saldo budżetu, poza 2020 i 2022 rokiem. </w:t>
      </w:r>
    </w:p>
    <w:p w14:paraId="63AE8292" w14:textId="3B94FDF0" w:rsidR="00756D2B" w:rsidRDefault="00756D2B" w:rsidP="00756D2B">
      <w:pPr>
        <w:ind w:firstLine="709"/>
      </w:pPr>
      <w:r>
        <w:t xml:space="preserve">Zgodnie z zapisami Wieloletniej Prognozy Finansowej Gminy Pieniężno na lata 2023-2028 w okresie realizacji Strategii Gmina będzie osiągać dodatnie saldo na poziomie ok. 700-800 tysięcy złotych. </w:t>
      </w:r>
      <w:r w:rsidR="00980FB1">
        <w:t>Ponadto na dzień 31 grudnia 2022 r. kwota zadłużenia wykazana w WPF wynosi 4737 000,00 ł</w:t>
      </w:r>
    </w:p>
    <w:p w14:paraId="38D3F8DA" w14:textId="5107A0F1" w:rsidR="00756D2B" w:rsidRDefault="00756D2B" w:rsidP="00756D2B">
      <w:pPr>
        <w:ind w:firstLine="709"/>
      </w:pPr>
      <w:r>
        <w:t xml:space="preserve">Na podstawie powyższych informacji można stwierdzić, że część kosztów realizacji Strategii pozostaje w zasięgu Gminy </w:t>
      </w:r>
      <w:r w:rsidR="00EB5F4D">
        <w:t>Pieniężno,</w:t>
      </w:r>
      <w:r>
        <w:t xml:space="preserve"> jednak niezbędne jest pozyskanie wsparcia finansowego z innych źródeł, które zostaną omówione w </w:t>
      </w:r>
      <w:r w:rsidR="00980FB1">
        <w:t>dalszej części rozdziału.</w:t>
      </w:r>
    </w:p>
    <w:p w14:paraId="7F32618A" w14:textId="77777777" w:rsidR="00756D2B" w:rsidRPr="00756D2B" w:rsidRDefault="00756D2B" w:rsidP="00756D2B"/>
    <w:p w14:paraId="5E19A810" w14:textId="77777777" w:rsidR="00AA6966" w:rsidRDefault="00AA6966" w:rsidP="00661237">
      <w:pPr>
        <w:ind w:firstLine="709"/>
        <w:rPr>
          <w:szCs w:val="24"/>
        </w:rPr>
        <w:sectPr w:rsidR="00AA6966" w:rsidSect="00AA6966">
          <w:pgSz w:w="16838" w:h="11906" w:orient="landscape"/>
          <w:pgMar w:top="1417" w:right="1417" w:bottom="1417" w:left="1417" w:header="708" w:footer="708" w:gutter="0"/>
          <w:cols w:space="708"/>
          <w:titlePg/>
          <w:docGrid w:linePitch="360"/>
        </w:sectPr>
      </w:pPr>
    </w:p>
    <w:p w14:paraId="15071AB5" w14:textId="1136712B" w:rsidR="00C648B3" w:rsidRDefault="00C648B3" w:rsidP="00C648B3">
      <w:pPr>
        <w:ind w:firstLine="709"/>
      </w:pPr>
      <w:r>
        <w:lastRenderedPageBreak/>
        <w:t>W celu oceny możliwości realizacji Strategii niezbędne jest również określenie potencjalnych źródeł finansowania, z których będzie mogła korzystać Gmina Pieniężno.</w:t>
      </w:r>
    </w:p>
    <w:p w14:paraId="4C985FC1" w14:textId="173DAFD4" w:rsidR="00C648B3" w:rsidRDefault="00C648B3" w:rsidP="00C648B3">
      <w:pPr>
        <w:ind w:firstLine="709"/>
      </w:pPr>
      <w:r>
        <w:t>Do potencjalnych źródeł finansowania kierunków działań określonych w Strategii Rozwoju Gminy Pieniężno do roku 2030 należą przede wszystkim:</w:t>
      </w:r>
    </w:p>
    <w:p w14:paraId="0C9E4C54" w14:textId="367A69B7" w:rsidR="00C648B3" w:rsidRDefault="00C648B3" w:rsidP="00C648B3">
      <w:pPr>
        <w:pStyle w:val="Akapitzlist"/>
        <w:numPr>
          <w:ilvl w:val="0"/>
          <w:numId w:val="16"/>
        </w:numPr>
        <w:spacing w:before="120" w:after="280"/>
        <w:ind w:left="714" w:hanging="357"/>
      </w:pPr>
      <w:r>
        <w:t>środki własne Gminy Pieniężno – są to środki pochodzące z budżetu Gminy, które pozwolą w pełni finansować część inwestycji, a jednocześnie będą mogły stanowić wkład własny niezbędny w wielu dofinansowaniach;</w:t>
      </w:r>
    </w:p>
    <w:p w14:paraId="2FE2E47E" w14:textId="1450B2A5" w:rsidR="00C648B3" w:rsidRDefault="00C648B3" w:rsidP="00C648B3">
      <w:pPr>
        <w:pStyle w:val="Akapitzlist"/>
        <w:numPr>
          <w:ilvl w:val="0"/>
          <w:numId w:val="16"/>
        </w:numPr>
        <w:spacing w:before="120" w:after="280"/>
        <w:ind w:left="714" w:hanging="357"/>
      </w:pPr>
      <w:r>
        <w:t xml:space="preserve">środki krajowe – środki pozyskiwane z poszczególnych ministerstw, w szczególności odpowiedzialnych za edukację, sport, kulturę, turystykę i infrastrukturę, są to </w:t>
      </w:r>
      <w:r w:rsidR="00E31332">
        <w:br/>
      </w:r>
      <w:r>
        <w:t>na przykład programy: Maluch+, Senior+;</w:t>
      </w:r>
    </w:p>
    <w:p w14:paraId="2E649588" w14:textId="76E213BE" w:rsidR="00C648B3" w:rsidRDefault="00C648B3" w:rsidP="00C648B3">
      <w:pPr>
        <w:pStyle w:val="Akapitzlist"/>
        <w:numPr>
          <w:ilvl w:val="0"/>
          <w:numId w:val="16"/>
        </w:numPr>
        <w:spacing w:before="120" w:after="280"/>
        <w:ind w:left="714" w:hanging="357"/>
      </w:pPr>
      <w:r>
        <w:t xml:space="preserve">środki unijne – środki w ramach nowej perspektywy Unii Europejskiej na lata </w:t>
      </w:r>
      <w:r w:rsidR="00E31332">
        <w:br/>
      </w:r>
      <w:r>
        <w:t xml:space="preserve">2021-2027, która umożliwia pozyskanie funduszy z programów krajowych oraz odpowiedniego </w:t>
      </w:r>
      <w:r w:rsidR="00AA6966">
        <w:t>funduszu</w:t>
      </w:r>
      <w:r>
        <w:t xml:space="preserve"> regionalnego; będą one pochodzić przede wszystkim </w:t>
      </w:r>
      <w:r w:rsidR="00084912">
        <w:br/>
      </w:r>
      <w:r>
        <w:t>z Europejskiego Funduszu Rozwoju Regionalnego czy Europejskiego Funduszu Społecznego+, ponadto możliwe jest pozyskanie środków z Krajowego Planu Odbudowy;</w:t>
      </w:r>
    </w:p>
    <w:p w14:paraId="63C9617D" w14:textId="77777777" w:rsidR="00C648B3" w:rsidRDefault="00C648B3" w:rsidP="00C648B3">
      <w:pPr>
        <w:pStyle w:val="Akapitzlist"/>
        <w:numPr>
          <w:ilvl w:val="0"/>
          <w:numId w:val="16"/>
        </w:numPr>
        <w:spacing w:before="120" w:after="280"/>
        <w:ind w:left="714" w:hanging="357"/>
      </w:pPr>
      <w:r>
        <w:t>środki funduszy celowych – są to między innymi środki pochodzące z Narodowego Funduszu Ochrony Środowiska i Gospodarki Wodnej, Wojewódzkiego Funduszu Ochrony Środowiska i Gospodarki Wodnej, Banku Gospodarstwa Krajowego, Funduszu Rozwoju Kultury Fizycznej czy Narodowego Funduszu Ochrony Zabytków;</w:t>
      </w:r>
    </w:p>
    <w:p w14:paraId="3FADE582" w14:textId="77777777" w:rsidR="00C648B3" w:rsidRDefault="00C648B3" w:rsidP="00C648B3">
      <w:pPr>
        <w:pStyle w:val="Akapitzlist"/>
        <w:numPr>
          <w:ilvl w:val="0"/>
          <w:numId w:val="16"/>
        </w:numPr>
        <w:spacing w:before="120" w:after="280"/>
        <w:ind w:left="714" w:hanging="357"/>
      </w:pPr>
      <w:r>
        <w:t>środki sektora prywatnego – czyli środków od inwestorów prywatnych;</w:t>
      </w:r>
    </w:p>
    <w:p w14:paraId="0D4A71B0" w14:textId="77777777" w:rsidR="00C648B3" w:rsidRDefault="00C648B3" w:rsidP="00C648B3">
      <w:pPr>
        <w:pStyle w:val="Akapitzlist"/>
        <w:numPr>
          <w:ilvl w:val="0"/>
          <w:numId w:val="16"/>
        </w:numPr>
        <w:spacing w:before="120" w:after="280"/>
        <w:ind w:left="714" w:hanging="357"/>
      </w:pPr>
      <w:r>
        <w:t>kredyty bankowe, pożyczki.</w:t>
      </w:r>
    </w:p>
    <w:p w14:paraId="7BF82F05" w14:textId="77777777" w:rsidR="00C648B3" w:rsidRPr="000F0CCE" w:rsidRDefault="00C648B3" w:rsidP="00C648B3">
      <w:pPr>
        <w:ind w:firstLine="709"/>
      </w:pPr>
      <w:r>
        <w:t>Należy zaznaczyć, że potencjale źródła finansowania, które zostały przedstawione powyżej nie obejmują całego katalogu możliwości pozyskiwania środków pieniężnych na realizację Strategii. Istotny jest zatem systematyczny monitoring pojawiających się możliwości dofinansowań.</w:t>
      </w:r>
    </w:p>
    <w:p w14:paraId="7256C14A" w14:textId="0ACCC51F" w:rsidR="00E802E4" w:rsidRDefault="00E802E4">
      <w:pPr>
        <w:spacing w:line="259" w:lineRule="auto"/>
        <w:jc w:val="left"/>
      </w:pPr>
      <w:r>
        <w:br w:type="page"/>
      </w:r>
    </w:p>
    <w:p w14:paraId="6CB2E085" w14:textId="6F1D40B9" w:rsidR="001C46CE" w:rsidRDefault="00E802E4" w:rsidP="00E802E4">
      <w:pPr>
        <w:pStyle w:val="Nagwek1"/>
      </w:pPr>
      <w:bookmarkStart w:id="100" w:name="_Toc137734795"/>
      <w:r>
        <w:lastRenderedPageBreak/>
        <w:t>Spis tabel</w:t>
      </w:r>
      <w:bookmarkEnd w:id="100"/>
    </w:p>
    <w:p w14:paraId="6790B137" w14:textId="08069F41" w:rsidR="00084912" w:rsidRPr="00CE33F2" w:rsidRDefault="00E802E4">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r>
        <w:fldChar w:fldCharType="begin"/>
      </w:r>
      <w:r>
        <w:instrText xml:space="preserve"> TOC \h \z \c "Tabela" </w:instrText>
      </w:r>
      <w:r>
        <w:fldChar w:fldCharType="separate"/>
      </w:r>
      <w:hyperlink w:anchor="_Toc137734698" w:history="1">
        <w:r w:rsidR="00084912" w:rsidRPr="00CE33F2">
          <w:rPr>
            <w:rStyle w:val="Hipercze"/>
            <w:noProof/>
          </w:rPr>
          <w:t>Tabela 1 Analiza SWOT sfery społecznej Gminy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_Toc137734698 \h </w:instrText>
        </w:r>
        <w:r w:rsidR="00084912" w:rsidRPr="00CE33F2">
          <w:rPr>
            <w:noProof/>
            <w:webHidden/>
          </w:rPr>
        </w:r>
        <w:r w:rsidR="00084912" w:rsidRPr="00CE33F2">
          <w:rPr>
            <w:noProof/>
            <w:webHidden/>
          </w:rPr>
          <w:fldChar w:fldCharType="separate"/>
        </w:r>
        <w:r w:rsidR="00F43B82">
          <w:rPr>
            <w:noProof/>
            <w:webHidden/>
          </w:rPr>
          <w:t>6</w:t>
        </w:r>
        <w:r w:rsidR="00084912" w:rsidRPr="00CE33F2">
          <w:rPr>
            <w:noProof/>
            <w:webHidden/>
          </w:rPr>
          <w:fldChar w:fldCharType="end"/>
        </w:r>
      </w:hyperlink>
    </w:p>
    <w:p w14:paraId="34EB796D" w14:textId="1B64A792"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699" w:history="1">
        <w:r w:rsidR="00084912" w:rsidRPr="00CE33F2">
          <w:rPr>
            <w:rStyle w:val="Hipercze"/>
            <w:noProof/>
          </w:rPr>
          <w:t>Tabela 2 Analiza SWOT sfery gospodarczej Gminy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_Toc137734699 \h </w:instrText>
        </w:r>
        <w:r w:rsidR="00084912" w:rsidRPr="00CE33F2">
          <w:rPr>
            <w:noProof/>
            <w:webHidden/>
          </w:rPr>
        </w:r>
        <w:r w:rsidR="00084912" w:rsidRPr="00CE33F2">
          <w:rPr>
            <w:noProof/>
            <w:webHidden/>
          </w:rPr>
          <w:fldChar w:fldCharType="separate"/>
        </w:r>
        <w:r w:rsidR="00F43B82">
          <w:rPr>
            <w:noProof/>
            <w:webHidden/>
          </w:rPr>
          <w:t>8</w:t>
        </w:r>
        <w:r w:rsidR="00084912" w:rsidRPr="00CE33F2">
          <w:rPr>
            <w:noProof/>
            <w:webHidden/>
          </w:rPr>
          <w:fldChar w:fldCharType="end"/>
        </w:r>
      </w:hyperlink>
    </w:p>
    <w:p w14:paraId="489E1A65" w14:textId="031FE673"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0" w:history="1">
        <w:r w:rsidR="00084912" w:rsidRPr="00CE33F2">
          <w:rPr>
            <w:rStyle w:val="Hipercze"/>
            <w:noProof/>
          </w:rPr>
          <w:t>Tabela 3 Analiza SWOT sfery przestrzennej Gminy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_Toc137734700 \h </w:instrText>
        </w:r>
        <w:r w:rsidR="00084912" w:rsidRPr="00CE33F2">
          <w:rPr>
            <w:noProof/>
            <w:webHidden/>
          </w:rPr>
        </w:r>
        <w:r w:rsidR="00084912" w:rsidRPr="00CE33F2">
          <w:rPr>
            <w:noProof/>
            <w:webHidden/>
          </w:rPr>
          <w:fldChar w:fldCharType="separate"/>
        </w:r>
        <w:r w:rsidR="00F43B82">
          <w:rPr>
            <w:noProof/>
            <w:webHidden/>
          </w:rPr>
          <w:t>9</w:t>
        </w:r>
        <w:r w:rsidR="00084912" w:rsidRPr="00CE33F2">
          <w:rPr>
            <w:noProof/>
            <w:webHidden/>
          </w:rPr>
          <w:fldChar w:fldCharType="end"/>
        </w:r>
      </w:hyperlink>
    </w:p>
    <w:p w14:paraId="74677FB0" w14:textId="012779D8"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1" w:history="1">
        <w:r w:rsidR="00084912" w:rsidRPr="00CE33F2">
          <w:rPr>
            <w:rStyle w:val="Hipercze"/>
            <w:noProof/>
          </w:rPr>
          <w:t>Tabela 4 Cel strategiczny nr 1 w wymiarze społecznym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_Toc137734701 \h </w:instrText>
        </w:r>
        <w:r w:rsidR="00084912" w:rsidRPr="00CE33F2">
          <w:rPr>
            <w:noProof/>
            <w:webHidden/>
          </w:rPr>
        </w:r>
        <w:r w:rsidR="00084912" w:rsidRPr="00CE33F2">
          <w:rPr>
            <w:noProof/>
            <w:webHidden/>
          </w:rPr>
          <w:fldChar w:fldCharType="separate"/>
        </w:r>
        <w:r w:rsidR="00F43B82">
          <w:rPr>
            <w:noProof/>
            <w:webHidden/>
          </w:rPr>
          <w:t>14</w:t>
        </w:r>
        <w:r w:rsidR="00084912" w:rsidRPr="00CE33F2">
          <w:rPr>
            <w:noProof/>
            <w:webHidden/>
          </w:rPr>
          <w:fldChar w:fldCharType="end"/>
        </w:r>
      </w:hyperlink>
    </w:p>
    <w:p w14:paraId="419A6B76" w14:textId="7DB70B9A"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2" w:history="1">
        <w:r w:rsidR="00084912" w:rsidRPr="00CE33F2">
          <w:rPr>
            <w:rStyle w:val="Hipercze"/>
            <w:noProof/>
          </w:rPr>
          <w:t>Tabela 5 Cel strategiczny nr 2 w wymiarze społecznym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_Toc137734702 \h </w:instrText>
        </w:r>
        <w:r w:rsidR="00084912" w:rsidRPr="00CE33F2">
          <w:rPr>
            <w:noProof/>
            <w:webHidden/>
          </w:rPr>
        </w:r>
        <w:r w:rsidR="00084912" w:rsidRPr="00CE33F2">
          <w:rPr>
            <w:noProof/>
            <w:webHidden/>
          </w:rPr>
          <w:fldChar w:fldCharType="separate"/>
        </w:r>
        <w:r w:rsidR="00F43B82">
          <w:rPr>
            <w:noProof/>
            <w:webHidden/>
          </w:rPr>
          <w:t>14</w:t>
        </w:r>
        <w:r w:rsidR="00084912" w:rsidRPr="00CE33F2">
          <w:rPr>
            <w:noProof/>
            <w:webHidden/>
          </w:rPr>
          <w:fldChar w:fldCharType="end"/>
        </w:r>
      </w:hyperlink>
    </w:p>
    <w:p w14:paraId="5C1976B1" w14:textId="5EAECDF7"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3" w:history="1">
        <w:r w:rsidR="00084912" w:rsidRPr="00CE33F2">
          <w:rPr>
            <w:rStyle w:val="Hipercze"/>
            <w:noProof/>
          </w:rPr>
          <w:t>Tabela 6 Cel strategiczny nr 3 w wymiarze gospodarczym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_Toc137734703 \h </w:instrText>
        </w:r>
        <w:r w:rsidR="00084912" w:rsidRPr="00CE33F2">
          <w:rPr>
            <w:noProof/>
            <w:webHidden/>
          </w:rPr>
        </w:r>
        <w:r w:rsidR="00084912" w:rsidRPr="00CE33F2">
          <w:rPr>
            <w:noProof/>
            <w:webHidden/>
          </w:rPr>
          <w:fldChar w:fldCharType="separate"/>
        </w:r>
        <w:r w:rsidR="00F43B82">
          <w:rPr>
            <w:noProof/>
            <w:webHidden/>
          </w:rPr>
          <w:t>15</w:t>
        </w:r>
        <w:r w:rsidR="00084912" w:rsidRPr="00CE33F2">
          <w:rPr>
            <w:noProof/>
            <w:webHidden/>
          </w:rPr>
          <w:fldChar w:fldCharType="end"/>
        </w:r>
      </w:hyperlink>
    </w:p>
    <w:p w14:paraId="57EB428F" w14:textId="3FC4B5BD"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4" w:history="1">
        <w:r w:rsidR="00084912" w:rsidRPr="00CE33F2">
          <w:rPr>
            <w:rStyle w:val="Hipercze"/>
            <w:noProof/>
          </w:rPr>
          <w:t>Tabela 7 Cel strategiczny nr 4 w wymiarze przestrzennym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_Toc137734704 \h </w:instrText>
        </w:r>
        <w:r w:rsidR="00084912" w:rsidRPr="00CE33F2">
          <w:rPr>
            <w:noProof/>
            <w:webHidden/>
          </w:rPr>
        </w:r>
        <w:r w:rsidR="00084912" w:rsidRPr="00CE33F2">
          <w:rPr>
            <w:noProof/>
            <w:webHidden/>
          </w:rPr>
          <w:fldChar w:fldCharType="separate"/>
        </w:r>
        <w:r w:rsidR="00F43B82">
          <w:rPr>
            <w:noProof/>
            <w:webHidden/>
          </w:rPr>
          <w:t>15</w:t>
        </w:r>
        <w:r w:rsidR="00084912" w:rsidRPr="00CE33F2">
          <w:rPr>
            <w:noProof/>
            <w:webHidden/>
          </w:rPr>
          <w:fldChar w:fldCharType="end"/>
        </w:r>
      </w:hyperlink>
    </w:p>
    <w:p w14:paraId="7765551E" w14:textId="6BBB98A7"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5" w:history="1">
        <w:r w:rsidR="00084912" w:rsidRPr="00CE33F2">
          <w:rPr>
            <w:rStyle w:val="Hipercze"/>
            <w:noProof/>
          </w:rPr>
          <w:t>Tabela 8 Cel strategiczny nr 5 w wymiarze przestrzennym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_Toc137734705 \h </w:instrText>
        </w:r>
        <w:r w:rsidR="00084912" w:rsidRPr="00CE33F2">
          <w:rPr>
            <w:noProof/>
            <w:webHidden/>
          </w:rPr>
        </w:r>
        <w:r w:rsidR="00084912" w:rsidRPr="00CE33F2">
          <w:rPr>
            <w:noProof/>
            <w:webHidden/>
          </w:rPr>
          <w:fldChar w:fldCharType="separate"/>
        </w:r>
        <w:r w:rsidR="00F43B82">
          <w:rPr>
            <w:noProof/>
            <w:webHidden/>
          </w:rPr>
          <w:t>16</w:t>
        </w:r>
        <w:r w:rsidR="00084912" w:rsidRPr="00CE33F2">
          <w:rPr>
            <w:noProof/>
            <w:webHidden/>
          </w:rPr>
          <w:fldChar w:fldCharType="end"/>
        </w:r>
      </w:hyperlink>
    </w:p>
    <w:p w14:paraId="057F52B1" w14:textId="17E0DFBB"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6" w:history="1">
        <w:r w:rsidR="00084912" w:rsidRPr="00CE33F2">
          <w:rPr>
            <w:rStyle w:val="Hipercze"/>
            <w:noProof/>
          </w:rPr>
          <w:t>Tabela 9 Kierunki działań dla celu strategicznego nr 1 w wymiarze społecznym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_Toc137734706 \h </w:instrText>
        </w:r>
        <w:r w:rsidR="00084912" w:rsidRPr="00CE33F2">
          <w:rPr>
            <w:noProof/>
            <w:webHidden/>
          </w:rPr>
        </w:r>
        <w:r w:rsidR="00084912" w:rsidRPr="00CE33F2">
          <w:rPr>
            <w:noProof/>
            <w:webHidden/>
          </w:rPr>
          <w:fldChar w:fldCharType="separate"/>
        </w:r>
        <w:r w:rsidR="00F43B82">
          <w:rPr>
            <w:noProof/>
            <w:webHidden/>
          </w:rPr>
          <w:t>17</w:t>
        </w:r>
        <w:r w:rsidR="00084912" w:rsidRPr="00CE33F2">
          <w:rPr>
            <w:noProof/>
            <w:webHidden/>
          </w:rPr>
          <w:fldChar w:fldCharType="end"/>
        </w:r>
      </w:hyperlink>
    </w:p>
    <w:p w14:paraId="00940E45" w14:textId="2AE5EA6E"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7" w:history="1">
        <w:r w:rsidR="00084912" w:rsidRPr="00CE33F2">
          <w:rPr>
            <w:rStyle w:val="Hipercze"/>
            <w:noProof/>
          </w:rPr>
          <w:t>Tabela 10 Kierunki działań celu strategicznego nr 2 w wymiarze społecznym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_Toc137734707 \h </w:instrText>
        </w:r>
        <w:r w:rsidR="00084912" w:rsidRPr="00CE33F2">
          <w:rPr>
            <w:noProof/>
            <w:webHidden/>
          </w:rPr>
        </w:r>
        <w:r w:rsidR="00084912" w:rsidRPr="00CE33F2">
          <w:rPr>
            <w:noProof/>
            <w:webHidden/>
          </w:rPr>
          <w:fldChar w:fldCharType="separate"/>
        </w:r>
        <w:r w:rsidR="00F43B82">
          <w:rPr>
            <w:noProof/>
            <w:webHidden/>
          </w:rPr>
          <w:t>19</w:t>
        </w:r>
        <w:r w:rsidR="00084912" w:rsidRPr="00CE33F2">
          <w:rPr>
            <w:noProof/>
            <w:webHidden/>
          </w:rPr>
          <w:fldChar w:fldCharType="end"/>
        </w:r>
      </w:hyperlink>
    </w:p>
    <w:p w14:paraId="4AF428DC" w14:textId="4D2639C8"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8" w:history="1">
        <w:r w:rsidR="00084912" w:rsidRPr="00CE33F2">
          <w:rPr>
            <w:rStyle w:val="Hipercze"/>
            <w:noProof/>
          </w:rPr>
          <w:t>Tabela 11 Kierunki działań dla celu strategicznego nr 3 w wymiarze gospodarczym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_Toc137734708 \h </w:instrText>
        </w:r>
        <w:r w:rsidR="00084912" w:rsidRPr="00CE33F2">
          <w:rPr>
            <w:noProof/>
            <w:webHidden/>
          </w:rPr>
        </w:r>
        <w:r w:rsidR="00084912" w:rsidRPr="00CE33F2">
          <w:rPr>
            <w:noProof/>
            <w:webHidden/>
          </w:rPr>
          <w:fldChar w:fldCharType="separate"/>
        </w:r>
        <w:r w:rsidR="00F43B82">
          <w:rPr>
            <w:noProof/>
            <w:webHidden/>
          </w:rPr>
          <w:t>21</w:t>
        </w:r>
        <w:r w:rsidR="00084912" w:rsidRPr="00CE33F2">
          <w:rPr>
            <w:noProof/>
            <w:webHidden/>
          </w:rPr>
          <w:fldChar w:fldCharType="end"/>
        </w:r>
      </w:hyperlink>
    </w:p>
    <w:p w14:paraId="13D057D1" w14:textId="25459814"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09" w:history="1">
        <w:r w:rsidR="00084912" w:rsidRPr="00CE33F2">
          <w:rPr>
            <w:rStyle w:val="Hipercze"/>
            <w:noProof/>
          </w:rPr>
          <w:t>Tabela 12 Kierunki działań dla celu strategicznego nr 4 w wymiarze przestrzennym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_Toc137734709 \h </w:instrText>
        </w:r>
        <w:r w:rsidR="00084912" w:rsidRPr="00CE33F2">
          <w:rPr>
            <w:noProof/>
            <w:webHidden/>
          </w:rPr>
        </w:r>
        <w:r w:rsidR="00084912" w:rsidRPr="00CE33F2">
          <w:rPr>
            <w:noProof/>
            <w:webHidden/>
          </w:rPr>
          <w:fldChar w:fldCharType="separate"/>
        </w:r>
        <w:r w:rsidR="00F43B82">
          <w:rPr>
            <w:noProof/>
            <w:webHidden/>
          </w:rPr>
          <w:t>22</w:t>
        </w:r>
        <w:r w:rsidR="00084912" w:rsidRPr="00CE33F2">
          <w:rPr>
            <w:noProof/>
            <w:webHidden/>
          </w:rPr>
          <w:fldChar w:fldCharType="end"/>
        </w:r>
      </w:hyperlink>
    </w:p>
    <w:p w14:paraId="3AC5AE57" w14:textId="56DC6ADE"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0" w:history="1">
        <w:r w:rsidR="00084912" w:rsidRPr="00CE33F2">
          <w:rPr>
            <w:rStyle w:val="Hipercze"/>
            <w:noProof/>
          </w:rPr>
          <w:t>Tabela 13 Cel strategiczny nr 5 w wymiarze przestrzennym</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_Toc137734710 \h </w:instrText>
        </w:r>
        <w:r w:rsidR="00084912" w:rsidRPr="00CE33F2">
          <w:rPr>
            <w:noProof/>
            <w:webHidden/>
          </w:rPr>
        </w:r>
        <w:r w:rsidR="00084912" w:rsidRPr="00CE33F2">
          <w:rPr>
            <w:noProof/>
            <w:webHidden/>
          </w:rPr>
          <w:fldChar w:fldCharType="separate"/>
        </w:r>
        <w:r w:rsidR="00F43B82">
          <w:rPr>
            <w:noProof/>
            <w:webHidden/>
          </w:rPr>
          <w:t>22</w:t>
        </w:r>
        <w:r w:rsidR="00084912" w:rsidRPr="00CE33F2">
          <w:rPr>
            <w:noProof/>
            <w:webHidden/>
          </w:rPr>
          <w:fldChar w:fldCharType="end"/>
        </w:r>
      </w:hyperlink>
    </w:p>
    <w:p w14:paraId="4CBE0909" w14:textId="58719864"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1" w:history="1">
        <w:r w:rsidR="00084912" w:rsidRPr="00CE33F2">
          <w:rPr>
            <w:rStyle w:val="Hipercze"/>
            <w:noProof/>
          </w:rPr>
          <w:t>Tabela 14 Oczekiwane rezultaty wraz ze wskaźnikami ich osiągnięcia dla celu strategicznego 1</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_Toc137734711 \h </w:instrText>
        </w:r>
        <w:r w:rsidR="00084912" w:rsidRPr="00CE33F2">
          <w:rPr>
            <w:noProof/>
            <w:webHidden/>
          </w:rPr>
        </w:r>
        <w:r w:rsidR="00084912" w:rsidRPr="00CE33F2">
          <w:rPr>
            <w:noProof/>
            <w:webHidden/>
          </w:rPr>
          <w:fldChar w:fldCharType="separate"/>
        </w:r>
        <w:r w:rsidR="00F43B82">
          <w:rPr>
            <w:noProof/>
            <w:webHidden/>
          </w:rPr>
          <w:t>25</w:t>
        </w:r>
        <w:r w:rsidR="00084912" w:rsidRPr="00CE33F2">
          <w:rPr>
            <w:noProof/>
            <w:webHidden/>
          </w:rPr>
          <w:fldChar w:fldCharType="end"/>
        </w:r>
      </w:hyperlink>
    </w:p>
    <w:p w14:paraId="316D7869" w14:textId="4B37267C"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2" w:history="1">
        <w:r w:rsidR="00084912" w:rsidRPr="00CE33F2">
          <w:rPr>
            <w:rStyle w:val="Hipercze"/>
            <w:noProof/>
          </w:rPr>
          <w:t>Tabela 15 Oczekiwane rezultaty wraz ze wskaźnikami ich osiągnięcia dla celu strategicznego 2</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_Toc137734712 \h </w:instrText>
        </w:r>
        <w:r w:rsidR="00084912" w:rsidRPr="00CE33F2">
          <w:rPr>
            <w:noProof/>
            <w:webHidden/>
          </w:rPr>
        </w:r>
        <w:r w:rsidR="00084912" w:rsidRPr="00CE33F2">
          <w:rPr>
            <w:noProof/>
            <w:webHidden/>
          </w:rPr>
          <w:fldChar w:fldCharType="separate"/>
        </w:r>
        <w:r w:rsidR="00F43B82">
          <w:rPr>
            <w:noProof/>
            <w:webHidden/>
          </w:rPr>
          <w:t>30</w:t>
        </w:r>
        <w:r w:rsidR="00084912" w:rsidRPr="00CE33F2">
          <w:rPr>
            <w:noProof/>
            <w:webHidden/>
          </w:rPr>
          <w:fldChar w:fldCharType="end"/>
        </w:r>
      </w:hyperlink>
    </w:p>
    <w:p w14:paraId="4FB11B53" w14:textId="3EF825C2"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3" w:history="1">
        <w:r w:rsidR="00084912" w:rsidRPr="00CE33F2">
          <w:rPr>
            <w:rStyle w:val="Hipercze"/>
            <w:noProof/>
          </w:rPr>
          <w:t>Tabela 16 Oczekiwane rezultaty wraz ze wskaźnikami ich osiągnięcia dla celu strategicznego 3</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_Toc137734713 \h </w:instrText>
        </w:r>
        <w:r w:rsidR="00084912" w:rsidRPr="00CE33F2">
          <w:rPr>
            <w:noProof/>
            <w:webHidden/>
          </w:rPr>
        </w:r>
        <w:r w:rsidR="00084912" w:rsidRPr="00CE33F2">
          <w:rPr>
            <w:noProof/>
            <w:webHidden/>
          </w:rPr>
          <w:fldChar w:fldCharType="separate"/>
        </w:r>
        <w:r w:rsidR="00F43B82">
          <w:rPr>
            <w:noProof/>
            <w:webHidden/>
          </w:rPr>
          <w:t>34</w:t>
        </w:r>
        <w:r w:rsidR="00084912" w:rsidRPr="00CE33F2">
          <w:rPr>
            <w:noProof/>
            <w:webHidden/>
          </w:rPr>
          <w:fldChar w:fldCharType="end"/>
        </w:r>
      </w:hyperlink>
    </w:p>
    <w:p w14:paraId="58722E6B" w14:textId="717BFE5B"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4" w:history="1">
        <w:r w:rsidR="00084912" w:rsidRPr="00CE33F2">
          <w:rPr>
            <w:rStyle w:val="Hipercze"/>
            <w:noProof/>
          </w:rPr>
          <w:t>Tabela 17 Oczekiwane rezultaty wraz ze wskaźnikami ich osiągnięcia dla celu strategicznego 4</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_Toc137734714 \h </w:instrText>
        </w:r>
        <w:r w:rsidR="00084912" w:rsidRPr="00CE33F2">
          <w:rPr>
            <w:noProof/>
            <w:webHidden/>
          </w:rPr>
        </w:r>
        <w:r w:rsidR="00084912" w:rsidRPr="00CE33F2">
          <w:rPr>
            <w:noProof/>
            <w:webHidden/>
          </w:rPr>
          <w:fldChar w:fldCharType="separate"/>
        </w:r>
        <w:r w:rsidR="00F43B82">
          <w:rPr>
            <w:noProof/>
            <w:webHidden/>
          </w:rPr>
          <w:t>36</w:t>
        </w:r>
        <w:r w:rsidR="00084912" w:rsidRPr="00CE33F2">
          <w:rPr>
            <w:noProof/>
            <w:webHidden/>
          </w:rPr>
          <w:fldChar w:fldCharType="end"/>
        </w:r>
      </w:hyperlink>
    </w:p>
    <w:p w14:paraId="2F6BB4F6" w14:textId="0A41B5DB"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5" w:history="1">
        <w:r w:rsidR="00084912" w:rsidRPr="00CE33F2">
          <w:rPr>
            <w:rStyle w:val="Hipercze"/>
            <w:noProof/>
          </w:rPr>
          <w:t>Tabela 18 Oczekiwane rezultaty wraz ze wskaźnikami ich osiągnięcia dla celu strategicznego 5</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_Toc137734715 \h </w:instrText>
        </w:r>
        <w:r w:rsidR="00084912" w:rsidRPr="00CE33F2">
          <w:rPr>
            <w:noProof/>
            <w:webHidden/>
          </w:rPr>
        </w:r>
        <w:r w:rsidR="00084912" w:rsidRPr="00CE33F2">
          <w:rPr>
            <w:noProof/>
            <w:webHidden/>
          </w:rPr>
          <w:fldChar w:fldCharType="separate"/>
        </w:r>
        <w:r w:rsidR="00F43B82">
          <w:rPr>
            <w:noProof/>
            <w:webHidden/>
          </w:rPr>
          <w:t>38</w:t>
        </w:r>
        <w:r w:rsidR="00084912" w:rsidRPr="00CE33F2">
          <w:rPr>
            <w:noProof/>
            <w:webHidden/>
          </w:rPr>
          <w:fldChar w:fldCharType="end"/>
        </w:r>
      </w:hyperlink>
    </w:p>
    <w:p w14:paraId="5209FF08" w14:textId="578AB912"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6" w:history="1">
        <w:r w:rsidR="00084912" w:rsidRPr="00CE33F2">
          <w:rPr>
            <w:rStyle w:val="Hipercze"/>
            <w:noProof/>
          </w:rPr>
          <w:t>Tabela 19 Planowana lokalizacja wyznaczonych kierunków działań</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_Toc137734716 \h </w:instrText>
        </w:r>
        <w:r w:rsidR="00084912" w:rsidRPr="00CE33F2">
          <w:rPr>
            <w:noProof/>
            <w:webHidden/>
          </w:rPr>
        </w:r>
        <w:r w:rsidR="00084912" w:rsidRPr="00CE33F2">
          <w:rPr>
            <w:noProof/>
            <w:webHidden/>
          </w:rPr>
          <w:fldChar w:fldCharType="separate"/>
        </w:r>
        <w:r w:rsidR="00F43B82">
          <w:rPr>
            <w:noProof/>
            <w:webHidden/>
          </w:rPr>
          <w:t>48</w:t>
        </w:r>
        <w:r w:rsidR="00084912" w:rsidRPr="00CE33F2">
          <w:rPr>
            <w:noProof/>
            <w:webHidden/>
          </w:rPr>
          <w:fldChar w:fldCharType="end"/>
        </w:r>
      </w:hyperlink>
    </w:p>
    <w:p w14:paraId="6489C28D" w14:textId="6C965192"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7" w:history="1">
        <w:r w:rsidR="00084912" w:rsidRPr="00CE33F2">
          <w:rPr>
            <w:rStyle w:val="Hipercze"/>
            <w:noProof/>
          </w:rPr>
          <w:t>Tabela 20 Wytyczne do sporządzania dokumentów wykonawczych obowiązujących w Gminie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_Toc137734717 \h </w:instrText>
        </w:r>
        <w:r w:rsidR="00084912" w:rsidRPr="00CE33F2">
          <w:rPr>
            <w:noProof/>
            <w:webHidden/>
          </w:rPr>
        </w:r>
        <w:r w:rsidR="00084912" w:rsidRPr="00CE33F2">
          <w:rPr>
            <w:noProof/>
            <w:webHidden/>
          </w:rPr>
          <w:fldChar w:fldCharType="separate"/>
        </w:r>
        <w:r w:rsidR="00F43B82">
          <w:rPr>
            <w:noProof/>
            <w:webHidden/>
          </w:rPr>
          <w:t>63</w:t>
        </w:r>
        <w:r w:rsidR="00084912" w:rsidRPr="00CE33F2">
          <w:rPr>
            <w:noProof/>
            <w:webHidden/>
          </w:rPr>
          <w:fldChar w:fldCharType="end"/>
        </w:r>
      </w:hyperlink>
    </w:p>
    <w:p w14:paraId="13F9839A" w14:textId="4D680460"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8" w:history="1">
        <w:r w:rsidR="00084912" w:rsidRPr="00CE33F2">
          <w:rPr>
            <w:rStyle w:val="Hipercze"/>
            <w:noProof/>
          </w:rPr>
          <w:t>Tabela 21 Szacunkowe koszty zaplanowanych kierunków działań w ramach  celu strategicznego nr 1</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_Toc137734718 \h </w:instrText>
        </w:r>
        <w:r w:rsidR="00084912" w:rsidRPr="00CE33F2">
          <w:rPr>
            <w:noProof/>
            <w:webHidden/>
          </w:rPr>
        </w:r>
        <w:r w:rsidR="00084912" w:rsidRPr="00CE33F2">
          <w:rPr>
            <w:noProof/>
            <w:webHidden/>
          </w:rPr>
          <w:fldChar w:fldCharType="separate"/>
        </w:r>
        <w:r w:rsidR="00F43B82">
          <w:rPr>
            <w:noProof/>
            <w:webHidden/>
          </w:rPr>
          <w:t>71</w:t>
        </w:r>
        <w:r w:rsidR="00084912" w:rsidRPr="00CE33F2">
          <w:rPr>
            <w:noProof/>
            <w:webHidden/>
          </w:rPr>
          <w:fldChar w:fldCharType="end"/>
        </w:r>
      </w:hyperlink>
    </w:p>
    <w:p w14:paraId="663A5F65" w14:textId="0DC7C051"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19" w:history="1">
        <w:r w:rsidR="00084912" w:rsidRPr="00CE33F2">
          <w:rPr>
            <w:rStyle w:val="Hipercze"/>
            <w:noProof/>
          </w:rPr>
          <w:t>Tabela 22 Szacunkowe koszty zaplanowanych kierunków działań w ramach  celu strategicznego nr 2</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_Toc137734719 \h </w:instrText>
        </w:r>
        <w:r w:rsidR="00084912" w:rsidRPr="00CE33F2">
          <w:rPr>
            <w:noProof/>
            <w:webHidden/>
          </w:rPr>
        </w:r>
        <w:r w:rsidR="00084912" w:rsidRPr="00CE33F2">
          <w:rPr>
            <w:noProof/>
            <w:webHidden/>
          </w:rPr>
          <w:fldChar w:fldCharType="separate"/>
        </w:r>
        <w:r w:rsidR="00F43B82">
          <w:rPr>
            <w:noProof/>
            <w:webHidden/>
          </w:rPr>
          <w:t>74</w:t>
        </w:r>
        <w:r w:rsidR="00084912" w:rsidRPr="00CE33F2">
          <w:rPr>
            <w:noProof/>
            <w:webHidden/>
          </w:rPr>
          <w:fldChar w:fldCharType="end"/>
        </w:r>
      </w:hyperlink>
    </w:p>
    <w:p w14:paraId="686A8539" w14:textId="30662CDF"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0" w:history="1">
        <w:r w:rsidR="00084912" w:rsidRPr="00CE33F2">
          <w:rPr>
            <w:rStyle w:val="Hipercze"/>
            <w:noProof/>
          </w:rPr>
          <w:t>Tabela 23 Szacunkowe koszty zaplanowanych kierunków działań w ramach  celu strategicznego nr 3</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_Toc137734720 \h </w:instrText>
        </w:r>
        <w:r w:rsidR="00084912" w:rsidRPr="00CE33F2">
          <w:rPr>
            <w:noProof/>
            <w:webHidden/>
          </w:rPr>
        </w:r>
        <w:r w:rsidR="00084912" w:rsidRPr="00CE33F2">
          <w:rPr>
            <w:noProof/>
            <w:webHidden/>
          </w:rPr>
          <w:fldChar w:fldCharType="separate"/>
        </w:r>
        <w:r w:rsidR="00F43B82">
          <w:rPr>
            <w:noProof/>
            <w:webHidden/>
          </w:rPr>
          <w:t>75</w:t>
        </w:r>
        <w:r w:rsidR="00084912" w:rsidRPr="00CE33F2">
          <w:rPr>
            <w:noProof/>
            <w:webHidden/>
          </w:rPr>
          <w:fldChar w:fldCharType="end"/>
        </w:r>
      </w:hyperlink>
    </w:p>
    <w:p w14:paraId="5985CC40" w14:textId="1AB1E96A"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1" w:history="1">
        <w:r w:rsidR="00084912" w:rsidRPr="00CE33F2">
          <w:rPr>
            <w:rStyle w:val="Hipercze"/>
            <w:noProof/>
          </w:rPr>
          <w:t>Tabela 24 Szacunkowe koszty zaplanowanych kierunków działań w ramach  celu strategicznego nr 4</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_Toc137734721 \h </w:instrText>
        </w:r>
        <w:r w:rsidR="00084912" w:rsidRPr="00CE33F2">
          <w:rPr>
            <w:noProof/>
            <w:webHidden/>
          </w:rPr>
        </w:r>
        <w:r w:rsidR="00084912" w:rsidRPr="00CE33F2">
          <w:rPr>
            <w:noProof/>
            <w:webHidden/>
          </w:rPr>
          <w:fldChar w:fldCharType="separate"/>
        </w:r>
        <w:r w:rsidR="00F43B82">
          <w:rPr>
            <w:noProof/>
            <w:webHidden/>
          </w:rPr>
          <w:t>77</w:t>
        </w:r>
        <w:r w:rsidR="00084912" w:rsidRPr="00CE33F2">
          <w:rPr>
            <w:noProof/>
            <w:webHidden/>
          </w:rPr>
          <w:fldChar w:fldCharType="end"/>
        </w:r>
      </w:hyperlink>
    </w:p>
    <w:p w14:paraId="7CF98658" w14:textId="5AC06C30"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2" w:history="1">
        <w:r w:rsidR="00084912" w:rsidRPr="00CE33F2">
          <w:rPr>
            <w:rStyle w:val="Hipercze"/>
            <w:noProof/>
          </w:rPr>
          <w:t>Tabela 25 Szacunkowe koszty zaplanowanych kierunków działań w ramach  celu strategicznego nr 5</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_Toc137734722 \h </w:instrText>
        </w:r>
        <w:r w:rsidR="00084912" w:rsidRPr="00CE33F2">
          <w:rPr>
            <w:noProof/>
            <w:webHidden/>
          </w:rPr>
        </w:r>
        <w:r w:rsidR="00084912" w:rsidRPr="00CE33F2">
          <w:rPr>
            <w:noProof/>
            <w:webHidden/>
          </w:rPr>
          <w:fldChar w:fldCharType="separate"/>
        </w:r>
        <w:r w:rsidR="00F43B82">
          <w:rPr>
            <w:noProof/>
            <w:webHidden/>
          </w:rPr>
          <w:t>77</w:t>
        </w:r>
        <w:r w:rsidR="00084912" w:rsidRPr="00CE33F2">
          <w:rPr>
            <w:noProof/>
            <w:webHidden/>
          </w:rPr>
          <w:fldChar w:fldCharType="end"/>
        </w:r>
      </w:hyperlink>
    </w:p>
    <w:p w14:paraId="0BA3C8AC" w14:textId="52E8BCE6"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3" w:history="1">
        <w:r w:rsidR="00084912" w:rsidRPr="00CE33F2">
          <w:rPr>
            <w:rStyle w:val="Hipercze"/>
            <w:noProof/>
          </w:rPr>
          <w:t>Tabela 26 Analiza sytuacji finansowej Gminy Pieniężno w latach 2017-2022</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_Toc137734723 \h </w:instrText>
        </w:r>
        <w:r w:rsidR="00084912" w:rsidRPr="00CE33F2">
          <w:rPr>
            <w:noProof/>
            <w:webHidden/>
          </w:rPr>
        </w:r>
        <w:r w:rsidR="00084912" w:rsidRPr="00CE33F2">
          <w:rPr>
            <w:noProof/>
            <w:webHidden/>
          </w:rPr>
          <w:fldChar w:fldCharType="separate"/>
        </w:r>
        <w:r w:rsidR="00F43B82">
          <w:rPr>
            <w:noProof/>
            <w:webHidden/>
          </w:rPr>
          <w:t>79</w:t>
        </w:r>
        <w:r w:rsidR="00084912" w:rsidRPr="00CE33F2">
          <w:rPr>
            <w:noProof/>
            <w:webHidden/>
          </w:rPr>
          <w:fldChar w:fldCharType="end"/>
        </w:r>
      </w:hyperlink>
    </w:p>
    <w:p w14:paraId="1A6FA4A6" w14:textId="255614C6" w:rsidR="00E802E4" w:rsidRDefault="00E802E4" w:rsidP="00E802E4">
      <w:r>
        <w:fldChar w:fldCharType="end"/>
      </w:r>
    </w:p>
    <w:p w14:paraId="30BE2FDC" w14:textId="05AE0BA0" w:rsidR="00E802E4" w:rsidRDefault="00E802E4" w:rsidP="00E802E4">
      <w:pPr>
        <w:pStyle w:val="Nagwek1"/>
      </w:pPr>
      <w:bookmarkStart w:id="101" w:name="_Toc137734796"/>
      <w:r>
        <w:t>Spis map</w:t>
      </w:r>
      <w:bookmarkEnd w:id="101"/>
    </w:p>
    <w:p w14:paraId="6A339CE3" w14:textId="336C3FC0" w:rsidR="00084912" w:rsidRPr="00CE33F2" w:rsidRDefault="00E802E4">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r>
        <w:fldChar w:fldCharType="begin"/>
      </w:r>
      <w:r>
        <w:instrText xml:space="preserve"> TOC \h \z \c "Mapa" </w:instrText>
      </w:r>
      <w:r>
        <w:fldChar w:fldCharType="separate"/>
      </w:r>
      <w:hyperlink w:anchor="_Toc137734724" w:history="1">
        <w:r w:rsidR="00084912" w:rsidRPr="00CE33F2">
          <w:rPr>
            <w:rStyle w:val="Hipercze"/>
            <w:noProof/>
          </w:rPr>
          <w:t>Mapa 1 System transportowy Gminy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_Toc137734724 \h </w:instrText>
        </w:r>
        <w:r w:rsidR="00084912" w:rsidRPr="00CE33F2">
          <w:rPr>
            <w:noProof/>
            <w:webHidden/>
          </w:rPr>
        </w:r>
        <w:r w:rsidR="00084912" w:rsidRPr="00CE33F2">
          <w:rPr>
            <w:noProof/>
            <w:webHidden/>
          </w:rPr>
          <w:fldChar w:fldCharType="separate"/>
        </w:r>
        <w:r w:rsidR="00F43B82">
          <w:rPr>
            <w:noProof/>
            <w:webHidden/>
          </w:rPr>
          <w:t>41</w:t>
        </w:r>
        <w:r w:rsidR="00084912" w:rsidRPr="00CE33F2">
          <w:rPr>
            <w:noProof/>
            <w:webHidden/>
          </w:rPr>
          <w:fldChar w:fldCharType="end"/>
        </w:r>
      </w:hyperlink>
    </w:p>
    <w:p w14:paraId="59169458" w14:textId="6ED8F501"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5" w:history="1">
        <w:r w:rsidR="00084912" w:rsidRPr="00CE33F2">
          <w:rPr>
            <w:rStyle w:val="Hipercze"/>
            <w:noProof/>
          </w:rPr>
          <w:t>Mapa 2 Zagrożenie powodziowe na terenie Gminy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_Toc137734725 \h </w:instrText>
        </w:r>
        <w:r w:rsidR="00084912" w:rsidRPr="00CE33F2">
          <w:rPr>
            <w:noProof/>
            <w:webHidden/>
          </w:rPr>
        </w:r>
        <w:r w:rsidR="00084912" w:rsidRPr="00CE33F2">
          <w:rPr>
            <w:noProof/>
            <w:webHidden/>
          </w:rPr>
          <w:fldChar w:fldCharType="separate"/>
        </w:r>
        <w:r w:rsidR="00F43B82">
          <w:rPr>
            <w:noProof/>
            <w:webHidden/>
          </w:rPr>
          <w:t>42</w:t>
        </w:r>
        <w:r w:rsidR="00084912" w:rsidRPr="00CE33F2">
          <w:rPr>
            <w:noProof/>
            <w:webHidden/>
          </w:rPr>
          <w:fldChar w:fldCharType="end"/>
        </w:r>
      </w:hyperlink>
    </w:p>
    <w:p w14:paraId="5245D2AD" w14:textId="608AB115"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6" w:history="1">
        <w:r w:rsidR="00084912" w:rsidRPr="00CE33F2">
          <w:rPr>
            <w:rStyle w:val="Hipercze"/>
            <w:noProof/>
          </w:rPr>
          <w:t>Mapa 3 Formy ochrony przyrody na terenie Gminy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_Toc137734726 \h </w:instrText>
        </w:r>
        <w:r w:rsidR="00084912" w:rsidRPr="00CE33F2">
          <w:rPr>
            <w:noProof/>
            <w:webHidden/>
          </w:rPr>
        </w:r>
        <w:r w:rsidR="00084912" w:rsidRPr="00CE33F2">
          <w:rPr>
            <w:noProof/>
            <w:webHidden/>
          </w:rPr>
          <w:fldChar w:fldCharType="separate"/>
        </w:r>
        <w:r w:rsidR="00F43B82">
          <w:rPr>
            <w:noProof/>
            <w:webHidden/>
          </w:rPr>
          <w:t>44</w:t>
        </w:r>
        <w:r w:rsidR="00084912" w:rsidRPr="00CE33F2">
          <w:rPr>
            <w:noProof/>
            <w:webHidden/>
          </w:rPr>
          <w:fldChar w:fldCharType="end"/>
        </w:r>
      </w:hyperlink>
    </w:p>
    <w:p w14:paraId="5BB02777" w14:textId="1273F116"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7" w:history="1">
        <w:r w:rsidR="00084912" w:rsidRPr="00CE33F2">
          <w:rPr>
            <w:rStyle w:val="Hipercze"/>
            <w:noProof/>
          </w:rPr>
          <w:t>Mapa 4 Obszary Strategicznej Interwencji – Gmina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_Toc137734727 \h </w:instrText>
        </w:r>
        <w:r w:rsidR="00084912" w:rsidRPr="00CE33F2">
          <w:rPr>
            <w:noProof/>
            <w:webHidden/>
          </w:rPr>
        </w:r>
        <w:r w:rsidR="00084912" w:rsidRPr="00CE33F2">
          <w:rPr>
            <w:noProof/>
            <w:webHidden/>
          </w:rPr>
          <w:fldChar w:fldCharType="separate"/>
        </w:r>
        <w:r w:rsidR="00F43B82">
          <w:rPr>
            <w:noProof/>
            <w:webHidden/>
          </w:rPr>
          <w:t>45</w:t>
        </w:r>
        <w:r w:rsidR="00084912" w:rsidRPr="00CE33F2">
          <w:rPr>
            <w:noProof/>
            <w:webHidden/>
          </w:rPr>
          <w:fldChar w:fldCharType="end"/>
        </w:r>
      </w:hyperlink>
    </w:p>
    <w:p w14:paraId="0FE6DA4C" w14:textId="342B0FDD"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r:id="rId25" w:anchor="_Toc137734728" w:history="1">
        <w:r w:rsidR="00084912" w:rsidRPr="00CE33F2">
          <w:rPr>
            <w:rStyle w:val="Hipercze"/>
            <w:noProof/>
          </w:rPr>
          <w:t>Mapa 5 Model struktury funkcjonalno-przestrzennej Gminy Pieniężno</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_Toc137734728 \h </w:instrText>
        </w:r>
        <w:r w:rsidR="00084912" w:rsidRPr="00CE33F2">
          <w:rPr>
            <w:noProof/>
            <w:webHidden/>
          </w:rPr>
        </w:r>
        <w:r w:rsidR="00084912" w:rsidRPr="00CE33F2">
          <w:rPr>
            <w:noProof/>
            <w:webHidden/>
          </w:rPr>
          <w:fldChar w:fldCharType="separate"/>
        </w:r>
        <w:r w:rsidR="00F43B82">
          <w:rPr>
            <w:noProof/>
            <w:webHidden/>
          </w:rPr>
          <w:t>47</w:t>
        </w:r>
        <w:r w:rsidR="00084912" w:rsidRPr="00CE33F2">
          <w:rPr>
            <w:noProof/>
            <w:webHidden/>
          </w:rPr>
          <w:fldChar w:fldCharType="end"/>
        </w:r>
      </w:hyperlink>
    </w:p>
    <w:p w14:paraId="265155D3" w14:textId="3B65BF9A"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29" w:history="1">
        <w:r w:rsidR="00084912" w:rsidRPr="00CE33F2">
          <w:rPr>
            <w:rStyle w:val="Hipercze"/>
            <w:noProof/>
          </w:rPr>
          <w:t>Mapa 6 OSI Obszary marginalizacji</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_Toc137734729 \h </w:instrText>
        </w:r>
        <w:r w:rsidR="00084912" w:rsidRPr="00CE33F2">
          <w:rPr>
            <w:noProof/>
            <w:webHidden/>
          </w:rPr>
        </w:r>
        <w:r w:rsidR="00084912" w:rsidRPr="00CE33F2">
          <w:rPr>
            <w:noProof/>
            <w:webHidden/>
          </w:rPr>
          <w:fldChar w:fldCharType="separate"/>
        </w:r>
        <w:r w:rsidR="00F43B82">
          <w:rPr>
            <w:noProof/>
            <w:webHidden/>
          </w:rPr>
          <w:t>58</w:t>
        </w:r>
        <w:r w:rsidR="00084912" w:rsidRPr="00CE33F2">
          <w:rPr>
            <w:noProof/>
            <w:webHidden/>
          </w:rPr>
          <w:fldChar w:fldCharType="end"/>
        </w:r>
      </w:hyperlink>
    </w:p>
    <w:p w14:paraId="19564CAE" w14:textId="101DABBE" w:rsidR="00084912" w:rsidRPr="00CE33F2" w:rsidRDefault="00000000">
      <w:pPr>
        <w:pStyle w:val="Spisilustracji"/>
        <w:tabs>
          <w:tab w:val="right" w:leader="dot" w:pos="9062"/>
        </w:tabs>
        <w:rPr>
          <w:rFonts w:asciiTheme="minorHAnsi" w:eastAsiaTheme="minorEastAsia" w:hAnsiTheme="minorHAnsi" w:cstheme="minorBidi"/>
          <w:noProof/>
          <w:color w:val="auto"/>
          <w:kern w:val="2"/>
          <w:sz w:val="22"/>
          <w:lang w:eastAsia="pl-PL"/>
          <w14:ligatures w14:val="standardContextual"/>
        </w:rPr>
      </w:pPr>
      <w:hyperlink w:anchor="_Toc137734730" w:history="1">
        <w:r w:rsidR="00084912" w:rsidRPr="00CE33F2">
          <w:rPr>
            <w:rStyle w:val="Hipercze"/>
            <w:noProof/>
          </w:rPr>
          <w:t>Mapa 7 Przygraniczny OF</w:t>
        </w:r>
        <w:r w:rsidR="00084912" w:rsidRPr="00CE33F2">
          <w:rPr>
            <w:noProof/>
            <w:webHidden/>
          </w:rPr>
          <w:tab/>
        </w:r>
        <w:r w:rsidR="00084912" w:rsidRPr="00CE33F2">
          <w:rPr>
            <w:noProof/>
            <w:webHidden/>
          </w:rPr>
          <w:fldChar w:fldCharType="begin"/>
        </w:r>
        <w:r w:rsidR="00084912" w:rsidRPr="00CE33F2">
          <w:rPr>
            <w:noProof/>
            <w:webHidden/>
          </w:rPr>
          <w:instrText xml:space="preserve"> PAGEREF _Toc137734730 \h </w:instrText>
        </w:r>
        <w:r w:rsidR="00084912" w:rsidRPr="00CE33F2">
          <w:rPr>
            <w:noProof/>
            <w:webHidden/>
          </w:rPr>
        </w:r>
        <w:r w:rsidR="00084912" w:rsidRPr="00CE33F2">
          <w:rPr>
            <w:noProof/>
            <w:webHidden/>
          </w:rPr>
          <w:fldChar w:fldCharType="separate"/>
        </w:r>
        <w:r w:rsidR="00F43B82">
          <w:rPr>
            <w:noProof/>
            <w:webHidden/>
          </w:rPr>
          <w:t>59</w:t>
        </w:r>
        <w:r w:rsidR="00084912" w:rsidRPr="00CE33F2">
          <w:rPr>
            <w:noProof/>
            <w:webHidden/>
          </w:rPr>
          <w:fldChar w:fldCharType="end"/>
        </w:r>
      </w:hyperlink>
    </w:p>
    <w:p w14:paraId="143A86FB" w14:textId="1EC87E90" w:rsidR="00E802E4" w:rsidRDefault="00E802E4" w:rsidP="00E802E4">
      <w:r>
        <w:fldChar w:fldCharType="end"/>
      </w:r>
    </w:p>
    <w:p w14:paraId="42AC1B0B" w14:textId="527F4637" w:rsidR="00084912" w:rsidRDefault="00084912" w:rsidP="00084912">
      <w:pPr>
        <w:pStyle w:val="Nagwek1"/>
      </w:pPr>
      <w:bookmarkStart w:id="102" w:name="_Toc137734797"/>
      <w:r>
        <w:t>Bibliografia</w:t>
      </w:r>
      <w:bookmarkEnd w:id="102"/>
    </w:p>
    <w:p w14:paraId="0965C044" w14:textId="7E0386B0" w:rsidR="00084912" w:rsidRPr="00084912" w:rsidRDefault="00084912" w:rsidP="00084912">
      <w:pPr>
        <w:pStyle w:val="Akapitzlist"/>
        <w:numPr>
          <w:ilvl w:val="0"/>
          <w:numId w:val="20"/>
        </w:numPr>
        <w:ind w:left="284"/>
      </w:pPr>
      <w:r>
        <w:t>D. Szostek, Partycypacja w zarządzaniu rozwojem lokalnym na przykładzie instrumentu RLKS, „Pieniądze i Więź” 2/2016, s. 114-121.</w:t>
      </w:r>
    </w:p>
    <w:sectPr w:rsidR="00084912" w:rsidRPr="00084912" w:rsidSect="001C46CE">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D010C" w14:textId="77777777" w:rsidR="00C327E4" w:rsidRDefault="00C327E4" w:rsidP="001C46CE">
      <w:pPr>
        <w:spacing w:after="0" w:line="240" w:lineRule="auto"/>
      </w:pPr>
      <w:r>
        <w:separator/>
      </w:r>
    </w:p>
  </w:endnote>
  <w:endnote w:type="continuationSeparator" w:id="0">
    <w:p w14:paraId="01C00BA7" w14:textId="77777777" w:rsidR="00C327E4" w:rsidRDefault="00C327E4" w:rsidP="001C4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005729"/>
      <w:docPartObj>
        <w:docPartGallery w:val="Page Numbers (Bottom of Page)"/>
        <w:docPartUnique/>
      </w:docPartObj>
    </w:sdtPr>
    <w:sdtContent>
      <w:p w14:paraId="2298BD33" w14:textId="09891E81" w:rsidR="00F83248" w:rsidRDefault="00F83248">
        <w:pPr>
          <w:pStyle w:val="Stopka"/>
          <w:jc w:val="right"/>
        </w:pPr>
        <w:r>
          <w:fldChar w:fldCharType="begin"/>
        </w:r>
        <w:r>
          <w:instrText>PAGE   \* MERGEFORMAT</w:instrText>
        </w:r>
        <w:r>
          <w:fldChar w:fldCharType="separate"/>
        </w:r>
        <w:r w:rsidR="002341AA">
          <w:rPr>
            <w:noProof/>
          </w:rPr>
          <w:t>71</w:t>
        </w:r>
        <w:r>
          <w:fldChar w:fldCharType="end"/>
        </w:r>
      </w:p>
    </w:sdtContent>
  </w:sdt>
  <w:p w14:paraId="3D3DA1E9" w14:textId="77777777" w:rsidR="00F83248" w:rsidRDefault="00F8324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712C7" w14:textId="77777777" w:rsidR="00C327E4" w:rsidRDefault="00C327E4" w:rsidP="001C46CE">
      <w:pPr>
        <w:spacing w:after="0" w:line="240" w:lineRule="auto"/>
      </w:pPr>
      <w:r>
        <w:separator/>
      </w:r>
    </w:p>
  </w:footnote>
  <w:footnote w:type="continuationSeparator" w:id="0">
    <w:p w14:paraId="09D0C0EE" w14:textId="77777777" w:rsidR="00C327E4" w:rsidRDefault="00C327E4" w:rsidP="001C46CE">
      <w:pPr>
        <w:spacing w:after="0" w:line="240" w:lineRule="auto"/>
      </w:pPr>
      <w:r>
        <w:continuationSeparator/>
      </w:r>
    </w:p>
  </w:footnote>
  <w:footnote w:id="1">
    <w:p w14:paraId="47E0192C" w14:textId="5F30BA12" w:rsidR="00F83248" w:rsidRDefault="00F83248" w:rsidP="000A5004">
      <w:pPr>
        <w:pStyle w:val="Tekstprzypisudolnego"/>
      </w:pPr>
      <w:r>
        <w:rPr>
          <w:rStyle w:val="Odwoanieprzypisudolnego"/>
        </w:rPr>
        <w:footnoteRef/>
      </w:r>
      <w:r>
        <w:t xml:space="preserve"> D. Szostek, Partycypacja w zarządzaniu rozwojem lokalnym na przykładzie instrumentu RLKS, „Pieniądze </w:t>
      </w:r>
      <w:r>
        <w:br/>
        <w:t>i Więź” 2/2016, s. 114-121.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90F5" w14:textId="62D9BC7B" w:rsidR="00F83248" w:rsidRDefault="00F83248" w:rsidP="001C46CE">
    <w:pPr>
      <w:pStyle w:val="Nagwek"/>
      <w:jc w:val="center"/>
    </w:pPr>
    <w:r>
      <w:rPr>
        <w:noProof/>
        <w:lang w:eastAsia="pl-PL"/>
      </w:rPr>
      <w:drawing>
        <wp:anchor distT="0" distB="0" distL="114300" distR="114300" simplePos="0" relativeHeight="251659264" behindDoc="0" locked="0" layoutInCell="1" allowOverlap="1" wp14:anchorId="412A11E6" wp14:editId="05FD8285">
          <wp:simplePos x="0" y="0"/>
          <wp:positionH relativeFrom="rightMargin">
            <wp:posOffset>-247650</wp:posOffset>
          </wp:positionH>
          <wp:positionV relativeFrom="paragraph">
            <wp:posOffset>-182880</wp:posOffset>
          </wp:positionV>
          <wp:extent cx="352425" cy="419146"/>
          <wp:effectExtent l="0" t="0" r="0" b="0"/>
          <wp:wrapNone/>
          <wp:docPr id="3" name="Obraz 16" descr="Obraz zawierający symbol, god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symbol, godło&#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419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Strategia Rozwoju Gminy Pieniężno do roku 2030</w:t>
    </w:r>
  </w:p>
  <w:p w14:paraId="28FBC44F" w14:textId="20274062" w:rsidR="00F83248" w:rsidRDefault="00F83248">
    <w:pPr>
      <w:pStyle w:val="Nagwek"/>
    </w:pPr>
  </w:p>
  <w:p w14:paraId="24B461F8" w14:textId="77777777" w:rsidR="00F83248" w:rsidRDefault="00F8324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F581" w14:textId="77777777" w:rsidR="00D21292" w:rsidRDefault="00D21292" w:rsidP="00D21292">
    <w:pPr>
      <w:pStyle w:val="Nagwek"/>
      <w:jc w:val="center"/>
    </w:pPr>
    <w:r>
      <w:rPr>
        <w:noProof/>
        <w:lang w:eastAsia="pl-PL"/>
      </w:rPr>
      <w:drawing>
        <wp:anchor distT="0" distB="0" distL="114300" distR="114300" simplePos="0" relativeHeight="251661312" behindDoc="0" locked="0" layoutInCell="1" allowOverlap="1" wp14:anchorId="5EE45C36" wp14:editId="79B25CDB">
          <wp:simplePos x="0" y="0"/>
          <wp:positionH relativeFrom="rightMargin">
            <wp:posOffset>-247650</wp:posOffset>
          </wp:positionH>
          <wp:positionV relativeFrom="paragraph">
            <wp:posOffset>-182880</wp:posOffset>
          </wp:positionV>
          <wp:extent cx="352425" cy="419146"/>
          <wp:effectExtent l="0" t="0" r="0" b="0"/>
          <wp:wrapNone/>
          <wp:docPr id="793176791" name="Obraz 17" descr="Obraz zawierający symbol, god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symbol, godło&#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419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Strategia Rozwoju Gminy Pieniężno do roku 2030</w:t>
    </w:r>
  </w:p>
  <w:p w14:paraId="7EF57BFA" w14:textId="77777777" w:rsidR="00D21292" w:rsidRDefault="00D2129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6145"/>
    <w:multiLevelType w:val="hybridMultilevel"/>
    <w:tmpl w:val="C094A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7601FE"/>
    <w:multiLevelType w:val="hybridMultilevel"/>
    <w:tmpl w:val="BF769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EC27D5"/>
    <w:multiLevelType w:val="hybridMultilevel"/>
    <w:tmpl w:val="A3DA6E0E"/>
    <w:lvl w:ilvl="0" w:tplc="0415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96C7795"/>
    <w:multiLevelType w:val="hybridMultilevel"/>
    <w:tmpl w:val="DDAA4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34790C"/>
    <w:multiLevelType w:val="hybridMultilevel"/>
    <w:tmpl w:val="C4C0A1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E965E0"/>
    <w:multiLevelType w:val="hybridMultilevel"/>
    <w:tmpl w:val="E91A2AD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A9A1904"/>
    <w:multiLevelType w:val="hybridMultilevel"/>
    <w:tmpl w:val="B1C449C8"/>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7" w15:restartNumberingAfterBreak="0">
    <w:nsid w:val="305F6C88"/>
    <w:multiLevelType w:val="hybridMultilevel"/>
    <w:tmpl w:val="40F21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43A4C75"/>
    <w:multiLevelType w:val="hybridMultilevel"/>
    <w:tmpl w:val="E078E27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4716537C"/>
    <w:multiLevelType w:val="hybridMultilevel"/>
    <w:tmpl w:val="17F8C3D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 w15:restartNumberingAfterBreak="0">
    <w:nsid w:val="47693FD2"/>
    <w:multiLevelType w:val="hybridMultilevel"/>
    <w:tmpl w:val="228A7DB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47B0781F"/>
    <w:multiLevelType w:val="hybridMultilevel"/>
    <w:tmpl w:val="20F0FCFA"/>
    <w:lvl w:ilvl="0" w:tplc="3794BA12">
      <w:numFmt w:val="bullet"/>
      <w:lvlText w:val="•"/>
      <w:lvlJc w:val="left"/>
      <w:pPr>
        <w:ind w:left="1429" w:hanging="360"/>
      </w:pPr>
      <w:rPr>
        <w:rFonts w:ascii="Times New Roman" w:eastAsiaTheme="minorHAnsi"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5E4551E1"/>
    <w:multiLevelType w:val="hybridMultilevel"/>
    <w:tmpl w:val="14FEB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E99681F"/>
    <w:multiLevelType w:val="hybridMultilevel"/>
    <w:tmpl w:val="658E9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FB74B4D"/>
    <w:multiLevelType w:val="hybridMultilevel"/>
    <w:tmpl w:val="462466BA"/>
    <w:lvl w:ilvl="0" w:tplc="0415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15:restartNumberingAfterBreak="0">
    <w:nsid w:val="67197CC1"/>
    <w:multiLevelType w:val="hybridMultilevel"/>
    <w:tmpl w:val="E3106618"/>
    <w:lvl w:ilvl="0" w:tplc="3794BA12">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A656CEB"/>
    <w:multiLevelType w:val="hybridMultilevel"/>
    <w:tmpl w:val="AA482F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6EA755ED"/>
    <w:multiLevelType w:val="hybridMultilevel"/>
    <w:tmpl w:val="88AE0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4606454"/>
    <w:multiLevelType w:val="hybridMultilevel"/>
    <w:tmpl w:val="8D8E12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B3A31BE"/>
    <w:multiLevelType w:val="hybridMultilevel"/>
    <w:tmpl w:val="147E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01039223">
    <w:abstractNumId w:val="18"/>
  </w:num>
  <w:num w:numId="2" w16cid:durableId="162164787">
    <w:abstractNumId w:val="0"/>
  </w:num>
  <w:num w:numId="3" w16cid:durableId="1361199303">
    <w:abstractNumId w:val="19"/>
  </w:num>
  <w:num w:numId="4" w16cid:durableId="101150352">
    <w:abstractNumId w:val="15"/>
  </w:num>
  <w:num w:numId="5" w16cid:durableId="58554918">
    <w:abstractNumId w:val="11"/>
  </w:num>
  <w:num w:numId="6" w16cid:durableId="822359513">
    <w:abstractNumId w:val="16"/>
  </w:num>
  <w:num w:numId="7" w16cid:durableId="1817600304">
    <w:abstractNumId w:val="1"/>
  </w:num>
  <w:num w:numId="8" w16cid:durableId="2055034215">
    <w:abstractNumId w:val="9"/>
  </w:num>
  <w:num w:numId="9" w16cid:durableId="1941718817">
    <w:abstractNumId w:val="12"/>
  </w:num>
  <w:num w:numId="10" w16cid:durableId="1953515884">
    <w:abstractNumId w:val="10"/>
  </w:num>
  <w:num w:numId="11" w16cid:durableId="633946625">
    <w:abstractNumId w:val="6"/>
  </w:num>
  <w:num w:numId="12" w16cid:durableId="1080373863">
    <w:abstractNumId w:val="3"/>
  </w:num>
  <w:num w:numId="13" w16cid:durableId="1821996138">
    <w:abstractNumId w:val="13"/>
  </w:num>
  <w:num w:numId="14" w16cid:durableId="1477798571">
    <w:abstractNumId w:val="2"/>
  </w:num>
  <w:num w:numId="15" w16cid:durableId="318968462">
    <w:abstractNumId w:val="5"/>
  </w:num>
  <w:num w:numId="16" w16cid:durableId="1526168388">
    <w:abstractNumId w:val="8"/>
  </w:num>
  <w:num w:numId="17" w16cid:durableId="66660178">
    <w:abstractNumId w:val="7"/>
  </w:num>
  <w:num w:numId="18" w16cid:durableId="1280993093">
    <w:abstractNumId w:val="17"/>
  </w:num>
  <w:num w:numId="19" w16cid:durableId="753477698">
    <w:abstractNumId w:val="14"/>
  </w:num>
  <w:num w:numId="20" w16cid:durableId="600598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6CE"/>
    <w:rsid w:val="0001791A"/>
    <w:rsid w:val="00036360"/>
    <w:rsid w:val="00040341"/>
    <w:rsid w:val="00042401"/>
    <w:rsid w:val="000567FA"/>
    <w:rsid w:val="0008276C"/>
    <w:rsid w:val="00084912"/>
    <w:rsid w:val="000A5004"/>
    <w:rsid w:val="000D24A3"/>
    <w:rsid w:val="000F2B39"/>
    <w:rsid w:val="001041A7"/>
    <w:rsid w:val="0010793D"/>
    <w:rsid w:val="001177E8"/>
    <w:rsid w:val="00196082"/>
    <w:rsid w:val="001A6D2E"/>
    <w:rsid w:val="001C46CE"/>
    <w:rsid w:val="001D175D"/>
    <w:rsid w:val="001D2175"/>
    <w:rsid w:val="001E24A1"/>
    <w:rsid w:val="001F2589"/>
    <w:rsid w:val="00204F9F"/>
    <w:rsid w:val="00210051"/>
    <w:rsid w:val="002168AD"/>
    <w:rsid w:val="00231586"/>
    <w:rsid w:val="00231AB3"/>
    <w:rsid w:val="002341AA"/>
    <w:rsid w:val="0026321F"/>
    <w:rsid w:val="0027728E"/>
    <w:rsid w:val="00287D5A"/>
    <w:rsid w:val="002A157B"/>
    <w:rsid w:val="002C519D"/>
    <w:rsid w:val="002F1B25"/>
    <w:rsid w:val="003109FC"/>
    <w:rsid w:val="003221C4"/>
    <w:rsid w:val="0033061B"/>
    <w:rsid w:val="00335EB5"/>
    <w:rsid w:val="003430AE"/>
    <w:rsid w:val="003559FF"/>
    <w:rsid w:val="00381C56"/>
    <w:rsid w:val="00384635"/>
    <w:rsid w:val="00394666"/>
    <w:rsid w:val="003C4442"/>
    <w:rsid w:val="003F32E8"/>
    <w:rsid w:val="003F3FC0"/>
    <w:rsid w:val="003F480B"/>
    <w:rsid w:val="003F54D8"/>
    <w:rsid w:val="004367AB"/>
    <w:rsid w:val="0043705C"/>
    <w:rsid w:val="00454D80"/>
    <w:rsid w:val="00482559"/>
    <w:rsid w:val="004843AA"/>
    <w:rsid w:val="004A2409"/>
    <w:rsid w:val="004B5AA0"/>
    <w:rsid w:val="005233C6"/>
    <w:rsid w:val="0055456F"/>
    <w:rsid w:val="00566490"/>
    <w:rsid w:val="005A0D81"/>
    <w:rsid w:val="005B771D"/>
    <w:rsid w:val="005C1EC7"/>
    <w:rsid w:val="005E0152"/>
    <w:rsid w:val="005F5F8A"/>
    <w:rsid w:val="00617317"/>
    <w:rsid w:val="00657436"/>
    <w:rsid w:val="00661237"/>
    <w:rsid w:val="006A0CAD"/>
    <w:rsid w:val="006A1763"/>
    <w:rsid w:val="006B3996"/>
    <w:rsid w:val="006C51AD"/>
    <w:rsid w:val="00747B4C"/>
    <w:rsid w:val="00756D2B"/>
    <w:rsid w:val="00771203"/>
    <w:rsid w:val="00790353"/>
    <w:rsid w:val="007A1DC9"/>
    <w:rsid w:val="007A7ED9"/>
    <w:rsid w:val="007B1C9F"/>
    <w:rsid w:val="007C2DC2"/>
    <w:rsid w:val="007C4EAD"/>
    <w:rsid w:val="008641D7"/>
    <w:rsid w:val="00880B96"/>
    <w:rsid w:val="008B24BE"/>
    <w:rsid w:val="008D024E"/>
    <w:rsid w:val="0091281B"/>
    <w:rsid w:val="009228DD"/>
    <w:rsid w:val="00944E4F"/>
    <w:rsid w:val="00964FB4"/>
    <w:rsid w:val="00980FB1"/>
    <w:rsid w:val="009C502D"/>
    <w:rsid w:val="009F70C7"/>
    <w:rsid w:val="00A05A28"/>
    <w:rsid w:val="00A123C0"/>
    <w:rsid w:val="00A729B4"/>
    <w:rsid w:val="00A91DF0"/>
    <w:rsid w:val="00AA2BC8"/>
    <w:rsid w:val="00AA6966"/>
    <w:rsid w:val="00AB67F7"/>
    <w:rsid w:val="00AE15D2"/>
    <w:rsid w:val="00AE34AC"/>
    <w:rsid w:val="00AF02BE"/>
    <w:rsid w:val="00B007F9"/>
    <w:rsid w:val="00B65B92"/>
    <w:rsid w:val="00B74D48"/>
    <w:rsid w:val="00B81B80"/>
    <w:rsid w:val="00B979FC"/>
    <w:rsid w:val="00BA2ECC"/>
    <w:rsid w:val="00BA33C1"/>
    <w:rsid w:val="00BC0CDA"/>
    <w:rsid w:val="00BD3CCB"/>
    <w:rsid w:val="00BF3948"/>
    <w:rsid w:val="00C11A02"/>
    <w:rsid w:val="00C12117"/>
    <w:rsid w:val="00C327E4"/>
    <w:rsid w:val="00C40376"/>
    <w:rsid w:val="00C62A83"/>
    <w:rsid w:val="00C648B3"/>
    <w:rsid w:val="00C821F8"/>
    <w:rsid w:val="00CB0599"/>
    <w:rsid w:val="00CC4980"/>
    <w:rsid w:val="00CE10A0"/>
    <w:rsid w:val="00CE33F2"/>
    <w:rsid w:val="00CE53F7"/>
    <w:rsid w:val="00D21292"/>
    <w:rsid w:val="00D34F78"/>
    <w:rsid w:val="00D42D0B"/>
    <w:rsid w:val="00D43325"/>
    <w:rsid w:val="00D80048"/>
    <w:rsid w:val="00D823FB"/>
    <w:rsid w:val="00DA0F13"/>
    <w:rsid w:val="00DB4BBA"/>
    <w:rsid w:val="00DD0D90"/>
    <w:rsid w:val="00DD154B"/>
    <w:rsid w:val="00DE06E8"/>
    <w:rsid w:val="00E00CD1"/>
    <w:rsid w:val="00E07B5F"/>
    <w:rsid w:val="00E31332"/>
    <w:rsid w:val="00E412D6"/>
    <w:rsid w:val="00E42AFD"/>
    <w:rsid w:val="00E72C0F"/>
    <w:rsid w:val="00E7363E"/>
    <w:rsid w:val="00E802E4"/>
    <w:rsid w:val="00E823C6"/>
    <w:rsid w:val="00EA46E3"/>
    <w:rsid w:val="00EB5F4D"/>
    <w:rsid w:val="00EC4AAB"/>
    <w:rsid w:val="00ED4135"/>
    <w:rsid w:val="00EF5EDE"/>
    <w:rsid w:val="00F00601"/>
    <w:rsid w:val="00F03326"/>
    <w:rsid w:val="00F3174E"/>
    <w:rsid w:val="00F33971"/>
    <w:rsid w:val="00F43B82"/>
    <w:rsid w:val="00F50061"/>
    <w:rsid w:val="00F73E9C"/>
    <w:rsid w:val="00F83248"/>
    <w:rsid w:val="00F966CF"/>
    <w:rsid w:val="00FE5F34"/>
    <w:rsid w:val="00FF32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A425C"/>
  <w15:chartTrackingRefBased/>
  <w15:docId w15:val="{B7ADA713-2F64-4101-9E5C-232669AC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C46CE"/>
    <w:pPr>
      <w:spacing w:line="360" w:lineRule="auto"/>
      <w:jc w:val="both"/>
    </w:pPr>
    <w:rPr>
      <w:rFonts w:ascii="Times New Roman" w:hAnsi="Times New Roman" w:cs="Times New Roman"/>
      <w:color w:val="000000"/>
      <w:kern w:val="0"/>
      <w:sz w:val="24"/>
      <w14:ligatures w14:val="none"/>
    </w:rPr>
  </w:style>
  <w:style w:type="paragraph" w:styleId="Nagwek1">
    <w:name w:val="heading 1"/>
    <w:basedOn w:val="Normalny"/>
    <w:next w:val="Normalny"/>
    <w:link w:val="Nagwek1Znak"/>
    <w:uiPriority w:val="9"/>
    <w:qFormat/>
    <w:rsid w:val="0027728E"/>
    <w:pPr>
      <w:keepNext/>
      <w:keepLines/>
      <w:spacing w:before="600" w:after="360"/>
      <w:outlineLvl w:val="0"/>
    </w:pPr>
    <w:rPr>
      <w:rFonts w:eastAsiaTheme="majorEastAsia" w:cstheme="majorBidi"/>
      <w:b/>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7728E"/>
    <w:rPr>
      <w:rFonts w:ascii="Times New Roman" w:eastAsiaTheme="majorEastAsia" w:hAnsi="Times New Roman" w:cstheme="majorBidi"/>
      <w:b/>
      <w:color w:val="2F5496" w:themeColor="accent1" w:themeShade="BF"/>
      <w:kern w:val="0"/>
      <w:sz w:val="32"/>
      <w:szCs w:val="32"/>
      <w14:ligatures w14:val="none"/>
    </w:rPr>
  </w:style>
  <w:style w:type="paragraph" w:styleId="Nagwekspisutreci">
    <w:name w:val="TOC Heading"/>
    <w:basedOn w:val="Nagwek1"/>
    <w:next w:val="Normalny"/>
    <w:uiPriority w:val="39"/>
    <w:unhideWhenUsed/>
    <w:qFormat/>
    <w:rsid w:val="001C46CE"/>
    <w:pPr>
      <w:spacing w:line="259" w:lineRule="auto"/>
      <w:jc w:val="left"/>
      <w:outlineLvl w:val="9"/>
    </w:pPr>
    <w:rPr>
      <w:rFonts w:asciiTheme="majorHAnsi" w:hAnsiTheme="majorHAnsi"/>
      <w:b w:val="0"/>
      <w:lang w:eastAsia="pl-PL"/>
    </w:rPr>
  </w:style>
  <w:style w:type="paragraph" w:styleId="Spistreci1">
    <w:name w:val="toc 1"/>
    <w:basedOn w:val="Normalny"/>
    <w:next w:val="Normalny"/>
    <w:autoRedefine/>
    <w:uiPriority w:val="39"/>
    <w:unhideWhenUsed/>
    <w:rsid w:val="001C46CE"/>
    <w:pPr>
      <w:spacing w:after="100"/>
    </w:pPr>
  </w:style>
  <w:style w:type="character" w:styleId="Hipercze">
    <w:name w:val="Hyperlink"/>
    <w:basedOn w:val="Domylnaczcionkaakapitu"/>
    <w:uiPriority w:val="99"/>
    <w:unhideWhenUsed/>
    <w:rsid w:val="001C46CE"/>
    <w:rPr>
      <w:color w:val="0563C1" w:themeColor="hyperlink"/>
      <w:u w:val="single"/>
    </w:rPr>
  </w:style>
  <w:style w:type="paragraph" w:styleId="Nagwek">
    <w:name w:val="header"/>
    <w:basedOn w:val="Normalny"/>
    <w:link w:val="NagwekZnak"/>
    <w:uiPriority w:val="99"/>
    <w:unhideWhenUsed/>
    <w:rsid w:val="001C46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46CE"/>
    <w:rPr>
      <w:rFonts w:ascii="Times New Roman" w:hAnsi="Times New Roman" w:cs="Times New Roman"/>
      <w:color w:val="000000"/>
      <w:kern w:val="0"/>
      <w:sz w:val="24"/>
      <w14:ligatures w14:val="none"/>
    </w:rPr>
  </w:style>
  <w:style w:type="paragraph" w:styleId="Stopka">
    <w:name w:val="footer"/>
    <w:basedOn w:val="Normalny"/>
    <w:link w:val="StopkaZnak"/>
    <w:uiPriority w:val="99"/>
    <w:unhideWhenUsed/>
    <w:rsid w:val="001C46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46CE"/>
    <w:rPr>
      <w:rFonts w:ascii="Times New Roman" w:hAnsi="Times New Roman" w:cs="Times New Roman"/>
      <w:color w:val="000000"/>
      <w:kern w:val="0"/>
      <w:sz w:val="24"/>
      <w14:ligatures w14:val="none"/>
    </w:rPr>
  </w:style>
  <w:style w:type="paragraph" w:styleId="Akapitzlist">
    <w:name w:val="List Paragraph"/>
    <w:aliases w:val="Tytuł rysunków,Sl_Akapit z listą,lubu 1)_wypkt.,K-P_odwolanie,Lublin_odwolanie,opis dzialania"/>
    <w:basedOn w:val="Normalny"/>
    <w:link w:val="AkapitzlistZnak"/>
    <w:uiPriority w:val="34"/>
    <w:qFormat/>
    <w:rsid w:val="0027728E"/>
    <w:pPr>
      <w:ind w:left="720"/>
      <w:contextualSpacing/>
    </w:pPr>
  </w:style>
  <w:style w:type="table" w:styleId="Tabela-Siatka">
    <w:name w:val="Table Grid"/>
    <w:basedOn w:val="Standardowy"/>
    <w:uiPriority w:val="39"/>
    <w:rsid w:val="00D433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43325"/>
    <w:rPr>
      <w:sz w:val="16"/>
      <w:szCs w:val="16"/>
    </w:rPr>
  </w:style>
  <w:style w:type="paragraph" w:styleId="Tekstkomentarza">
    <w:name w:val="annotation text"/>
    <w:basedOn w:val="Normalny"/>
    <w:link w:val="TekstkomentarzaZnak"/>
    <w:uiPriority w:val="99"/>
    <w:unhideWhenUsed/>
    <w:rsid w:val="00D43325"/>
    <w:pPr>
      <w:spacing w:line="240" w:lineRule="auto"/>
    </w:pPr>
    <w:rPr>
      <w:rFonts w:cstheme="minorBidi"/>
      <w:color w:val="auto"/>
      <w:sz w:val="20"/>
      <w:szCs w:val="20"/>
    </w:rPr>
  </w:style>
  <w:style w:type="character" w:customStyle="1" w:styleId="TekstkomentarzaZnak">
    <w:name w:val="Tekst komentarza Znak"/>
    <w:basedOn w:val="Domylnaczcionkaakapitu"/>
    <w:link w:val="Tekstkomentarza"/>
    <w:uiPriority w:val="99"/>
    <w:rsid w:val="00D43325"/>
    <w:rPr>
      <w:rFonts w:ascii="Times New Roman" w:hAnsi="Times New Roman"/>
      <w:kern w:val="0"/>
      <w:sz w:val="20"/>
      <w:szCs w:val="20"/>
      <w14:ligatures w14:val="none"/>
    </w:rPr>
  </w:style>
  <w:style w:type="paragraph" w:styleId="Legenda">
    <w:name w:val="caption"/>
    <w:basedOn w:val="Normalny"/>
    <w:next w:val="Normalny"/>
    <w:uiPriority w:val="35"/>
    <w:unhideWhenUsed/>
    <w:qFormat/>
    <w:rsid w:val="00D43325"/>
    <w:pPr>
      <w:spacing w:after="200" w:line="240" w:lineRule="auto"/>
    </w:pPr>
    <w:rPr>
      <w:rFonts w:cstheme="minorBidi"/>
      <w:i/>
      <w:iCs/>
      <w:color w:val="44546A" w:themeColor="text2"/>
      <w:sz w:val="18"/>
      <w:szCs w:val="18"/>
    </w:rPr>
  </w:style>
  <w:style w:type="character" w:customStyle="1" w:styleId="AkapitzlistZnak">
    <w:name w:val="Akapit z listą Znak"/>
    <w:aliases w:val="Tytuł rysunków Znak,Sl_Akapit z listą Znak,lubu 1)_wypkt. Znak,K-P_odwolanie Znak,Lublin_odwolanie Znak,opis dzialania Znak"/>
    <w:basedOn w:val="Domylnaczcionkaakapitu"/>
    <w:link w:val="Akapitzlist"/>
    <w:uiPriority w:val="34"/>
    <w:qFormat/>
    <w:locked/>
    <w:rsid w:val="00E00CD1"/>
    <w:rPr>
      <w:rFonts w:ascii="Times New Roman" w:hAnsi="Times New Roman" w:cs="Times New Roman"/>
      <w:color w:val="000000"/>
      <w:kern w:val="0"/>
      <w:sz w:val="24"/>
      <w14:ligatures w14:val="none"/>
    </w:rPr>
  </w:style>
  <w:style w:type="table" w:styleId="Tabelasiatki6kolorowaakcent5">
    <w:name w:val="Grid Table 6 Colorful Accent 5"/>
    <w:basedOn w:val="Standardowy"/>
    <w:uiPriority w:val="51"/>
    <w:rsid w:val="003F480B"/>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matkomentarza">
    <w:name w:val="annotation subject"/>
    <w:basedOn w:val="Tekstkomentarza"/>
    <w:next w:val="Tekstkomentarza"/>
    <w:link w:val="TematkomentarzaZnak"/>
    <w:uiPriority w:val="99"/>
    <w:semiHidden/>
    <w:unhideWhenUsed/>
    <w:rsid w:val="00DA0F13"/>
    <w:rPr>
      <w:rFonts w:cs="Times New Roman"/>
      <w:b/>
      <w:bCs/>
      <w:color w:val="000000"/>
    </w:rPr>
  </w:style>
  <w:style w:type="character" w:customStyle="1" w:styleId="TematkomentarzaZnak">
    <w:name w:val="Temat komentarza Znak"/>
    <w:basedOn w:val="TekstkomentarzaZnak"/>
    <w:link w:val="Tematkomentarza"/>
    <w:uiPriority w:val="99"/>
    <w:semiHidden/>
    <w:rsid w:val="00DA0F13"/>
    <w:rPr>
      <w:rFonts w:ascii="Times New Roman" w:hAnsi="Times New Roman" w:cs="Times New Roman"/>
      <w:b/>
      <w:bCs/>
      <w:color w:val="000000"/>
      <w:kern w:val="0"/>
      <w:sz w:val="20"/>
      <w:szCs w:val="20"/>
      <w14:ligatures w14:val="none"/>
    </w:rPr>
  </w:style>
  <w:style w:type="paragraph" w:styleId="Tekstprzypisudolnego">
    <w:name w:val="footnote text"/>
    <w:basedOn w:val="Normalny"/>
    <w:link w:val="TekstprzypisudolnegoZnak"/>
    <w:uiPriority w:val="99"/>
    <w:semiHidden/>
    <w:unhideWhenUsed/>
    <w:rsid w:val="000A5004"/>
    <w:pPr>
      <w:spacing w:after="0" w:line="240" w:lineRule="auto"/>
      <w:jc w:val="left"/>
    </w:pPr>
    <w:rPr>
      <w:rFonts w:asciiTheme="majorHAnsi" w:eastAsiaTheme="minorEastAsia" w:hAnsiTheme="majorHAnsi" w:cstheme="majorHAnsi"/>
      <w:color w:val="auto"/>
      <w:sz w:val="20"/>
      <w:szCs w:val="20"/>
    </w:rPr>
  </w:style>
  <w:style w:type="character" w:customStyle="1" w:styleId="TekstprzypisudolnegoZnak">
    <w:name w:val="Tekst przypisu dolnego Znak"/>
    <w:basedOn w:val="Domylnaczcionkaakapitu"/>
    <w:link w:val="Tekstprzypisudolnego"/>
    <w:uiPriority w:val="99"/>
    <w:semiHidden/>
    <w:rsid w:val="000A5004"/>
    <w:rPr>
      <w:rFonts w:asciiTheme="majorHAnsi" w:eastAsiaTheme="minorEastAsia" w:hAnsiTheme="majorHAnsi" w:cstheme="majorHAnsi"/>
      <w:kern w:val="0"/>
      <w:sz w:val="20"/>
      <w:szCs w:val="20"/>
      <w14:ligatures w14:val="none"/>
    </w:rPr>
  </w:style>
  <w:style w:type="character" w:styleId="Odwoanieprzypisudolnego">
    <w:name w:val="footnote reference"/>
    <w:basedOn w:val="Domylnaczcionkaakapitu"/>
    <w:uiPriority w:val="99"/>
    <w:semiHidden/>
    <w:unhideWhenUsed/>
    <w:rsid w:val="000A5004"/>
    <w:rPr>
      <w:vertAlign w:val="superscript"/>
    </w:rPr>
  </w:style>
  <w:style w:type="table" w:styleId="Tabelasiatki4akcent1">
    <w:name w:val="Grid Table 4 Accent 1"/>
    <w:basedOn w:val="Standardowy"/>
    <w:uiPriority w:val="49"/>
    <w:rsid w:val="00756D2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5ciemnaakcent1">
    <w:name w:val="Grid Table 5 Dark Accent 1"/>
    <w:basedOn w:val="Standardowy"/>
    <w:uiPriority w:val="50"/>
    <w:rsid w:val="00F03326"/>
    <w:pPr>
      <w:spacing w:after="0" w:line="240" w:lineRule="auto"/>
    </w:pPr>
    <w:rPr>
      <w:rFonts w:ascii="Times New Roman" w:hAnsi="Times New Roman" w:cs="Times New Roman"/>
      <w:color w:val="000000"/>
      <w:kern w:val="0"/>
      <w:sz w:val="24"/>
      <w14:ligatures w14:val="none"/>
    </w:rPr>
    <w:tblPr>
      <w:tblStyleRowBandSize w:val="1"/>
      <w:tblStyleColBandSize w:val="1"/>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Pr>
    <w:tcPr>
      <w:shd w:val="clear" w:color="auto" w:fill="D9E2F3" w:themeFill="accent1" w:themeFillTint="33"/>
    </w:tcPr>
    <w:tblStylePr w:type="firstRow">
      <w:rPr>
        <w:b/>
        <w:bCs/>
        <w:color w:val="FFFFFF" w:themeColor="background1"/>
      </w:rPr>
      <w:tblPr/>
      <w:tcPr>
        <w:shd w:val="clear" w:color="auto" w:fill="2F5496" w:themeFill="accent1" w:themeFillShade="BF"/>
      </w:tcPr>
    </w:tblStylePr>
    <w:tblStylePr w:type="lastRow">
      <w:rPr>
        <w:b/>
        <w:bCs/>
        <w:color w:val="FFFFFF" w:themeColor="background1"/>
      </w:rPr>
      <w:tblPr/>
      <w:tcPr>
        <w:shd w:val="clear" w:color="auto" w:fill="2F5496" w:themeFill="accent1" w:themeFillShade="BF"/>
      </w:tcPr>
    </w:tblStylePr>
    <w:tblStylePr w:type="firstCol">
      <w:rPr>
        <w:b/>
        <w:bCs/>
        <w:color w:val="FFFFFF" w:themeColor="background1"/>
      </w:rPr>
      <w:tblPr/>
      <w:tcPr>
        <w:shd w:val="clear" w:color="auto" w:fill="2F5496" w:themeFill="accent1" w:themeFillShade="BF"/>
      </w:tcPr>
    </w:tblStylePr>
    <w:tblStylePr w:type="lastCol">
      <w:rPr>
        <w:b/>
        <w:bCs/>
        <w:color w:val="FFFFFF" w:themeColor="background1"/>
      </w:rPr>
      <w:tblPr/>
      <w:tcPr>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wizjaimisja">
    <w:name w:val="wizja i misja"/>
    <w:basedOn w:val="Normalny"/>
    <w:link w:val="wizjaimisjaZnak"/>
    <w:qFormat/>
    <w:rsid w:val="0048255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spacing w:before="240" w:after="400" w:line="480" w:lineRule="auto"/>
      <w:jc w:val="center"/>
    </w:pPr>
    <w:rPr>
      <w:b/>
      <w:color w:val="FFFFFF" w:themeColor="background1"/>
    </w:rPr>
  </w:style>
  <w:style w:type="character" w:customStyle="1" w:styleId="wizjaimisjaZnak">
    <w:name w:val="wizja i misja Znak"/>
    <w:basedOn w:val="Domylnaczcionkaakapitu"/>
    <w:link w:val="wizjaimisja"/>
    <w:rsid w:val="00482559"/>
    <w:rPr>
      <w:rFonts w:ascii="Times New Roman" w:hAnsi="Times New Roman" w:cs="Times New Roman"/>
      <w:b/>
      <w:color w:val="FFFFFF" w:themeColor="background1"/>
      <w:kern w:val="0"/>
      <w:sz w:val="24"/>
      <w:shd w:val="clear" w:color="auto" w:fill="2F5496" w:themeFill="accent1" w:themeFillShade="BF"/>
      <w14:ligatures w14:val="none"/>
    </w:rPr>
  </w:style>
  <w:style w:type="paragraph" w:styleId="Spisilustracji">
    <w:name w:val="table of figures"/>
    <w:basedOn w:val="Normalny"/>
    <w:next w:val="Normalny"/>
    <w:uiPriority w:val="99"/>
    <w:unhideWhenUsed/>
    <w:rsid w:val="00E802E4"/>
    <w:pPr>
      <w:spacing w:after="0"/>
    </w:pPr>
  </w:style>
  <w:style w:type="paragraph" w:styleId="Tekstdymka">
    <w:name w:val="Balloon Text"/>
    <w:basedOn w:val="Normalny"/>
    <w:link w:val="TekstdymkaZnak"/>
    <w:uiPriority w:val="99"/>
    <w:semiHidden/>
    <w:unhideWhenUsed/>
    <w:rsid w:val="002F1B2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1B25"/>
    <w:rPr>
      <w:rFonts w:ascii="Segoe UI" w:hAnsi="Segoe UI" w:cs="Segoe UI"/>
      <w:color w:val="000000"/>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434855">
      <w:bodyDiv w:val="1"/>
      <w:marLeft w:val="0"/>
      <w:marRight w:val="0"/>
      <w:marTop w:val="0"/>
      <w:marBottom w:val="0"/>
      <w:divBdr>
        <w:top w:val="none" w:sz="0" w:space="0" w:color="auto"/>
        <w:left w:val="none" w:sz="0" w:space="0" w:color="auto"/>
        <w:bottom w:val="none" w:sz="0" w:space="0" w:color="auto"/>
        <w:right w:val="none" w:sz="0" w:space="0" w:color="auto"/>
      </w:divBdr>
    </w:div>
    <w:div w:id="124191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file:///Z:\01%20STRATEGIE%20ROZWOJU%20GMIN%202021\SRG%20Pieni&#281;&#380;no\Na%20konsultacje\STRATEGIA%20ROZWOJU%20GMINY%20PIENI&#280;&#379;NO%20DO%20ROKU%202030.doc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5FAA5-0ADE-4D55-B10D-9C5E25C7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82</Pages>
  <Words>13495</Words>
  <Characters>80971</Characters>
  <Application>Microsoft Office Word</Application>
  <DocSecurity>0</DocSecurity>
  <Lines>674</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Centrum Funduszy</dc:creator>
  <cp:keywords/>
  <dc:description/>
  <cp:lastModifiedBy>Gmina Pieniężno</cp:lastModifiedBy>
  <cp:revision>27</cp:revision>
  <cp:lastPrinted>2023-08-23T07:12:00Z</cp:lastPrinted>
  <dcterms:created xsi:type="dcterms:W3CDTF">2023-06-02T15:19:00Z</dcterms:created>
  <dcterms:modified xsi:type="dcterms:W3CDTF">2023-09-04T08:02:00Z</dcterms:modified>
</cp:coreProperties>
</file>