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95D31" w14:textId="77777777" w:rsidR="007F6D4B" w:rsidRDefault="007F6D4B" w:rsidP="00824AAD">
      <w:pPr>
        <w:spacing w:line="360" w:lineRule="auto"/>
        <w:jc w:val="both"/>
        <w:rPr>
          <w:b/>
          <w:u w:val="single"/>
        </w:rPr>
      </w:pPr>
    </w:p>
    <w:p w14:paraId="5FB78C0A" w14:textId="77777777" w:rsidR="007F6D4B" w:rsidRDefault="007F6D4B" w:rsidP="00824AAD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 xml:space="preserve">UCHWAŁA Nr </w:t>
      </w:r>
    </w:p>
    <w:p w14:paraId="1F84394C" w14:textId="77777777" w:rsidR="007F6D4B" w:rsidRDefault="007F6D4B" w:rsidP="00824AAD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Rady Miejskiej w Pieniężnie</w:t>
      </w:r>
    </w:p>
    <w:p w14:paraId="2E96CE09" w14:textId="77777777" w:rsidR="007F6D4B" w:rsidRDefault="007F6D4B" w:rsidP="00824AAD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 xml:space="preserve">z dnia </w:t>
      </w:r>
    </w:p>
    <w:p w14:paraId="6A6AF64D" w14:textId="77777777" w:rsidR="007F6D4B" w:rsidRDefault="007F6D4B" w:rsidP="00824AAD">
      <w:pPr>
        <w:spacing w:line="360" w:lineRule="auto"/>
        <w:jc w:val="both"/>
        <w:rPr>
          <w:rFonts w:ascii="Calibri" w:hAnsi="Calibri"/>
        </w:rPr>
      </w:pPr>
    </w:p>
    <w:p w14:paraId="2477C94E" w14:textId="2893936D" w:rsidR="007F6D4B" w:rsidRDefault="007F6D4B" w:rsidP="00824AAD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W sprawie: uchwalenia Rocznego Programu Współpracy Gminy Pieniężno z organizacjami pozarządowymi oraz podmiotami wymienionymi w art. 3 ust. 3 ustawy z dnia 24 kwietnia 2003 roku </w:t>
      </w:r>
      <w:r>
        <w:rPr>
          <w:rFonts w:ascii="Calibri" w:hAnsi="Calibri"/>
        </w:rPr>
        <w:br/>
        <w:t>o działalności pożytku publicznego i o wolontariacie na rok 202</w:t>
      </w:r>
      <w:r w:rsidR="004376FF">
        <w:rPr>
          <w:rFonts w:ascii="Calibri" w:hAnsi="Calibri"/>
        </w:rPr>
        <w:t>5</w:t>
      </w:r>
      <w:r>
        <w:rPr>
          <w:rFonts w:ascii="Calibri" w:hAnsi="Calibri"/>
        </w:rPr>
        <w:t xml:space="preserve">. </w:t>
      </w:r>
    </w:p>
    <w:p w14:paraId="3FB56D68" w14:textId="77777777" w:rsidR="00C97823" w:rsidRDefault="00C97823" w:rsidP="00C97823">
      <w:pPr>
        <w:spacing w:line="360" w:lineRule="auto"/>
        <w:jc w:val="both"/>
        <w:rPr>
          <w:rFonts w:ascii="Calibri" w:hAnsi="Calibri"/>
        </w:rPr>
      </w:pPr>
      <w:r w:rsidRPr="00C97823">
        <w:rPr>
          <w:rFonts w:ascii="Calibri" w:hAnsi="Calibri"/>
        </w:rPr>
        <w:t>Na podstawie art. 18 ust. 2 pkt 15 ustawy z dnia 8 marca 1990 r. o samorządzie gminnym</w:t>
      </w:r>
      <w:r>
        <w:rPr>
          <w:rFonts w:ascii="Calibri" w:hAnsi="Calibri"/>
        </w:rPr>
        <w:t xml:space="preserve"> </w:t>
      </w:r>
      <w:r w:rsidRPr="00C97823">
        <w:rPr>
          <w:rFonts w:ascii="Calibri" w:hAnsi="Calibri"/>
        </w:rPr>
        <w:t>(Dz. U. z 2022 r. poz. 559 ze zmianami), art. 5a ust. 1 ustawy z dnia 24 kwietnia</w:t>
      </w:r>
      <w:r>
        <w:rPr>
          <w:rFonts w:ascii="Calibri" w:hAnsi="Calibri"/>
        </w:rPr>
        <w:t xml:space="preserve"> 2003 r. o działalności pożytku </w:t>
      </w:r>
      <w:r w:rsidRPr="00C97823">
        <w:rPr>
          <w:rFonts w:ascii="Calibri" w:hAnsi="Calibri"/>
        </w:rPr>
        <w:t xml:space="preserve">publicznego i o wolontariacie (Dz. U. z 2020 r. poz. 1057 z </w:t>
      </w:r>
      <w:proofErr w:type="spellStart"/>
      <w:r w:rsidRPr="00C97823">
        <w:rPr>
          <w:rFonts w:ascii="Calibri" w:hAnsi="Calibri"/>
        </w:rPr>
        <w:t>późn</w:t>
      </w:r>
      <w:proofErr w:type="spellEnd"/>
      <w:r w:rsidRPr="00C97823">
        <w:rPr>
          <w:rFonts w:ascii="Calibri" w:hAnsi="Calibri"/>
        </w:rPr>
        <w:t>. zm.) Rad</w:t>
      </w:r>
      <w:r>
        <w:rPr>
          <w:rFonts w:ascii="Calibri" w:hAnsi="Calibri"/>
        </w:rPr>
        <w:t xml:space="preserve">a Miejska </w:t>
      </w:r>
      <w:r>
        <w:rPr>
          <w:rFonts w:ascii="Calibri" w:hAnsi="Calibri"/>
        </w:rPr>
        <w:br/>
        <w:t xml:space="preserve">w Pieniężnie uchwala, </w:t>
      </w:r>
      <w:r w:rsidRPr="00C97823">
        <w:rPr>
          <w:rFonts w:ascii="Calibri" w:hAnsi="Calibri"/>
        </w:rPr>
        <w:t>co następuje :</w:t>
      </w:r>
    </w:p>
    <w:p w14:paraId="1FA3A641" w14:textId="2E3305A0" w:rsidR="007F6D4B" w:rsidRDefault="00C97823" w:rsidP="00C97823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br/>
      </w:r>
      <w:r w:rsidR="007F6D4B">
        <w:rPr>
          <w:rFonts w:ascii="Calibri" w:hAnsi="Calibri"/>
        </w:rPr>
        <w:t>§ 1.</w:t>
      </w:r>
    </w:p>
    <w:p w14:paraId="642DD8F0" w14:textId="44C107C0" w:rsidR="007F6D4B" w:rsidRDefault="007F6D4B" w:rsidP="00824AAD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Uchwala się „Roczny Program Współpracy Gminy Pieniężno z organizacjami pozarządowymi oraz podmiotami wymienionymi w art. 3 ust. 3 ustawy z dnia 24 kwietnia 2003 r. o działalności pożytku publicznego i o wolontariacie na 202</w:t>
      </w:r>
      <w:r w:rsidR="004376FF">
        <w:rPr>
          <w:rFonts w:ascii="Calibri" w:hAnsi="Calibri"/>
        </w:rPr>
        <w:t>5</w:t>
      </w:r>
      <w:r>
        <w:rPr>
          <w:rFonts w:ascii="Calibri" w:hAnsi="Calibri"/>
        </w:rPr>
        <w:t xml:space="preserve"> rok”, w brzmieniu stanowiącym załącznik do niniejszej uchwały.</w:t>
      </w:r>
    </w:p>
    <w:p w14:paraId="4DE85A69" w14:textId="77777777" w:rsidR="007F6D4B" w:rsidRDefault="007F6D4B" w:rsidP="00824AAD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§ 2.</w:t>
      </w:r>
    </w:p>
    <w:p w14:paraId="65E14536" w14:textId="77777777" w:rsidR="007F6D4B" w:rsidRDefault="007F6D4B" w:rsidP="00824AAD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Wykonanie uchwały powierza się Burmistrzowi Pieniężna. </w:t>
      </w:r>
    </w:p>
    <w:p w14:paraId="0E290502" w14:textId="77777777" w:rsidR="007F6D4B" w:rsidRDefault="007F6D4B" w:rsidP="00824AAD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§ 3.</w:t>
      </w:r>
    </w:p>
    <w:p w14:paraId="7E7CEC04" w14:textId="76C9B745" w:rsidR="007F6D4B" w:rsidRDefault="007F6D4B" w:rsidP="00824AAD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Uchwała wchodzi w życie </w:t>
      </w:r>
      <w:r w:rsidR="006E2CE2">
        <w:rPr>
          <w:rFonts w:ascii="Calibri" w:hAnsi="Calibri"/>
        </w:rPr>
        <w:t>po upływie 14 dni od publikacji w Dzienniku Urzędowym Województwa Warmińsko – Mazurskiego.</w:t>
      </w:r>
    </w:p>
    <w:p w14:paraId="1541C9E2" w14:textId="766B929B" w:rsidR="007F6D4B" w:rsidRDefault="007F6D4B" w:rsidP="00824AAD">
      <w:pPr>
        <w:tabs>
          <w:tab w:val="left" w:pos="5380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14:paraId="17EAAEB5" w14:textId="77182045" w:rsidR="007F6D4B" w:rsidRDefault="007F6D4B" w:rsidP="00824AAD">
      <w:pPr>
        <w:tabs>
          <w:tab w:val="left" w:pos="2820"/>
        </w:tabs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Przewodniczący Rady Miejskiej</w:t>
      </w:r>
    </w:p>
    <w:p w14:paraId="213D13CC" w14:textId="153A66E1" w:rsidR="007F6D4B" w:rsidRDefault="004376FF" w:rsidP="00824AAD">
      <w:pPr>
        <w:tabs>
          <w:tab w:val="left" w:pos="2820"/>
        </w:tabs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Andrzej Grzegorczyk</w:t>
      </w:r>
    </w:p>
    <w:p w14:paraId="0E473373" w14:textId="77777777" w:rsidR="007F6D4B" w:rsidRDefault="007F6D4B" w:rsidP="00824AAD">
      <w:pPr>
        <w:spacing w:line="360" w:lineRule="auto"/>
        <w:jc w:val="both"/>
        <w:rPr>
          <w:b/>
          <w:u w:val="single"/>
        </w:rPr>
      </w:pPr>
    </w:p>
    <w:p w14:paraId="2B368D5E" w14:textId="44CA78D0" w:rsidR="00553CEF" w:rsidRDefault="00553CEF" w:rsidP="00824AAD">
      <w:pPr>
        <w:spacing w:line="360" w:lineRule="auto"/>
        <w:jc w:val="both"/>
        <w:rPr>
          <w:b/>
          <w:u w:val="single"/>
        </w:rPr>
      </w:pPr>
      <w:r w:rsidRPr="00553CEF">
        <w:rPr>
          <w:b/>
          <w:u w:val="single"/>
        </w:rPr>
        <w:lastRenderedPageBreak/>
        <w:t>Program współpracy Gminy Pieniężno z organizacjami pozarządowymi oraz podmiotami, o których mowa w art. 3 ust. 3 ustawy o działalności pożytku publicznego i o wolontariacie, na rok 20</w:t>
      </w:r>
      <w:r w:rsidR="00937EB3">
        <w:rPr>
          <w:b/>
          <w:u w:val="single"/>
        </w:rPr>
        <w:t>2</w:t>
      </w:r>
      <w:r w:rsidR="004376FF">
        <w:rPr>
          <w:b/>
          <w:u w:val="single"/>
        </w:rPr>
        <w:t>5</w:t>
      </w:r>
    </w:p>
    <w:p w14:paraId="66DA1BDB" w14:textId="09BC24A9" w:rsidR="00C56AE6" w:rsidRPr="00FC0D5D" w:rsidRDefault="00C56AE6" w:rsidP="00824AAD">
      <w:pPr>
        <w:pStyle w:val="Tekstpodstawowy2"/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FC0D5D">
        <w:rPr>
          <w:rFonts w:asciiTheme="minorHAnsi" w:hAnsiTheme="minorHAnsi" w:cstheme="minorHAnsi"/>
        </w:rPr>
        <w:t>Program określa zakres i formy współpracy Gminy Pieniężno z organizacjami pozarządowymi na 202</w:t>
      </w:r>
      <w:r w:rsidR="004376FF">
        <w:rPr>
          <w:rFonts w:asciiTheme="minorHAnsi" w:hAnsiTheme="minorHAnsi" w:cstheme="minorHAnsi"/>
        </w:rPr>
        <w:t>5</w:t>
      </w:r>
      <w:r w:rsidRPr="00FC0D5D">
        <w:rPr>
          <w:rFonts w:asciiTheme="minorHAnsi" w:hAnsiTheme="minorHAnsi" w:cstheme="minorHAnsi"/>
        </w:rPr>
        <w:t xml:space="preserve"> r. w sferze zadań wymienionych w art. 4 ust. 1 ustawy z dnia </w:t>
      </w:r>
      <w:r w:rsidRPr="00FC0D5D">
        <w:rPr>
          <w:rFonts w:asciiTheme="minorHAnsi" w:hAnsiTheme="minorHAnsi" w:cstheme="minorHAnsi"/>
        </w:rPr>
        <w:br/>
        <w:t>24 kwietnia 2003 r. (</w:t>
      </w:r>
      <w:proofErr w:type="spellStart"/>
      <w:r w:rsidRPr="00FC0D5D">
        <w:rPr>
          <w:rFonts w:asciiTheme="minorHAnsi" w:hAnsiTheme="minorHAnsi" w:cstheme="minorHAnsi"/>
        </w:rPr>
        <w:t>t.j</w:t>
      </w:r>
      <w:proofErr w:type="spellEnd"/>
      <w:r w:rsidRPr="00FC0D5D">
        <w:rPr>
          <w:rFonts w:asciiTheme="minorHAnsi" w:hAnsiTheme="minorHAnsi" w:cstheme="minorHAnsi"/>
        </w:rPr>
        <w:t xml:space="preserve">. </w:t>
      </w:r>
      <w:r w:rsidR="00D840DC" w:rsidRPr="00D840DC">
        <w:rPr>
          <w:rFonts w:asciiTheme="minorHAnsi" w:hAnsiTheme="minorHAnsi" w:cstheme="minorHAnsi"/>
        </w:rPr>
        <w:t xml:space="preserve">(Dz. U. z 2020 r. poz. 1057 z </w:t>
      </w:r>
      <w:proofErr w:type="spellStart"/>
      <w:r w:rsidR="00D840DC" w:rsidRPr="00D840DC">
        <w:rPr>
          <w:rFonts w:asciiTheme="minorHAnsi" w:hAnsiTheme="minorHAnsi" w:cstheme="minorHAnsi"/>
        </w:rPr>
        <w:t>późn</w:t>
      </w:r>
      <w:proofErr w:type="spellEnd"/>
      <w:r w:rsidR="00D840DC" w:rsidRPr="00D840DC">
        <w:rPr>
          <w:rFonts w:asciiTheme="minorHAnsi" w:hAnsiTheme="minorHAnsi" w:cstheme="minorHAnsi"/>
        </w:rPr>
        <w:t>. zm.)</w:t>
      </w:r>
      <w:r w:rsidRPr="00FC0D5D">
        <w:rPr>
          <w:rFonts w:asciiTheme="minorHAnsi" w:hAnsiTheme="minorHAnsi" w:cstheme="minorHAnsi"/>
        </w:rPr>
        <w:t xml:space="preserve">  o dz</w:t>
      </w:r>
      <w:r w:rsidR="00D840DC">
        <w:rPr>
          <w:rFonts w:asciiTheme="minorHAnsi" w:hAnsiTheme="minorHAnsi" w:cstheme="minorHAnsi"/>
        </w:rPr>
        <w:t xml:space="preserve">iałalności pożytku publicznego </w:t>
      </w:r>
      <w:r w:rsidRPr="00FC0D5D">
        <w:rPr>
          <w:rFonts w:asciiTheme="minorHAnsi" w:hAnsiTheme="minorHAnsi" w:cstheme="minorHAnsi"/>
        </w:rPr>
        <w:t>i o wolontariacie.</w:t>
      </w:r>
    </w:p>
    <w:p w14:paraId="2F713F26" w14:textId="77777777" w:rsidR="00C56AE6" w:rsidRPr="00553CEF" w:rsidRDefault="00C56AE6" w:rsidP="00824AAD">
      <w:pPr>
        <w:spacing w:line="360" w:lineRule="auto"/>
        <w:jc w:val="both"/>
        <w:rPr>
          <w:b/>
          <w:u w:val="single"/>
        </w:rPr>
      </w:pPr>
    </w:p>
    <w:p w14:paraId="2690637B" w14:textId="77777777" w:rsidR="00553CEF" w:rsidRDefault="00553CEF" w:rsidP="00824AAD">
      <w:pPr>
        <w:spacing w:line="360" w:lineRule="auto"/>
        <w:jc w:val="both"/>
      </w:pPr>
      <w:r>
        <w:t>W demokratycznym społeczeństwie organizacje pozarządowe stanowią znakomitą bazę dla rozwoju lokalnych społeczności, gdyż skupiają najaktywniejszych i najbardziej wrażliwych na sprawy społeczne obywateli danego środowiska. Niezbędne jest włączenie podmiotów pozarządowych w system funkcjonowania gminy na zasadzie równoprawnego partnerstwa.</w:t>
      </w:r>
    </w:p>
    <w:p w14:paraId="0C4534E3" w14:textId="77777777" w:rsidR="00553CEF" w:rsidRDefault="00553CEF" w:rsidP="00824AAD">
      <w:pPr>
        <w:spacing w:line="360" w:lineRule="auto"/>
        <w:jc w:val="both"/>
      </w:pPr>
      <w:r>
        <w:t>Konstytucyjna zasada pomocniczości oraz wynikające z innych ustaw kompetencje jednostek samorządu terytorialnego stanowią podstawę rozwoju wzajemnych relacji między administracją publiczną, a organizacjami pozarządowymi.</w:t>
      </w:r>
    </w:p>
    <w:p w14:paraId="560A9BB7" w14:textId="77777777" w:rsidR="00553CEF" w:rsidRDefault="00553CEF" w:rsidP="00824AAD">
      <w:pPr>
        <w:spacing w:line="360" w:lineRule="auto"/>
        <w:jc w:val="both"/>
      </w:pPr>
      <w:r>
        <w:t>Wiele dziedzin życia nie mogłoby już dziś sprawnie funkcjonować bez aktywności organizacji pozarządowych.</w:t>
      </w:r>
    </w:p>
    <w:p w14:paraId="70049E9C" w14:textId="77777777" w:rsidR="00553CEF" w:rsidRDefault="00553CEF" w:rsidP="00824AAD">
      <w:pPr>
        <w:spacing w:line="360" w:lineRule="auto"/>
        <w:jc w:val="both"/>
      </w:pPr>
      <w:r>
        <w:t>W gminie Pieniężno działają organizacje pozarządowe oraz podmioty o różnym statusie prawnym, które realizują w ramach swojej działalności statutowej między innymi zadania mające charakter działalności pożytku publicznego.</w:t>
      </w:r>
    </w:p>
    <w:p w14:paraId="7C45AC6C" w14:textId="77777777" w:rsidR="00553CEF" w:rsidRDefault="00553CEF" w:rsidP="00824AAD">
      <w:pPr>
        <w:spacing w:line="360" w:lineRule="auto"/>
        <w:jc w:val="both"/>
      </w:pPr>
      <w:r>
        <w:t>Władze gminy podejmować będą we współpracy z tymi organizacjami oraz podmiotami działania służące rozwojowi gminy Pieniężno i poprawie warunków życia mieszkańców.</w:t>
      </w:r>
    </w:p>
    <w:p w14:paraId="2BF13F8D" w14:textId="77777777" w:rsidR="004376FF" w:rsidRDefault="004376FF" w:rsidP="00824AAD">
      <w:pPr>
        <w:spacing w:line="360" w:lineRule="auto"/>
        <w:jc w:val="both"/>
      </w:pPr>
    </w:p>
    <w:p w14:paraId="611FD598" w14:textId="77777777" w:rsidR="004376FF" w:rsidRDefault="004376FF" w:rsidP="00824AAD">
      <w:pPr>
        <w:spacing w:line="360" w:lineRule="auto"/>
        <w:jc w:val="both"/>
      </w:pPr>
    </w:p>
    <w:p w14:paraId="1D520C1A" w14:textId="77777777" w:rsidR="004376FF" w:rsidRDefault="004376FF" w:rsidP="00824AAD">
      <w:pPr>
        <w:spacing w:line="360" w:lineRule="auto"/>
        <w:jc w:val="both"/>
      </w:pPr>
    </w:p>
    <w:p w14:paraId="6FA6F9CA" w14:textId="77777777" w:rsidR="004376FF" w:rsidRDefault="004376FF" w:rsidP="00824AAD">
      <w:pPr>
        <w:spacing w:line="360" w:lineRule="auto"/>
        <w:jc w:val="both"/>
      </w:pPr>
    </w:p>
    <w:p w14:paraId="73C9AAFF" w14:textId="77777777" w:rsidR="004376FF" w:rsidRDefault="004376FF" w:rsidP="00824AAD">
      <w:pPr>
        <w:spacing w:line="360" w:lineRule="auto"/>
        <w:jc w:val="both"/>
      </w:pPr>
    </w:p>
    <w:p w14:paraId="1AB1F924" w14:textId="77777777" w:rsidR="004376FF" w:rsidRDefault="004376FF" w:rsidP="00824AAD">
      <w:pPr>
        <w:spacing w:line="360" w:lineRule="auto"/>
        <w:jc w:val="both"/>
      </w:pPr>
    </w:p>
    <w:p w14:paraId="11D70E96" w14:textId="77777777" w:rsidR="00D840DC" w:rsidRDefault="00D840DC" w:rsidP="00824AAD">
      <w:pPr>
        <w:spacing w:line="360" w:lineRule="auto"/>
        <w:jc w:val="both"/>
      </w:pPr>
    </w:p>
    <w:p w14:paraId="17F49EDA" w14:textId="77777777" w:rsidR="00553CEF" w:rsidRPr="007619D7" w:rsidRDefault="00553CEF" w:rsidP="00824AAD">
      <w:pPr>
        <w:spacing w:line="360" w:lineRule="auto"/>
        <w:jc w:val="both"/>
      </w:pPr>
      <w:r w:rsidRPr="00217F41">
        <w:rPr>
          <w:b/>
        </w:rPr>
        <w:lastRenderedPageBreak/>
        <w:t>Postanowienia ogólne</w:t>
      </w:r>
    </w:p>
    <w:p w14:paraId="1E7ECF2A" w14:textId="77777777" w:rsidR="00553CEF" w:rsidRPr="00217F41" w:rsidRDefault="00553CEF" w:rsidP="00824AAD">
      <w:pPr>
        <w:spacing w:line="360" w:lineRule="auto"/>
        <w:jc w:val="both"/>
        <w:rPr>
          <w:b/>
        </w:rPr>
      </w:pPr>
      <w:r w:rsidRPr="00217F41">
        <w:rPr>
          <w:b/>
        </w:rPr>
        <w:t>Ilekroć w niniejszym programie jest mowa o:</w:t>
      </w:r>
    </w:p>
    <w:p w14:paraId="01DE3A0E" w14:textId="77777777" w:rsidR="00553CEF" w:rsidRDefault="00553CEF" w:rsidP="00824AAD">
      <w:pPr>
        <w:pStyle w:val="Akapitzlist"/>
        <w:spacing w:line="360" w:lineRule="auto"/>
        <w:jc w:val="both"/>
      </w:pPr>
    </w:p>
    <w:p w14:paraId="4565DC9D" w14:textId="36C467B7" w:rsidR="00553CEF" w:rsidRDefault="00553CEF" w:rsidP="00D840DC">
      <w:pPr>
        <w:pStyle w:val="Akapitzlist"/>
        <w:numPr>
          <w:ilvl w:val="0"/>
          <w:numId w:val="10"/>
        </w:numPr>
        <w:spacing w:line="360" w:lineRule="auto"/>
        <w:jc w:val="both"/>
      </w:pPr>
      <w:r>
        <w:t>,,ustawie’’ – rozumie się przez to ustawę z dnia 24 kwietnia 2003 r. o działalności pożytku publicznego i o wolontariacie (</w:t>
      </w:r>
      <w:proofErr w:type="spellStart"/>
      <w:r w:rsidR="00C56AE6" w:rsidRPr="00C56AE6">
        <w:t>t.j</w:t>
      </w:r>
      <w:proofErr w:type="spellEnd"/>
      <w:r w:rsidR="00C56AE6" w:rsidRPr="00C56AE6">
        <w:t xml:space="preserve">. </w:t>
      </w:r>
      <w:r w:rsidR="00D840DC" w:rsidRPr="00D840DC">
        <w:t xml:space="preserve">Dz. U. z 2020 r. poz. 1057 z </w:t>
      </w:r>
      <w:proofErr w:type="spellStart"/>
      <w:r w:rsidR="00D840DC" w:rsidRPr="00D840DC">
        <w:t>późn</w:t>
      </w:r>
      <w:proofErr w:type="spellEnd"/>
      <w:r w:rsidR="00D840DC" w:rsidRPr="00D840DC">
        <w:t>. zm.)</w:t>
      </w:r>
    </w:p>
    <w:p w14:paraId="6FCD4F59" w14:textId="30B1B172" w:rsidR="00553CEF" w:rsidRDefault="00553CEF" w:rsidP="00824AAD">
      <w:pPr>
        <w:pStyle w:val="Akapitzlist"/>
        <w:numPr>
          <w:ilvl w:val="0"/>
          <w:numId w:val="10"/>
        </w:numPr>
        <w:spacing w:line="360" w:lineRule="auto"/>
        <w:jc w:val="both"/>
      </w:pPr>
      <w:r>
        <w:t>,,programie” – rozumie się przez to ,,Program współpracy gminy Pieniężno z organizacjami pozarządowymi oraz podmiotami, o których mowa w art.3 ust. 3 ustawy o działalności pożytku publicznego i o wolontariacie, na rok 20</w:t>
      </w:r>
      <w:r w:rsidR="00C56AE6">
        <w:t>2</w:t>
      </w:r>
      <w:r w:rsidR="004376FF">
        <w:t>5</w:t>
      </w:r>
      <w:r>
        <w:t>.</w:t>
      </w:r>
    </w:p>
    <w:p w14:paraId="3269F1C9" w14:textId="77777777" w:rsidR="00553CEF" w:rsidRDefault="00553CEF" w:rsidP="00824AAD">
      <w:pPr>
        <w:pStyle w:val="Akapitzlist"/>
        <w:numPr>
          <w:ilvl w:val="0"/>
          <w:numId w:val="10"/>
        </w:numPr>
        <w:spacing w:line="360" w:lineRule="auto"/>
        <w:jc w:val="both"/>
      </w:pPr>
      <w:r>
        <w:t>,,uchwale” – rozumie się przez to uchwałę do której załącznikiem jest program,</w:t>
      </w:r>
    </w:p>
    <w:p w14:paraId="256D6797" w14:textId="77777777" w:rsidR="00553CEF" w:rsidRDefault="00553CEF" w:rsidP="00824AAD">
      <w:pPr>
        <w:pStyle w:val="Akapitzlist"/>
        <w:numPr>
          <w:ilvl w:val="0"/>
          <w:numId w:val="10"/>
        </w:numPr>
        <w:spacing w:line="360" w:lineRule="auto"/>
        <w:jc w:val="both"/>
      </w:pPr>
      <w:r>
        <w:t xml:space="preserve">,,podmiotach” – rozumie się przez to organizacje pozarządowe oraz inne podmioty prowadzące działalność pożytku publicznego, o których mowa w art. 3 ustawy, </w:t>
      </w:r>
    </w:p>
    <w:p w14:paraId="712BCED7" w14:textId="77777777" w:rsidR="00553CEF" w:rsidRPr="007619D7" w:rsidRDefault="00553CEF" w:rsidP="00824AAD">
      <w:pPr>
        <w:spacing w:line="360" w:lineRule="auto"/>
        <w:jc w:val="both"/>
        <w:rPr>
          <w:b/>
        </w:rPr>
      </w:pPr>
      <w:r w:rsidRPr="007619D7">
        <w:rPr>
          <w:b/>
        </w:rPr>
        <w:t xml:space="preserve"> 1.</w:t>
      </w:r>
      <w:r w:rsidRPr="007619D7">
        <w:rPr>
          <w:b/>
        </w:rPr>
        <w:tab/>
        <w:t xml:space="preserve">CEL GŁÓWNY I CELE SZCZEGÓŁOWE </w:t>
      </w:r>
    </w:p>
    <w:p w14:paraId="38AAF6C8" w14:textId="77777777" w:rsidR="00553CEF" w:rsidRDefault="00553CEF" w:rsidP="00824AAD">
      <w:pPr>
        <w:pStyle w:val="Akapitzlist"/>
        <w:numPr>
          <w:ilvl w:val="0"/>
          <w:numId w:val="15"/>
        </w:numPr>
        <w:spacing w:line="360" w:lineRule="auto"/>
        <w:jc w:val="both"/>
      </w:pPr>
      <w:r>
        <w:t>Celem głównym programu jest budowanie i umacnianie partnerstwa pomiędzy samorządem gminnym, a podmiotami.</w:t>
      </w:r>
    </w:p>
    <w:p w14:paraId="11CA270F" w14:textId="77777777" w:rsidR="00553CEF" w:rsidRDefault="00553CEF" w:rsidP="00824AAD">
      <w:pPr>
        <w:pStyle w:val="Akapitzlist"/>
        <w:numPr>
          <w:ilvl w:val="0"/>
          <w:numId w:val="15"/>
        </w:numPr>
        <w:spacing w:line="360" w:lineRule="auto"/>
        <w:jc w:val="both"/>
      </w:pPr>
      <w:r>
        <w:t xml:space="preserve">Celami szczegółowymi programu są zadania publiczne określone w art. 3. Ust. 1. </w:t>
      </w:r>
    </w:p>
    <w:p w14:paraId="13491A1B" w14:textId="77777777" w:rsidR="00553CEF" w:rsidRPr="007619D7" w:rsidRDefault="00553CEF" w:rsidP="00824AAD">
      <w:pPr>
        <w:spacing w:line="360" w:lineRule="auto"/>
        <w:jc w:val="both"/>
        <w:rPr>
          <w:b/>
        </w:rPr>
      </w:pPr>
      <w:r w:rsidRPr="007619D7">
        <w:rPr>
          <w:b/>
        </w:rPr>
        <w:t>2 . ZASADY WSPÓŁPRACY</w:t>
      </w:r>
    </w:p>
    <w:p w14:paraId="767B455D" w14:textId="77777777" w:rsidR="00553CEF" w:rsidRDefault="00553CEF" w:rsidP="00824AAD">
      <w:pPr>
        <w:spacing w:line="360" w:lineRule="auto"/>
        <w:jc w:val="both"/>
      </w:pPr>
      <w:r>
        <w:t xml:space="preserve"> Współpraca z organizacjami pozarządowymi oraz podmiotami prowadzącymi działalność pożytku publicznego w gminie Pieniężno opiera się na następujących zasadach:</w:t>
      </w:r>
    </w:p>
    <w:p w14:paraId="7220EC88" w14:textId="77777777" w:rsidR="00553CEF" w:rsidRDefault="00553CEF" w:rsidP="00824AAD">
      <w:pPr>
        <w:pStyle w:val="Akapitzlist"/>
        <w:spacing w:line="360" w:lineRule="auto"/>
        <w:jc w:val="both"/>
      </w:pPr>
    </w:p>
    <w:p w14:paraId="741EFF09" w14:textId="77777777" w:rsidR="00553CEF" w:rsidRDefault="00553CEF" w:rsidP="00824AAD">
      <w:pPr>
        <w:pStyle w:val="Akapitzlist"/>
        <w:numPr>
          <w:ilvl w:val="0"/>
          <w:numId w:val="8"/>
        </w:numPr>
        <w:spacing w:line="360" w:lineRule="auto"/>
        <w:jc w:val="both"/>
      </w:pPr>
      <w:r>
        <w:t xml:space="preserve">pomocniczości – samorząd udziela pomocy organizacjom pozarządowym i podmiotom </w:t>
      </w:r>
      <w:r>
        <w:br/>
        <w:t>w niezbędnym zakresie;</w:t>
      </w:r>
    </w:p>
    <w:p w14:paraId="642AF02F" w14:textId="77777777" w:rsidR="00553CEF" w:rsidRDefault="00553CEF" w:rsidP="00824AAD">
      <w:pPr>
        <w:pStyle w:val="Akapitzlist"/>
        <w:numPr>
          <w:ilvl w:val="0"/>
          <w:numId w:val="8"/>
        </w:numPr>
        <w:spacing w:line="360" w:lineRule="auto"/>
        <w:jc w:val="both"/>
      </w:pPr>
      <w:r>
        <w:t>partnerstwa – współpraca równorzędnych dla siebie podmiotów w rozwiązywaniu wspólnie zdefiniowanych problemów i osiąganiu razem wytyczonych celów;</w:t>
      </w:r>
    </w:p>
    <w:p w14:paraId="5E4D14E9" w14:textId="77777777" w:rsidR="00553CEF" w:rsidRDefault="00553CEF" w:rsidP="00824AAD">
      <w:pPr>
        <w:pStyle w:val="Akapitzlist"/>
        <w:numPr>
          <w:ilvl w:val="0"/>
          <w:numId w:val="8"/>
        </w:numPr>
        <w:spacing w:line="360" w:lineRule="auto"/>
        <w:jc w:val="both"/>
      </w:pPr>
      <w:r>
        <w:t>suwerenności – szanując swoją autonomię gmina i organizacje pozarządowe nie narzucają sobie wzajemnie zadań, posiadają zdolność do bycia podmiotem prawa;</w:t>
      </w:r>
    </w:p>
    <w:p w14:paraId="4E2826AE" w14:textId="77777777" w:rsidR="00553CEF" w:rsidRDefault="00553CEF" w:rsidP="00824AAD">
      <w:pPr>
        <w:pStyle w:val="Akapitzlist"/>
        <w:numPr>
          <w:ilvl w:val="0"/>
          <w:numId w:val="8"/>
        </w:numPr>
        <w:spacing w:line="360" w:lineRule="auto"/>
        <w:jc w:val="both"/>
      </w:pPr>
      <w:r>
        <w:t>efektywności – wspólne dążenie do osiągnięcia możliwie najlepszych efektów realizacji zadań publicznych;</w:t>
      </w:r>
    </w:p>
    <w:p w14:paraId="7560BA99" w14:textId="77777777" w:rsidR="00553CEF" w:rsidRDefault="00553CEF" w:rsidP="00824AAD">
      <w:pPr>
        <w:pStyle w:val="Akapitzlist"/>
        <w:numPr>
          <w:ilvl w:val="0"/>
          <w:numId w:val="8"/>
        </w:numPr>
        <w:spacing w:line="360" w:lineRule="auto"/>
        <w:jc w:val="both"/>
      </w:pPr>
      <w:r>
        <w:t>uczciwej konkurencji – równe traktowanie wszystkich podmiotów w zakresie wykonywanych działań;</w:t>
      </w:r>
    </w:p>
    <w:p w14:paraId="3ADDD3B8" w14:textId="04BCCEB6" w:rsidR="004505F7" w:rsidRDefault="00553CEF" w:rsidP="004505F7">
      <w:pPr>
        <w:pStyle w:val="Akapitzlist"/>
        <w:numPr>
          <w:ilvl w:val="0"/>
          <w:numId w:val="8"/>
        </w:numPr>
        <w:spacing w:line="360" w:lineRule="auto"/>
        <w:jc w:val="both"/>
      </w:pPr>
      <w:r>
        <w:lastRenderedPageBreak/>
        <w:t xml:space="preserve">jawności – procedury postępowania przy realizacji zadań publicznych przez organizacje pozarządowe oraz podmioty prowadzące działalność pożytku publicznego, sposób udzielania oraz wykonywania zadań są jawne. </w:t>
      </w:r>
    </w:p>
    <w:p w14:paraId="22EC87BD" w14:textId="77777777" w:rsidR="00553CEF" w:rsidRPr="007619D7" w:rsidRDefault="00553CEF" w:rsidP="00824AAD">
      <w:pPr>
        <w:spacing w:line="360" w:lineRule="auto"/>
        <w:jc w:val="both"/>
        <w:rPr>
          <w:b/>
        </w:rPr>
      </w:pPr>
      <w:r w:rsidRPr="007619D7">
        <w:rPr>
          <w:b/>
        </w:rPr>
        <w:t>3.</w:t>
      </w:r>
      <w:r w:rsidRPr="007619D7">
        <w:rPr>
          <w:b/>
        </w:rPr>
        <w:tab/>
        <w:t xml:space="preserve">ZAKRES   PRZEDMIOTOWY </w:t>
      </w:r>
    </w:p>
    <w:p w14:paraId="672029A3" w14:textId="27CB99F2" w:rsidR="00553CEF" w:rsidRDefault="00553CEF" w:rsidP="00824AAD">
      <w:pPr>
        <w:spacing w:line="360" w:lineRule="auto"/>
        <w:jc w:val="both"/>
      </w:pPr>
      <w:r>
        <w:t>Współpraca z organizacjami pozarządowymi oraz podmiotami prowadzącymi działalność pożytku publicznego dotyczy zadań określonych w art.</w:t>
      </w:r>
      <w:r w:rsidR="00D840DC">
        <w:t xml:space="preserve"> </w:t>
      </w:r>
      <w:bookmarkStart w:id="0" w:name="_GoBack"/>
      <w:bookmarkEnd w:id="0"/>
      <w:r>
        <w:t>4 ust. 1 ustawy i obejmuje następujące obszary:</w:t>
      </w:r>
    </w:p>
    <w:p w14:paraId="57EA3319" w14:textId="77777777" w:rsidR="00553CEF" w:rsidRDefault="00553CEF" w:rsidP="00824AAD">
      <w:pPr>
        <w:spacing w:line="360" w:lineRule="auto"/>
        <w:jc w:val="both"/>
      </w:pPr>
      <w:r>
        <w:t xml:space="preserve"> </w:t>
      </w:r>
    </w:p>
    <w:p w14:paraId="4EB71A9A" w14:textId="77777777" w:rsidR="00553CEF" w:rsidRDefault="00553CEF" w:rsidP="00824AAD">
      <w:pPr>
        <w:pStyle w:val="Akapitzlist"/>
        <w:numPr>
          <w:ilvl w:val="0"/>
          <w:numId w:val="9"/>
        </w:numPr>
        <w:spacing w:line="360" w:lineRule="auto"/>
        <w:jc w:val="both"/>
      </w:pPr>
      <w:r>
        <w:t>nauki, szkolnictwa wyższego, edukacji, oświaty i wychowania</w:t>
      </w:r>
    </w:p>
    <w:p w14:paraId="61845B96" w14:textId="77777777" w:rsidR="00553CEF" w:rsidRDefault="00553CEF" w:rsidP="00824AAD">
      <w:pPr>
        <w:pStyle w:val="Akapitzlist"/>
        <w:numPr>
          <w:ilvl w:val="0"/>
          <w:numId w:val="9"/>
        </w:numPr>
        <w:spacing w:line="360" w:lineRule="auto"/>
        <w:jc w:val="both"/>
      </w:pPr>
      <w:r>
        <w:t>działania na rzecz osób niepełnosprawnych</w:t>
      </w:r>
    </w:p>
    <w:p w14:paraId="2DBA7AEF" w14:textId="77777777" w:rsidR="00553CEF" w:rsidRDefault="00553CEF" w:rsidP="00824AAD">
      <w:pPr>
        <w:pStyle w:val="Akapitzlist"/>
        <w:numPr>
          <w:ilvl w:val="0"/>
          <w:numId w:val="9"/>
        </w:numPr>
        <w:spacing w:line="360" w:lineRule="auto"/>
        <w:jc w:val="both"/>
      </w:pPr>
      <w:r>
        <w:t>działalności wspomagającej rozwój wspólnot i społeczności lokalnych</w:t>
      </w:r>
    </w:p>
    <w:p w14:paraId="660AFCD0" w14:textId="77777777" w:rsidR="00553CEF" w:rsidRDefault="00553CEF" w:rsidP="00824AAD">
      <w:pPr>
        <w:pStyle w:val="Akapitzlist"/>
        <w:numPr>
          <w:ilvl w:val="0"/>
          <w:numId w:val="9"/>
        </w:numPr>
        <w:spacing w:line="360" w:lineRule="auto"/>
        <w:jc w:val="both"/>
      </w:pPr>
      <w:r>
        <w:t>podtrzymywania i upowszechniania tradycji narodowej, pielęgnowania polskości oraz rozwoju świadomości narodowej, obywatelskiej i kulturowej</w:t>
      </w:r>
    </w:p>
    <w:p w14:paraId="4E91972C" w14:textId="77777777" w:rsidR="00553CEF" w:rsidRDefault="00553CEF" w:rsidP="00824AAD">
      <w:pPr>
        <w:pStyle w:val="Akapitzlist"/>
        <w:numPr>
          <w:ilvl w:val="0"/>
          <w:numId w:val="9"/>
        </w:numPr>
        <w:spacing w:line="360" w:lineRule="auto"/>
        <w:jc w:val="both"/>
      </w:pPr>
      <w:r>
        <w:t>wspierania i upowszechniania kultury fizycznej</w:t>
      </w:r>
    </w:p>
    <w:p w14:paraId="42614422" w14:textId="77777777" w:rsidR="00553CEF" w:rsidRDefault="00553CEF" w:rsidP="00824AAD">
      <w:pPr>
        <w:pStyle w:val="Akapitzlist"/>
        <w:numPr>
          <w:ilvl w:val="0"/>
          <w:numId w:val="9"/>
        </w:numPr>
        <w:spacing w:line="360" w:lineRule="auto"/>
        <w:jc w:val="both"/>
      </w:pPr>
      <w:r>
        <w:t xml:space="preserve">turystyki i krajoznawstwa </w:t>
      </w:r>
    </w:p>
    <w:p w14:paraId="287F9B54" w14:textId="77777777" w:rsidR="00553CEF" w:rsidRDefault="00553CEF" w:rsidP="00824AAD">
      <w:pPr>
        <w:pStyle w:val="Akapitzlist"/>
        <w:numPr>
          <w:ilvl w:val="0"/>
          <w:numId w:val="9"/>
        </w:numPr>
        <w:spacing w:line="360" w:lineRule="auto"/>
        <w:jc w:val="both"/>
      </w:pPr>
      <w:r w:rsidRPr="004F22E8">
        <w:t>kultury, sztuki, ochrony dóbr kultury i tradycji;</w:t>
      </w:r>
    </w:p>
    <w:p w14:paraId="4276AA3A" w14:textId="77777777" w:rsidR="00012746" w:rsidRDefault="00012746" w:rsidP="00824AAD">
      <w:pPr>
        <w:spacing w:line="360" w:lineRule="auto"/>
        <w:jc w:val="both"/>
      </w:pPr>
    </w:p>
    <w:p w14:paraId="029CE40F" w14:textId="54E925F5" w:rsidR="000F6449" w:rsidRPr="00D315B1" w:rsidRDefault="00012746" w:rsidP="00824AAD">
      <w:pPr>
        <w:spacing w:line="360" w:lineRule="auto"/>
        <w:jc w:val="both"/>
        <w:rPr>
          <w:b/>
          <w:bCs/>
        </w:rPr>
      </w:pPr>
      <w:r w:rsidRPr="00D315B1">
        <w:rPr>
          <w:b/>
          <w:bCs/>
        </w:rPr>
        <w:t>Gmina Pieniężno na rok 20</w:t>
      </w:r>
      <w:r w:rsidR="00C56AE6" w:rsidRPr="00D315B1">
        <w:rPr>
          <w:b/>
          <w:bCs/>
        </w:rPr>
        <w:t>2</w:t>
      </w:r>
      <w:r w:rsidR="004376FF">
        <w:rPr>
          <w:b/>
          <w:bCs/>
        </w:rPr>
        <w:t>5</w:t>
      </w:r>
      <w:r w:rsidRPr="00D315B1">
        <w:rPr>
          <w:b/>
          <w:bCs/>
        </w:rPr>
        <w:t xml:space="preserve"> przeznacza środki finansowe na realizację programu w kwocie </w:t>
      </w:r>
      <w:r w:rsidR="004505F7">
        <w:rPr>
          <w:b/>
          <w:bCs/>
        </w:rPr>
        <w:br/>
      </w:r>
      <w:r w:rsidR="004376FF">
        <w:rPr>
          <w:b/>
          <w:bCs/>
        </w:rPr>
        <w:t>6</w:t>
      </w:r>
      <w:r w:rsidRPr="00BE2A4C">
        <w:rPr>
          <w:b/>
          <w:bCs/>
        </w:rPr>
        <w:t>5 000,00 (</w:t>
      </w:r>
      <w:r w:rsidR="004376FF">
        <w:rPr>
          <w:b/>
          <w:bCs/>
        </w:rPr>
        <w:t xml:space="preserve">sześćdziesiąt </w:t>
      </w:r>
      <w:r w:rsidRPr="00BE2A4C">
        <w:rPr>
          <w:b/>
          <w:bCs/>
        </w:rPr>
        <w:t>pięć tysięcy złotych).</w:t>
      </w:r>
      <w:r w:rsidR="000F6449" w:rsidRPr="00BE2A4C">
        <w:rPr>
          <w:b/>
          <w:bCs/>
        </w:rPr>
        <w:t xml:space="preserve"> </w:t>
      </w:r>
    </w:p>
    <w:p w14:paraId="5D6D3C33" w14:textId="2394B4B7" w:rsidR="00012746" w:rsidRDefault="000F6449" w:rsidP="00824AAD">
      <w:pPr>
        <w:spacing w:line="360" w:lineRule="auto"/>
        <w:jc w:val="both"/>
      </w:pPr>
      <w:r>
        <w:t xml:space="preserve">Kwota może ulec zmianie w trakcie uchwalania budżetu przez Radę Miejską w Pieniężnie lub w trakcie roku budżetowego. </w:t>
      </w:r>
    </w:p>
    <w:p w14:paraId="42AB5528" w14:textId="77777777" w:rsidR="00012746" w:rsidRDefault="00012746" w:rsidP="00824AAD">
      <w:pPr>
        <w:spacing w:line="360" w:lineRule="auto"/>
        <w:jc w:val="both"/>
      </w:pPr>
      <w:r>
        <w:t xml:space="preserve">W tym na poszczególne zdania: </w:t>
      </w:r>
    </w:p>
    <w:p w14:paraId="7DF6E6EE" w14:textId="744C2C17" w:rsidR="00012746" w:rsidRPr="004376FF" w:rsidRDefault="00012746" w:rsidP="00824AAD">
      <w:pPr>
        <w:spacing w:line="360" w:lineRule="auto"/>
        <w:jc w:val="both"/>
        <w:rPr>
          <w:b/>
        </w:rPr>
      </w:pPr>
      <w:r w:rsidRPr="004376FF">
        <w:rPr>
          <w:b/>
        </w:rPr>
        <w:t xml:space="preserve">W zakresie </w:t>
      </w:r>
      <w:r w:rsidR="004376FF" w:rsidRPr="004376FF">
        <w:rPr>
          <w:b/>
        </w:rPr>
        <w:t>I</w:t>
      </w:r>
      <w:r w:rsidRPr="004376FF">
        <w:rPr>
          <w:b/>
        </w:rPr>
        <w:t>:  działania na rzecz osób niepełnosprawnych – 1 000,00 zł</w:t>
      </w:r>
    </w:p>
    <w:p w14:paraId="04063CA3" w14:textId="3FCB4749" w:rsidR="00012746" w:rsidRPr="004376FF" w:rsidRDefault="004376FF" w:rsidP="00824AAD">
      <w:pPr>
        <w:spacing w:line="360" w:lineRule="auto"/>
        <w:jc w:val="both"/>
        <w:rPr>
          <w:b/>
        </w:rPr>
      </w:pPr>
      <w:r w:rsidRPr="004376FF">
        <w:rPr>
          <w:b/>
        </w:rPr>
        <w:t>W zakresie II</w:t>
      </w:r>
      <w:r w:rsidR="00012746" w:rsidRPr="004376FF">
        <w:rPr>
          <w:b/>
        </w:rPr>
        <w:t>: działalności wspomagającej rozwój wspólnot i społeczności lokalnych –</w:t>
      </w:r>
      <w:r w:rsidRPr="004376FF">
        <w:rPr>
          <w:b/>
        </w:rPr>
        <w:t>6</w:t>
      </w:r>
      <w:r w:rsidR="00012746" w:rsidRPr="004376FF">
        <w:rPr>
          <w:b/>
        </w:rPr>
        <w:t xml:space="preserve"> 000,00 zł</w:t>
      </w:r>
    </w:p>
    <w:p w14:paraId="7E50FC92" w14:textId="1C7BEAB6" w:rsidR="00012746" w:rsidRPr="004376FF" w:rsidRDefault="00012746" w:rsidP="00824AAD">
      <w:pPr>
        <w:spacing w:line="360" w:lineRule="auto"/>
        <w:jc w:val="both"/>
        <w:rPr>
          <w:b/>
        </w:rPr>
      </w:pPr>
      <w:r w:rsidRPr="004376FF">
        <w:rPr>
          <w:b/>
        </w:rPr>
        <w:t>W zakresie I</w:t>
      </w:r>
      <w:r w:rsidR="004376FF" w:rsidRPr="004376FF">
        <w:rPr>
          <w:b/>
        </w:rPr>
        <w:t>II</w:t>
      </w:r>
      <w:r w:rsidRPr="004376FF">
        <w:rPr>
          <w:b/>
        </w:rPr>
        <w:t xml:space="preserve">: podtrzymywania i upowszechniania tradycji narodowej, pielęgnowania     </w:t>
      </w:r>
      <w:r w:rsidR="004505F7" w:rsidRPr="004376FF">
        <w:rPr>
          <w:b/>
        </w:rPr>
        <w:t>polskości oraz</w:t>
      </w:r>
      <w:r w:rsidRPr="004376FF">
        <w:rPr>
          <w:b/>
        </w:rPr>
        <w:t xml:space="preserve"> rozwoju świadomości narodowej, obywatelskiej i kulturowej – 1 000,00 zł</w:t>
      </w:r>
    </w:p>
    <w:p w14:paraId="03F6788F" w14:textId="58E80089" w:rsidR="00012746" w:rsidRPr="004376FF" w:rsidRDefault="00012746" w:rsidP="00824AAD">
      <w:pPr>
        <w:spacing w:line="360" w:lineRule="auto"/>
        <w:jc w:val="both"/>
        <w:rPr>
          <w:b/>
        </w:rPr>
      </w:pPr>
      <w:r w:rsidRPr="004376FF">
        <w:rPr>
          <w:b/>
        </w:rPr>
        <w:t xml:space="preserve">W zakresie </w:t>
      </w:r>
      <w:r w:rsidR="004376FF" w:rsidRPr="004376FF">
        <w:rPr>
          <w:b/>
        </w:rPr>
        <w:t>I</w:t>
      </w:r>
      <w:r w:rsidRPr="004376FF">
        <w:rPr>
          <w:b/>
        </w:rPr>
        <w:t xml:space="preserve">V: wspierania i upowszechniania kultury fizycznej – </w:t>
      </w:r>
      <w:r w:rsidR="004376FF" w:rsidRPr="004376FF">
        <w:rPr>
          <w:b/>
        </w:rPr>
        <w:t>5</w:t>
      </w:r>
      <w:r w:rsidRPr="004376FF">
        <w:rPr>
          <w:b/>
        </w:rPr>
        <w:t>5 000,00  zł</w:t>
      </w:r>
    </w:p>
    <w:p w14:paraId="217BC1D2" w14:textId="05479C01" w:rsidR="00012746" w:rsidRPr="004376FF" w:rsidRDefault="004376FF" w:rsidP="00824AAD">
      <w:pPr>
        <w:spacing w:line="360" w:lineRule="auto"/>
        <w:jc w:val="both"/>
        <w:rPr>
          <w:b/>
        </w:rPr>
      </w:pPr>
      <w:r w:rsidRPr="004376FF">
        <w:rPr>
          <w:b/>
        </w:rPr>
        <w:t>W zakresie V</w:t>
      </w:r>
      <w:r w:rsidR="00012746" w:rsidRPr="004376FF">
        <w:rPr>
          <w:b/>
        </w:rPr>
        <w:t>: turystyki i krajoznawstwa – 1 000,00 zł</w:t>
      </w:r>
    </w:p>
    <w:p w14:paraId="4C90C08C" w14:textId="1B750291" w:rsidR="004376FF" w:rsidRPr="004376FF" w:rsidRDefault="004376FF" w:rsidP="00824AAD">
      <w:pPr>
        <w:spacing w:line="360" w:lineRule="auto"/>
        <w:jc w:val="both"/>
        <w:rPr>
          <w:b/>
        </w:rPr>
      </w:pPr>
      <w:r w:rsidRPr="004376FF">
        <w:rPr>
          <w:b/>
        </w:rPr>
        <w:t>W zakresie VI</w:t>
      </w:r>
      <w:r w:rsidR="00012746" w:rsidRPr="004376FF">
        <w:rPr>
          <w:b/>
        </w:rPr>
        <w:t>: kultury, sztuki, ochrony dóbr kultury i dzie</w:t>
      </w:r>
      <w:r>
        <w:rPr>
          <w:b/>
        </w:rPr>
        <w:t>dzictwa narodowego – 1 000,00 zł</w:t>
      </w:r>
    </w:p>
    <w:p w14:paraId="08AF1971" w14:textId="77777777" w:rsidR="00553CEF" w:rsidRPr="007619D7" w:rsidRDefault="00553CEF" w:rsidP="00824AAD">
      <w:pPr>
        <w:spacing w:line="360" w:lineRule="auto"/>
        <w:jc w:val="both"/>
        <w:rPr>
          <w:b/>
        </w:rPr>
      </w:pPr>
      <w:r w:rsidRPr="007619D7">
        <w:rPr>
          <w:b/>
        </w:rPr>
        <w:lastRenderedPageBreak/>
        <w:t xml:space="preserve"> 4.</w:t>
      </w:r>
      <w:r w:rsidRPr="007619D7">
        <w:rPr>
          <w:b/>
        </w:rPr>
        <w:tab/>
        <w:t>FORMY WSPÓŁPRACY</w:t>
      </w:r>
    </w:p>
    <w:p w14:paraId="406FC504" w14:textId="77777777" w:rsidR="00553CEF" w:rsidRDefault="00553CEF" w:rsidP="00824AAD">
      <w:pPr>
        <w:pStyle w:val="Akapitzlist"/>
        <w:numPr>
          <w:ilvl w:val="0"/>
          <w:numId w:val="19"/>
        </w:numPr>
        <w:spacing w:line="360" w:lineRule="auto"/>
        <w:jc w:val="both"/>
      </w:pPr>
      <w:r w:rsidRPr="0000272B">
        <w:rPr>
          <w:u w:val="single"/>
        </w:rPr>
        <w:t>Współpraca finansowa</w:t>
      </w:r>
      <w:r>
        <w:t xml:space="preserve"> - współpraca o charakterze finansowym może odbywać się w formie:</w:t>
      </w:r>
    </w:p>
    <w:p w14:paraId="1AE5F070" w14:textId="77777777" w:rsidR="00553CEF" w:rsidRDefault="00553CEF" w:rsidP="00824AAD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powierzania </w:t>
      </w:r>
    </w:p>
    <w:p w14:paraId="0245C532" w14:textId="77777777" w:rsidR="00553CEF" w:rsidRDefault="00553CEF" w:rsidP="00824AAD">
      <w:pPr>
        <w:pStyle w:val="Akapitzlist"/>
        <w:numPr>
          <w:ilvl w:val="0"/>
          <w:numId w:val="7"/>
        </w:numPr>
        <w:spacing w:line="360" w:lineRule="auto"/>
        <w:jc w:val="both"/>
      </w:pPr>
      <w:r>
        <w:t>wspierania</w:t>
      </w:r>
    </w:p>
    <w:p w14:paraId="49AAADBC" w14:textId="77777777" w:rsidR="00553CEF" w:rsidRDefault="00553CEF" w:rsidP="00824AAD">
      <w:pPr>
        <w:pStyle w:val="Akapitzlist"/>
        <w:spacing w:line="360" w:lineRule="auto"/>
        <w:jc w:val="both"/>
      </w:pPr>
    </w:p>
    <w:p w14:paraId="33D7E356" w14:textId="77777777" w:rsidR="00553CEF" w:rsidRDefault="00553CEF" w:rsidP="00824AAD">
      <w:pPr>
        <w:pStyle w:val="Akapitzlist"/>
        <w:numPr>
          <w:ilvl w:val="0"/>
          <w:numId w:val="19"/>
        </w:numPr>
        <w:spacing w:line="360" w:lineRule="auto"/>
        <w:jc w:val="both"/>
      </w:pPr>
      <w:r w:rsidRPr="0000272B">
        <w:rPr>
          <w:u w:val="single"/>
        </w:rPr>
        <w:t>Współpraca pozafinansowa</w:t>
      </w:r>
      <w:r>
        <w:t xml:space="preserve"> - współpraca o charakterze pozafinansowym może być realizowana w formach:</w:t>
      </w:r>
    </w:p>
    <w:p w14:paraId="7C392325" w14:textId="77777777" w:rsidR="00553CEF" w:rsidRDefault="00553CEF" w:rsidP="00824AAD">
      <w:pPr>
        <w:pStyle w:val="Akapitzlist"/>
        <w:spacing w:line="360" w:lineRule="auto"/>
        <w:jc w:val="both"/>
      </w:pPr>
    </w:p>
    <w:p w14:paraId="04B37714" w14:textId="027F2160" w:rsidR="00553CEF" w:rsidRPr="004376FF" w:rsidRDefault="00553CEF" w:rsidP="004376FF">
      <w:pPr>
        <w:pStyle w:val="Akapitzlist"/>
        <w:numPr>
          <w:ilvl w:val="1"/>
          <w:numId w:val="11"/>
        </w:numPr>
        <w:spacing w:line="360" w:lineRule="auto"/>
        <w:jc w:val="both"/>
        <w:rPr>
          <w:b/>
          <w:u w:val="single"/>
        </w:rPr>
      </w:pPr>
      <w:r w:rsidRPr="007619D7">
        <w:rPr>
          <w:b/>
          <w:u w:val="single"/>
        </w:rPr>
        <w:t>O charakterze informacyjnym:</w:t>
      </w:r>
    </w:p>
    <w:p w14:paraId="73EBDA2F" w14:textId="77777777" w:rsidR="00553CEF" w:rsidRDefault="00553CEF" w:rsidP="00824AAD">
      <w:pPr>
        <w:pStyle w:val="Akapitzlist"/>
        <w:numPr>
          <w:ilvl w:val="0"/>
          <w:numId w:val="16"/>
        </w:numPr>
        <w:spacing w:line="360" w:lineRule="auto"/>
        <w:jc w:val="both"/>
      </w:pPr>
      <w:r>
        <w:t>konsultowanie z podmiotami programu, odpowiednio do zakresu ich działania, projektów aktów normatywnych w dziedzinach dotyczących działalności statutowej tych organizacji;</w:t>
      </w:r>
    </w:p>
    <w:p w14:paraId="3A1E2573" w14:textId="77777777" w:rsidR="00553CEF" w:rsidRDefault="00553CEF" w:rsidP="00824AAD">
      <w:pPr>
        <w:pStyle w:val="Akapitzlist"/>
        <w:numPr>
          <w:ilvl w:val="0"/>
          <w:numId w:val="16"/>
        </w:numPr>
        <w:spacing w:line="360" w:lineRule="auto"/>
        <w:jc w:val="both"/>
      </w:pPr>
      <w:r>
        <w:t>udzielanie informacji o pozyskiwaniu środków finansowych z innych źródeł niż budżet gminy;</w:t>
      </w:r>
    </w:p>
    <w:p w14:paraId="318F87AB" w14:textId="77777777" w:rsidR="00553CEF" w:rsidRDefault="00553CEF" w:rsidP="00824AAD">
      <w:pPr>
        <w:pStyle w:val="Akapitzlist"/>
        <w:numPr>
          <w:ilvl w:val="0"/>
          <w:numId w:val="16"/>
        </w:numPr>
        <w:spacing w:line="360" w:lineRule="auto"/>
        <w:jc w:val="both"/>
      </w:pPr>
      <w:r>
        <w:t xml:space="preserve">prowadzenie i aktualizacja wykazu organizacji pozarządowych i innych podmiotów na stronie internetowej Pieniężna, w tym BIP. </w:t>
      </w:r>
    </w:p>
    <w:p w14:paraId="6A546B42" w14:textId="77777777" w:rsidR="00553CEF" w:rsidRPr="00005BA2" w:rsidRDefault="00553CEF" w:rsidP="00824AAD">
      <w:pPr>
        <w:pStyle w:val="Akapitzlist"/>
        <w:numPr>
          <w:ilvl w:val="0"/>
          <w:numId w:val="16"/>
        </w:numPr>
        <w:spacing w:line="360" w:lineRule="auto"/>
        <w:jc w:val="both"/>
        <w:rPr>
          <w:b/>
        </w:rPr>
      </w:pPr>
      <w:r>
        <w:t>prowadzenie na stronie internetowej zakładki ,,Organizacje pozarządowe’’, gdzie organizacje mogą zamieszczać swoje ogłoszenia lub inne ważne informacje</w:t>
      </w:r>
    </w:p>
    <w:p w14:paraId="43A3AF66" w14:textId="77777777" w:rsidR="00553CEF" w:rsidRPr="007619D7" w:rsidRDefault="00553CEF" w:rsidP="00824AAD">
      <w:pPr>
        <w:pStyle w:val="Akapitzlist"/>
        <w:spacing w:line="360" w:lineRule="auto"/>
        <w:jc w:val="both"/>
        <w:rPr>
          <w:b/>
        </w:rPr>
      </w:pPr>
    </w:p>
    <w:p w14:paraId="25368EDC" w14:textId="22F0FD77" w:rsidR="00553CEF" w:rsidRPr="004376FF" w:rsidRDefault="00553CEF" w:rsidP="00824AAD">
      <w:pPr>
        <w:pStyle w:val="Akapitzlist"/>
        <w:numPr>
          <w:ilvl w:val="1"/>
          <w:numId w:val="11"/>
        </w:numPr>
        <w:spacing w:line="360" w:lineRule="auto"/>
        <w:jc w:val="both"/>
        <w:rPr>
          <w:b/>
          <w:u w:val="single"/>
        </w:rPr>
      </w:pPr>
      <w:r w:rsidRPr="007619D7">
        <w:rPr>
          <w:b/>
          <w:u w:val="single"/>
        </w:rPr>
        <w:t>o charakterze promocyjnym:</w:t>
      </w:r>
    </w:p>
    <w:p w14:paraId="3913460B" w14:textId="77777777" w:rsidR="00553CEF" w:rsidRDefault="00553CEF" w:rsidP="00824AAD">
      <w:pPr>
        <w:pStyle w:val="Akapitzlist"/>
        <w:numPr>
          <w:ilvl w:val="0"/>
          <w:numId w:val="12"/>
        </w:numPr>
        <w:spacing w:line="360" w:lineRule="auto"/>
        <w:jc w:val="both"/>
      </w:pPr>
      <w:r>
        <w:t>promocja działalności podmiotów programu poprzez publikację informacji na temat ich działalności na stronie internetowej urzędu;</w:t>
      </w:r>
    </w:p>
    <w:p w14:paraId="3372EFB6" w14:textId="77777777" w:rsidR="00553CEF" w:rsidRDefault="00553CEF" w:rsidP="00824AAD">
      <w:pPr>
        <w:pStyle w:val="Akapitzlist"/>
        <w:numPr>
          <w:ilvl w:val="0"/>
          <w:numId w:val="12"/>
        </w:numPr>
        <w:spacing w:line="360" w:lineRule="auto"/>
        <w:jc w:val="both"/>
      </w:pPr>
      <w:r>
        <w:t xml:space="preserve">udzielanie rekomendacji organizacjom współpracującym z Gminą, które ubiegają się </w:t>
      </w:r>
      <w:r>
        <w:br/>
        <w:t>o dofinansowanie z innych źródeł;</w:t>
      </w:r>
    </w:p>
    <w:p w14:paraId="5B62D92E" w14:textId="6837A448" w:rsidR="00553CEF" w:rsidRDefault="00553CEF" w:rsidP="00824AAD">
      <w:pPr>
        <w:pStyle w:val="Akapitzlist"/>
        <w:numPr>
          <w:ilvl w:val="0"/>
          <w:numId w:val="12"/>
        </w:numPr>
        <w:spacing w:line="360" w:lineRule="auto"/>
        <w:jc w:val="both"/>
      </w:pPr>
      <w:r>
        <w:t>promocja przekazywania 1</w:t>
      </w:r>
      <w:r w:rsidR="004376FF">
        <w:t xml:space="preserve">,5 </w:t>
      </w:r>
      <w:r>
        <w:t>% podatku dochodowego na gminne organizacje pożytku publicznego;</w:t>
      </w:r>
    </w:p>
    <w:p w14:paraId="7A329F29" w14:textId="77777777" w:rsidR="00553CEF" w:rsidRDefault="00553CEF" w:rsidP="00824AAD">
      <w:pPr>
        <w:spacing w:line="360" w:lineRule="auto"/>
        <w:jc w:val="both"/>
      </w:pPr>
    </w:p>
    <w:p w14:paraId="3A4E9CB6" w14:textId="746C3C98" w:rsidR="00553CEF" w:rsidRPr="004376FF" w:rsidRDefault="00553CEF" w:rsidP="00824AAD">
      <w:pPr>
        <w:pStyle w:val="Akapitzlist"/>
        <w:numPr>
          <w:ilvl w:val="0"/>
          <w:numId w:val="13"/>
        </w:numPr>
        <w:spacing w:line="360" w:lineRule="auto"/>
        <w:jc w:val="both"/>
        <w:rPr>
          <w:b/>
          <w:u w:val="single"/>
        </w:rPr>
      </w:pPr>
      <w:r w:rsidRPr="007619D7">
        <w:rPr>
          <w:b/>
          <w:u w:val="single"/>
        </w:rPr>
        <w:t>o charakterze organizacyjnym:</w:t>
      </w:r>
    </w:p>
    <w:p w14:paraId="74DEB4A7" w14:textId="77777777" w:rsidR="00553CEF" w:rsidRDefault="00553CEF" w:rsidP="00824AAD">
      <w:pPr>
        <w:pStyle w:val="Akapitzlist"/>
        <w:numPr>
          <w:ilvl w:val="0"/>
          <w:numId w:val="14"/>
        </w:numPr>
        <w:spacing w:line="360" w:lineRule="auto"/>
        <w:jc w:val="both"/>
      </w:pPr>
      <w:r>
        <w:t>udostępnienie obiektów gminnych do realizacji zadań publicznych na preferencyjnych zasadach, w szczególności pomieszczeń na spotkania i zebrania;</w:t>
      </w:r>
    </w:p>
    <w:p w14:paraId="1EC566E7" w14:textId="77777777" w:rsidR="00553CEF" w:rsidRDefault="00553CEF" w:rsidP="00824AAD">
      <w:pPr>
        <w:pStyle w:val="Akapitzlist"/>
        <w:numPr>
          <w:ilvl w:val="0"/>
          <w:numId w:val="14"/>
        </w:numPr>
        <w:spacing w:line="360" w:lineRule="auto"/>
        <w:jc w:val="both"/>
      </w:pPr>
      <w:r>
        <w:t>realizacje wspólnych projektów i inicjatyw na rzecz społeczności lokalnej;</w:t>
      </w:r>
    </w:p>
    <w:p w14:paraId="160965B1" w14:textId="77777777" w:rsidR="00553CEF" w:rsidRDefault="00553CEF" w:rsidP="00824AAD">
      <w:pPr>
        <w:spacing w:line="360" w:lineRule="auto"/>
        <w:jc w:val="both"/>
      </w:pPr>
    </w:p>
    <w:p w14:paraId="775D9092" w14:textId="77777777" w:rsidR="004376FF" w:rsidRDefault="004376FF" w:rsidP="00824AAD">
      <w:pPr>
        <w:spacing w:line="360" w:lineRule="auto"/>
        <w:jc w:val="both"/>
      </w:pPr>
    </w:p>
    <w:p w14:paraId="5B802CE5" w14:textId="77777777" w:rsidR="004376FF" w:rsidRDefault="004376FF" w:rsidP="00824AAD">
      <w:pPr>
        <w:spacing w:line="360" w:lineRule="auto"/>
        <w:jc w:val="both"/>
      </w:pPr>
    </w:p>
    <w:p w14:paraId="018EEC81" w14:textId="77777777" w:rsidR="00553CEF" w:rsidRPr="007619D7" w:rsidRDefault="00553CEF" w:rsidP="00824AAD">
      <w:pPr>
        <w:spacing w:line="360" w:lineRule="auto"/>
        <w:jc w:val="both"/>
        <w:rPr>
          <w:b/>
        </w:rPr>
      </w:pPr>
      <w:r w:rsidRPr="007619D7">
        <w:rPr>
          <w:b/>
        </w:rPr>
        <w:lastRenderedPageBreak/>
        <w:t>5.</w:t>
      </w:r>
      <w:r w:rsidRPr="007619D7">
        <w:rPr>
          <w:b/>
        </w:rPr>
        <w:tab/>
        <w:t>PRIORYTETOWE ZADANIA PUBLICZNE</w:t>
      </w:r>
    </w:p>
    <w:p w14:paraId="082C519C" w14:textId="5F4730C5" w:rsidR="00553CEF" w:rsidRDefault="00553CEF" w:rsidP="00824AAD">
      <w:pPr>
        <w:spacing w:line="360" w:lineRule="auto"/>
        <w:jc w:val="both"/>
      </w:pPr>
      <w:r>
        <w:t xml:space="preserve"> Współpraca z organizacjami pozarządowymi w roku 20</w:t>
      </w:r>
      <w:r w:rsidR="00FC0D5D">
        <w:t>2</w:t>
      </w:r>
      <w:r w:rsidR="004376FF">
        <w:t>5</w:t>
      </w:r>
      <w:r>
        <w:t xml:space="preserve"> obejmować będzie zadania własne gminy mieszczące się w katalogu zadań wymienionych w art. 4 ustawy, a w szczególności w zakresie:</w:t>
      </w:r>
    </w:p>
    <w:p w14:paraId="469CBF5B" w14:textId="1219859F" w:rsidR="00553CEF" w:rsidRDefault="00553CEF" w:rsidP="004376FF">
      <w:pPr>
        <w:pStyle w:val="Akapitzlist"/>
        <w:numPr>
          <w:ilvl w:val="0"/>
          <w:numId w:val="6"/>
        </w:numPr>
        <w:spacing w:line="360" w:lineRule="auto"/>
        <w:rPr>
          <w:b/>
        </w:rPr>
      </w:pPr>
      <w:r w:rsidRPr="00A07161">
        <w:rPr>
          <w:b/>
        </w:rPr>
        <w:t>działalności wspomagającej rozwój wspólnot i społeczności lokalnych</w:t>
      </w:r>
    </w:p>
    <w:p w14:paraId="7827EF16" w14:textId="77777777" w:rsidR="004376FF" w:rsidRPr="004376FF" w:rsidRDefault="004376FF" w:rsidP="004376FF">
      <w:pPr>
        <w:pStyle w:val="Akapitzlist"/>
        <w:spacing w:line="360" w:lineRule="auto"/>
        <w:ind w:left="786"/>
        <w:rPr>
          <w:b/>
        </w:rPr>
      </w:pPr>
    </w:p>
    <w:p w14:paraId="0665D842" w14:textId="1F06C254" w:rsidR="00553CEF" w:rsidRPr="00E37757" w:rsidRDefault="00553CEF" w:rsidP="00E37757">
      <w:pPr>
        <w:pStyle w:val="Akapitzlist"/>
        <w:numPr>
          <w:ilvl w:val="0"/>
          <w:numId w:val="20"/>
        </w:numPr>
        <w:spacing w:line="360" w:lineRule="auto"/>
        <w:rPr>
          <w:b/>
        </w:rPr>
      </w:pPr>
      <w:r w:rsidRPr="00E37757">
        <w:rPr>
          <w:b/>
        </w:rPr>
        <w:t>OKRES REALIZACJI PROGRAMU</w:t>
      </w:r>
    </w:p>
    <w:p w14:paraId="2CA9F59D" w14:textId="4926DEC4" w:rsidR="00553CEF" w:rsidRDefault="00553CEF" w:rsidP="004376FF">
      <w:pPr>
        <w:pStyle w:val="Akapitzlist"/>
        <w:spacing w:line="360" w:lineRule="auto"/>
        <w:ind w:left="284"/>
        <w:jc w:val="both"/>
      </w:pPr>
      <w:r>
        <w:t>Roczny program współpracy z organizacjami pozarządowymi oraz podmiotami prowadzącymi działalność pożytku publicznego na   20</w:t>
      </w:r>
      <w:r w:rsidR="00FC0D5D">
        <w:t>2</w:t>
      </w:r>
      <w:r w:rsidR="004376FF">
        <w:t>5</w:t>
      </w:r>
      <w:r>
        <w:t xml:space="preserve"> rok obowiązuje od dnia 1 stycznia 20</w:t>
      </w:r>
      <w:r w:rsidR="00FC0D5D">
        <w:t>2</w:t>
      </w:r>
      <w:r w:rsidR="004376FF">
        <w:t>5</w:t>
      </w:r>
      <w:r>
        <w:t xml:space="preserve"> r. do </w:t>
      </w:r>
      <w:r>
        <w:br/>
      </w:r>
      <w:r w:rsidR="004376FF">
        <w:t>15</w:t>
      </w:r>
      <w:r>
        <w:t xml:space="preserve"> grudnia 20</w:t>
      </w:r>
      <w:r w:rsidR="00FC0D5D">
        <w:t>2</w:t>
      </w:r>
      <w:r w:rsidR="004376FF">
        <w:t>5</w:t>
      </w:r>
      <w:r>
        <w:t xml:space="preserve"> r.</w:t>
      </w:r>
    </w:p>
    <w:p w14:paraId="2F0C2664" w14:textId="77777777" w:rsidR="004376FF" w:rsidRPr="004376FF" w:rsidRDefault="004376FF" w:rsidP="004376FF">
      <w:pPr>
        <w:pStyle w:val="Akapitzlist"/>
        <w:spacing w:line="360" w:lineRule="auto"/>
        <w:ind w:left="284"/>
        <w:jc w:val="both"/>
        <w:rPr>
          <w:b/>
        </w:rPr>
      </w:pPr>
    </w:p>
    <w:p w14:paraId="0F40566A" w14:textId="250B8ED4" w:rsidR="00553CEF" w:rsidRPr="00E37757" w:rsidRDefault="00553CEF" w:rsidP="00E37757">
      <w:pPr>
        <w:pStyle w:val="Akapitzlist"/>
        <w:numPr>
          <w:ilvl w:val="0"/>
          <w:numId w:val="20"/>
        </w:numPr>
        <w:spacing w:line="360" w:lineRule="auto"/>
        <w:jc w:val="both"/>
        <w:rPr>
          <w:b/>
        </w:rPr>
      </w:pPr>
      <w:r w:rsidRPr="00E37757">
        <w:rPr>
          <w:b/>
        </w:rPr>
        <w:tab/>
        <w:t>SPOSÓB REALIZACJI PROGRAMU</w:t>
      </w:r>
    </w:p>
    <w:p w14:paraId="323FD3D6" w14:textId="77777777" w:rsidR="00553CEF" w:rsidRDefault="00553CEF" w:rsidP="00824AAD">
      <w:pPr>
        <w:spacing w:line="360" w:lineRule="auto"/>
        <w:jc w:val="both"/>
      </w:pPr>
      <w:r>
        <w:t xml:space="preserve"> Program będzie realizowany w szczególności poprzez:</w:t>
      </w:r>
    </w:p>
    <w:p w14:paraId="55AE7C7A" w14:textId="77777777" w:rsidR="00553CEF" w:rsidRDefault="00553CEF" w:rsidP="00E41073">
      <w:pPr>
        <w:pStyle w:val="Akapitzlist"/>
        <w:numPr>
          <w:ilvl w:val="0"/>
          <w:numId w:val="21"/>
        </w:numPr>
        <w:spacing w:line="360" w:lineRule="auto"/>
      </w:pPr>
      <w:r>
        <w:t>Wspieranie – tylko przy finansowym wkładzie własnym</w:t>
      </w:r>
    </w:p>
    <w:p w14:paraId="21EA35F4" w14:textId="77777777" w:rsidR="00553CEF" w:rsidRDefault="00553CEF" w:rsidP="00E41073">
      <w:pPr>
        <w:pStyle w:val="Akapitzlist"/>
        <w:numPr>
          <w:ilvl w:val="0"/>
          <w:numId w:val="21"/>
        </w:numPr>
        <w:spacing w:line="360" w:lineRule="auto"/>
      </w:pPr>
      <w:r>
        <w:t xml:space="preserve">Powierzenie – bez finansowego wkładu własnego, może być z osobowym </w:t>
      </w:r>
    </w:p>
    <w:p w14:paraId="31249F1E" w14:textId="77777777" w:rsidR="00553CEF" w:rsidRDefault="00553CEF" w:rsidP="00824AAD">
      <w:pPr>
        <w:pStyle w:val="Akapitzlist"/>
        <w:spacing w:line="360" w:lineRule="auto"/>
        <w:jc w:val="both"/>
      </w:pPr>
    </w:p>
    <w:p w14:paraId="64F914B1" w14:textId="35FFC909" w:rsidR="00553CEF" w:rsidRPr="00E37757" w:rsidRDefault="00553CEF" w:rsidP="00E37757">
      <w:pPr>
        <w:pStyle w:val="Akapitzlist"/>
        <w:numPr>
          <w:ilvl w:val="0"/>
          <w:numId w:val="20"/>
        </w:numPr>
        <w:spacing w:line="360" w:lineRule="auto"/>
        <w:jc w:val="both"/>
        <w:rPr>
          <w:b/>
        </w:rPr>
      </w:pPr>
      <w:r w:rsidRPr="00E37757">
        <w:rPr>
          <w:b/>
        </w:rPr>
        <w:tab/>
        <w:t>WYSOKOŚĆ ŚRODKÓW PLANOWANYCH NA REALIZACJĘ PROGRAMU</w:t>
      </w:r>
    </w:p>
    <w:p w14:paraId="429BBF7D" w14:textId="54198A81" w:rsidR="00553CEF" w:rsidRDefault="00553CEF" w:rsidP="00824AAD">
      <w:pPr>
        <w:spacing w:line="360" w:lineRule="auto"/>
        <w:jc w:val="both"/>
      </w:pPr>
      <w:r>
        <w:t xml:space="preserve"> Gmina Pieniężno na rok 20</w:t>
      </w:r>
      <w:r w:rsidR="00FC0D5D">
        <w:t>2</w:t>
      </w:r>
      <w:r w:rsidR="004376FF">
        <w:t xml:space="preserve">5 </w:t>
      </w:r>
      <w:r>
        <w:t xml:space="preserve">przeznacza środki finansowe na realizację programu w kwocie </w:t>
      </w:r>
    </w:p>
    <w:p w14:paraId="5E0B2B15" w14:textId="72E364EE" w:rsidR="004376FF" w:rsidRPr="00BE2A4C" w:rsidRDefault="004376FF" w:rsidP="00824AAD">
      <w:pPr>
        <w:tabs>
          <w:tab w:val="center" w:pos="453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012746" w:rsidRPr="00BE2A4C">
        <w:rPr>
          <w:b/>
          <w:bCs/>
        </w:rPr>
        <w:t>5</w:t>
      </w:r>
      <w:r w:rsidR="00553CEF" w:rsidRPr="00BE2A4C">
        <w:rPr>
          <w:b/>
          <w:bCs/>
        </w:rPr>
        <w:t xml:space="preserve"> 000,00 (</w:t>
      </w:r>
      <w:r>
        <w:rPr>
          <w:b/>
          <w:bCs/>
        </w:rPr>
        <w:t>sześćdziesiąt</w:t>
      </w:r>
      <w:r w:rsidR="00553CEF" w:rsidRPr="00BE2A4C">
        <w:rPr>
          <w:b/>
          <w:bCs/>
        </w:rPr>
        <w:t xml:space="preserve"> </w:t>
      </w:r>
      <w:r w:rsidR="00012746" w:rsidRPr="00BE2A4C">
        <w:rPr>
          <w:b/>
          <w:bCs/>
        </w:rPr>
        <w:t>pięć</w:t>
      </w:r>
      <w:r w:rsidR="00553CEF" w:rsidRPr="00BE2A4C">
        <w:rPr>
          <w:b/>
          <w:bCs/>
        </w:rPr>
        <w:t xml:space="preserve"> </w:t>
      </w:r>
      <w:r w:rsidRPr="00BE2A4C">
        <w:rPr>
          <w:b/>
          <w:bCs/>
        </w:rPr>
        <w:t>tysięc</w:t>
      </w:r>
      <w:r>
        <w:rPr>
          <w:b/>
          <w:bCs/>
        </w:rPr>
        <w:t>y</w:t>
      </w:r>
      <w:r w:rsidR="00553CEF" w:rsidRPr="00BE2A4C">
        <w:rPr>
          <w:b/>
          <w:bCs/>
        </w:rPr>
        <w:t xml:space="preserve"> złotych). </w:t>
      </w:r>
    </w:p>
    <w:p w14:paraId="6F77FB3B" w14:textId="77777777" w:rsidR="00553CEF" w:rsidRDefault="00553CEF" w:rsidP="00824AAD">
      <w:pPr>
        <w:tabs>
          <w:tab w:val="center" w:pos="4536"/>
        </w:tabs>
        <w:spacing w:line="360" w:lineRule="auto"/>
        <w:jc w:val="both"/>
        <w:rPr>
          <w:b/>
        </w:rPr>
      </w:pPr>
      <w:r w:rsidRPr="007619D7">
        <w:rPr>
          <w:b/>
        </w:rPr>
        <w:t xml:space="preserve">Kwota może ulec zmianie w trakcie uchwalania budżetu przez Radę Miejską w Pieniężnie lub </w:t>
      </w:r>
      <w:r>
        <w:rPr>
          <w:b/>
        </w:rPr>
        <w:br/>
      </w:r>
      <w:r w:rsidRPr="007619D7">
        <w:rPr>
          <w:b/>
        </w:rPr>
        <w:t>w trakcie roku budżetowego</w:t>
      </w:r>
    </w:p>
    <w:p w14:paraId="68EDEA76" w14:textId="18A40689" w:rsidR="00553CEF" w:rsidRDefault="00553CEF" w:rsidP="00824AAD">
      <w:pPr>
        <w:tabs>
          <w:tab w:val="center" w:pos="4536"/>
        </w:tabs>
        <w:spacing w:line="360" w:lineRule="auto"/>
        <w:jc w:val="both"/>
      </w:pPr>
      <w:r>
        <w:tab/>
        <w:t xml:space="preserve"> </w:t>
      </w:r>
    </w:p>
    <w:p w14:paraId="0A489D97" w14:textId="77777777" w:rsidR="00553CEF" w:rsidRPr="007619D7" w:rsidRDefault="00553CEF" w:rsidP="00824AAD">
      <w:pPr>
        <w:spacing w:line="360" w:lineRule="auto"/>
        <w:jc w:val="both"/>
        <w:rPr>
          <w:b/>
        </w:rPr>
      </w:pPr>
      <w:r w:rsidRPr="007619D7">
        <w:rPr>
          <w:b/>
        </w:rPr>
        <w:t>9.</w:t>
      </w:r>
      <w:r w:rsidRPr="007619D7">
        <w:rPr>
          <w:b/>
        </w:rPr>
        <w:tab/>
        <w:t>SPOSÓB OCENY REALIZACJI PROGRAMU</w:t>
      </w:r>
    </w:p>
    <w:p w14:paraId="1ED272D7" w14:textId="77777777" w:rsidR="00553CEF" w:rsidRDefault="00553CEF" w:rsidP="00824AAD">
      <w:pPr>
        <w:spacing w:line="360" w:lineRule="auto"/>
        <w:jc w:val="both"/>
      </w:pPr>
      <w:r>
        <w:t xml:space="preserve"> </w:t>
      </w:r>
    </w:p>
    <w:p w14:paraId="0A8C5270" w14:textId="77777777" w:rsidR="00553CEF" w:rsidRDefault="00553CEF" w:rsidP="00824AAD">
      <w:pPr>
        <w:pStyle w:val="Akapitzlist"/>
        <w:numPr>
          <w:ilvl w:val="0"/>
          <w:numId w:val="17"/>
        </w:numPr>
        <w:spacing w:line="360" w:lineRule="auto"/>
        <w:jc w:val="both"/>
      </w:pPr>
      <w:r>
        <w:t>Nadzór i bieżąca ocena stanu realizacji zadań, rzetelność i jakość ich wykonania, a także prawidłowość wykorzystania środków finansowych przekazanych na realizacje zadań.</w:t>
      </w:r>
    </w:p>
    <w:p w14:paraId="44434C3C" w14:textId="0BE5F33C" w:rsidR="00553CEF" w:rsidRDefault="00553CEF" w:rsidP="00824AAD">
      <w:pPr>
        <w:pStyle w:val="Akapitzlist"/>
        <w:numPr>
          <w:ilvl w:val="0"/>
          <w:numId w:val="17"/>
        </w:numPr>
        <w:spacing w:line="360" w:lineRule="auto"/>
        <w:jc w:val="both"/>
      </w:pPr>
      <w:r>
        <w:t>Złożenie Radzie Miejskiej w Pieniężnie sprawozdania z realizacji programu współpracy z roku 20</w:t>
      </w:r>
      <w:r w:rsidR="000A0D9F">
        <w:t>2</w:t>
      </w:r>
      <w:r w:rsidR="004376FF">
        <w:t>4</w:t>
      </w:r>
      <w:r w:rsidR="009B1038">
        <w:t xml:space="preserve"> </w:t>
      </w:r>
      <w:r>
        <w:t>do 30 kwietnia 20</w:t>
      </w:r>
      <w:r w:rsidR="00FC0D5D">
        <w:t>2</w:t>
      </w:r>
      <w:r w:rsidR="004376FF">
        <w:t>5</w:t>
      </w:r>
      <w:r>
        <w:t xml:space="preserve"> roku.</w:t>
      </w:r>
    </w:p>
    <w:p w14:paraId="0FB10191" w14:textId="77777777" w:rsidR="004376FF" w:rsidRDefault="004376FF" w:rsidP="004376FF">
      <w:pPr>
        <w:pStyle w:val="Akapitzlist"/>
        <w:spacing w:line="360" w:lineRule="auto"/>
        <w:jc w:val="both"/>
      </w:pPr>
    </w:p>
    <w:p w14:paraId="64D06074" w14:textId="77777777" w:rsidR="00553CEF" w:rsidRDefault="00553CEF" w:rsidP="00824AAD">
      <w:pPr>
        <w:pStyle w:val="Akapitzlist"/>
        <w:spacing w:line="360" w:lineRule="auto"/>
        <w:jc w:val="both"/>
      </w:pPr>
      <w:r>
        <w:t xml:space="preserve"> </w:t>
      </w:r>
    </w:p>
    <w:p w14:paraId="291126FF" w14:textId="77777777" w:rsidR="00553CEF" w:rsidRPr="007619D7" w:rsidRDefault="00553CEF" w:rsidP="00824AAD">
      <w:pPr>
        <w:spacing w:line="360" w:lineRule="auto"/>
        <w:jc w:val="both"/>
        <w:rPr>
          <w:b/>
        </w:rPr>
      </w:pPr>
      <w:r w:rsidRPr="007619D7">
        <w:rPr>
          <w:b/>
        </w:rPr>
        <w:lastRenderedPageBreak/>
        <w:t xml:space="preserve"> 10. </w:t>
      </w:r>
      <w:r w:rsidRPr="007619D7">
        <w:rPr>
          <w:b/>
        </w:rPr>
        <w:tab/>
        <w:t>INFORMACJE O SPOSOBIE TWORZENIA PROGRAMU ORAZ PRZEBIEGU KONSULTACJI.</w:t>
      </w:r>
    </w:p>
    <w:p w14:paraId="1211CAD9" w14:textId="77777777" w:rsidR="00553CEF" w:rsidRDefault="00553CEF" w:rsidP="00824AAD">
      <w:pPr>
        <w:spacing w:line="360" w:lineRule="auto"/>
        <w:jc w:val="both"/>
      </w:pPr>
      <w:r>
        <w:t xml:space="preserve"> </w:t>
      </w:r>
    </w:p>
    <w:p w14:paraId="4F9FA1E0" w14:textId="77777777" w:rsidR="00553CEF" w:rsidRDefault="00553CEF" w:rsidP="00824AAD">
      <w:pPr>
        <w:pStyle w:val="Akapitzlist"/>
        <w:numPr>
          <w:ilvl w:val="1"/>
          <w:numId w:val="18"/>
        </w:numPr>
        <w:spacing w:line="360" w:lineRule="auto"/>
        <w:jc w:val="both"/>
      </w:pPr>
      <w:r>
        <w:t xml:space="preserve">Prace nad przygotowaniem programu zostały zainicjowane w Wydziale Inwestycji Urzędu Miejskiego w Pieniężnie. </w:t>
      </w:r>
    </w:p>
    <w:p w14:paraId="3A11ED4F" w14:textId="77777777" w:rsidR="00553CEF" w:rsidRDefault="00553CEF" w:rsidP="00824AAD">
      <w:pPr>
        <w:pStyle w:val="Akapitzlist"/>
        <w:numPr>
          <w:ilvl w:val="1"/>
          <w:numId w:val="18"/>
        </w:numPr>
        <w:spacing w:line="360" w:lineRule="auto"/>
        <w:jc w:val="both"/>
      </w:pPr>
      <w:r>
        <w:t>Konsultacje programu będą przebiegały w następujący sposób:</w:t>
      </w:r>
    </w:p>
    <w:p w14:paraId="5CC9CEDB" w14:textId="77777777" w:rsidR="00553CEF" w:rsidRDefault="00553CEF" w:rsidP="00824AAD">
      <w:pPr>
        <w:pStyle w:val="Akapitzlist"/>
        <w:numPr>
          <w:ilvl w:val="0"/>
          <w:numId w:val="5"/>
        </w:numPr>
        <w:spacing w:line="360" w:lineRule="auto"/>
        <w:jc w:val="both"/>
      </w:pPr>
      <w:r>
        <w:t>publikacja projektu programu współpracy na stronie internetowej.</w:t>
      </w:r>
    </w:p>
    <w:p w14:paraId="45119B9F" w14:textId="77777777" w:rsidR="00553CEF" w:rsidRDefault="00553CEF" w:rsidP="00824AAD">
      <w:pPr>
        <w:pStyle w:val="Akapitzlist"/>
        <w:numPr>
          <w:ilvl w:val="0"/>
          <w:numId w:val="5"/>
        </w:numPr>
        <w:spacing w:line="360" w:lineRule="auto"/>
        <w:jc w:val="both"/>
      </w:pPr>
      <w:r>
        <w:t>udostępnienie na stronie internetowej Urzędu i w formie papierowej w tutejszym urzędzie (pokój 20) formularza na   zgłaszanie uwag przez podmioty do projektu programu.</w:t>
      </w:r>
    </w:p>
    <w:p w14:paraId="4F8C0A76" w14:textId="77777777" w:rsidR="00553CEF" w:rsidRDefault="00553CEF" w:rsidP="00824AAD">
      <w:pPr>
        <w:pStyle w:val="Akapitzlist"/>
        <w:numPr>
          <w:ilvl w:val="0"/>
          <w:numId w:val="5"/>
        </w:numPr>
        <w:spacing w:line="360" w:lineRule="auto"/>
        <w:jc w:val="both"/>
      </w:pPr>
      <w:r>
        <w:t>Rozpatrzenie uwag i propozycji wniesionych przez podmioty.</w:t>
      </w:r>
    </w:p>
    <w:p w14:paraId="4A7A39B1" w14:textId="1227F924" w:rsidR="00553CEF" w:rsidRDefault="00553CEF" w:rsidP="00824AAD">
      <w:pPr>
        <w:pStyle w:val="Akapitzlist"/>
        <w:numPr>
          <w:ilvl w:val="0"/>
          <w:numId w:val="5"/>
        </w:numPr>
        <w:spacing w:line="360" w:lineRule="auto"/>
        <w:jc w:val="both"/>
      </w:pPr>
      <w:r>
        <w:t>Przedłożenie projektu programu na posiedzeni</w:t>
      </w:r>
      <w:r w:rsidR="006977C9">
        <w:t>u</w:t>
      </w:r>
      <w:r>
        <w:t xml:space="preserve"> Rady Miejskiej w Pieniężnie. </w:t>
      </w:r>
    </w:p>
    <w:p w14:paraId="4E04198F" w14:textId="77777777" w:rsidR="00553CEF" w:rsidRDefault="00553CEF" w:rsidP="00824AAD">
      <w:pPr>
        <w:spacing w:line="360" w:lineRule="auto"/>
        <w:jc w:val="both"/>
      </w:pPr>
      <w:r>
        <w:t xml:space="preserve">  </w:t>
      </w:r>
    </w:p>
    <w:p w14:paraId="0E557020" w14:textId="77777777" w:rsidR="00553CEF" w:rsidRPr="007619D7" w:rsidRDefault="00553CEF" w:rsidP="00824AAD">
      <w:pPr>
        <w:spacing w:line="360" w:lineRule="auto"/>
        <w:jc w:val="both"/>
        <w:rPr>
          <w:b/>
        </w:rPr>
      </w:pPr>
      <w:r w:rsidRPr="007619D7">
        <w:rPr>
          <w:b/>
        </w:rPr>
        <w:t>11. TRYB POWOŁYWANIA I ZASADY DZIAŁANIA KOMISJI KONKURSOWYCH DO OPINIOWANIA OFERT W OTWARTYCH KONKURSACH OFERT.</w:t>
      </w:r>
    </w:p>
    <w:p w14:paraId="7EBB21AF" w14:textId="77777777" w:rsidR="00553CEF" w:rsidRDefault="00553CEF" w:rsidP="00824AAD">
      <w:pPr>
        <w:spacing w:line="360" w:lineRule="auto"/>
        <w:jc w:val="both"/>
      </w:pPr>
      <w:r>
        <w:t xml:space="preserve"> </w:t>
      </w:r>
    </w:p>
    <w:p w14:paraId="6C084144" w14:textId="041916F2" w:rsidR="00A76F0D" w:rsidRDefault="00553CEF" w:rsidP="00824AAD">
      <w:pPr>
        <w:pStyle w:val="Akapitzlist"/>
        <w:numPr>
          <w:ilvl w:val="1"/>
          <w:numId w:val="17"/>
        </w:numPr>
        <w:spacing w:line="360" w:lineRule="auto"/>
        <w:jc w:val="both"/>
      </w:pPr>
      <w:r>
        <w:t xml:space="preserve">Burmistrz Pieniężna powołuje </w:t>
      </w:r>
      <w:r w:rsidR="00A76F0D">
        <w:t xml:space="preserve">komisje konkursową zgodnie z przepisami ustawy </w:t>
      </w:r>
      <w:r w:rsidR="00A76F0D">
        <w:br/>
        <w:t>z dnia 24 kwietnia 2</w:t>
      </w:r>
      <w:r w:rsidR="00824AAD">
        <w:t>0</w:t>
      </w:r>
      <w:r w:rsidR="00A76F0D">
        <w:t xml:space="preserve">03 r. o działalności pożytku publicznego i o wolontariacie </w:t>
      </w:r>
      <w:r w:rsidR="00A76F0D">
        <w:br/>
        <w:t>w drodze zarządzenia</w:t>
      </w:r>
    </w:p>
    <w:p w14:paraId="789B82C9" w14:textId="1C8CE29C" w:rsidR="00A76F0D" w:rsidRDefault="00A76F0D" w:rsidP="00824AAD">
      <w:pPr>
        <w:pStyle w:val="Akapitzlist"/>
        <w:numPr>
          <w:ilvl w:val="1"/>
          <w:numId w:val="17"/>
        </w:numPr>
        <w:spacing w:line="360" w:lineRule="auto"/>
        <w:jc w:val="both"/>
      </w:pPr>
      <w:r>
        <w:t>Pierwsze posiedzenie komisji zwołuje przewodniczący</w:t>
      </w:r>
    </w:p>
    <w:p w14:paraId="63DE49B8" w14:textId="131B6C1A" w:rsidR="00A76F0D" w:rsidRDefault="00A76F0D" w:rsidP="00824AAD">
      <w:pPr>
        <w:pStyle w:val="Akapitzlist"/>
        <w:numPr>
          <w:ilvl w:val="1"/>
          <w:numId w:val="17"/>
        </w:numPr>
        <w:spacing w:line="360" w:lineRule="auto"/>
        <w:jc w:val="both"/>
      </w:pPr>
      <w:r>
        <w:t xml:space="preserve">Przy opiniowaniu ofert konkursowych komisja kieruje się kryteriami określonymi w ogłoszeniu konkursowym oraz programie współpracy Gminy Pieniężno </w:t>
      </w:r>
      <w:r>
        <w:br/>
        <w:t xml:space="preserve">z organizacjami pozarządowymi. </w:t>
      </w:r>
    </w:p>
    <w:p w14:paraId="63F5449D" w14:textId="69AC9040" w:rsidR="00A76F0D" w:rsidRDefault="00A76F0D" w:rsidP="00824AAD">
      <w:pPr>
        <w:pStyle w:val="Akapitzlist"/>
        <w:numPr>
          <w:ilvl w:val="1"/>
          <w:numId w:val="17"/>
        </w:numPr>
        <w:spacing w:line="360" w:lineRule="auto"/>
        <w:jc w:val="both"/>
      </w:pPr>
      <w:r>
        <w:t xml:space="preserve">Opinia w sprawie ofert przekazywania jest przez przewodniczącego niezwłocznie do Burmistrza Pieniężna. </w:t>
      </w:r>
    </w:p>
    <w:p w14:paraId="2741BCFC" w14:textId="6C668F6C" w:rsidR="002D50D0" w:rsidRDefault="002D50D0" w:rsidP="00824AAD">
      <w:pPr>
        <w:spacing w:line="360" w:lineRule="auto"/>
      </w:pPr>
    </w:p>
    <w:sectPr w:rsidR="002D50D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3CFDA" w14:textId="77777777" w:rsidR="00162137" w:rsidRDefault="00162137" w:rsidP="00012746">
      <w:pPr>
        <w:spacing w:after="0" w:line="240" w:lineRule="auto"/>
      </w:pPr>
      <w:r>
        <w:separator/>
      </w:r>
    </w:p>
  </w:endnote>
  <w:endnote w:type="continuationSeparator" w:id="0">
    <w:p w14:paraId="62DBA379" w14:textId="77777777" w:rsidR="00162137" w:rsidRDefault="00162137" w:rsidP="0001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455ED" w14:textId="09AB7773" w:rsidR="00012746" w:rsidRDefault="00012746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</w:p>
  <w:p w14:paraId="12C135BA" w14:textId="77777777" w:rsidR="00012746" w:rsidRDefault="000127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B06AB" w14:textId="77777777" w:rsidR="00162137" w:rsidRDefault="00162137" w:rsidP="00012746">
      <w:pPr>
        <w:spacing w:after="0" w:line="240" w:lineRule="auto"/>
      </w:pPr>
      <w:r>
        <w:separator/>
      </w:r>
    </w:p>
  </w:footnote>
  <w:footnote w:type="continuationSeparator" w:id="0">
    <w:p w14:paraId="27030949" w14:textId="77777777" w:rsidR="00162137" w:rsidRDefault="00162137" w:rsidP="00012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22EA"/>
    <w:multiLevelType w:val="hybridMultilevel"/>
    <w:tmpl w:val="596860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D52E8"/>
    <w:multiLevelType w:val="hybridMultilevel"/>
    <w:tmpl w:val="93DE2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B56D4"/>
    <w:multiLevelType w:val="hybridMultilevel"/>
    <w:tmpl w:val="877C2E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73BEA"/>
    <w:multiLevelType w:val="hybridMultilevel"/>
    <w:tmpl w:val="926243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A7990"/>
    <w:multiLevelType w:val="hybridMultilevel"/>
    <w:tmpl w:val="BC3CD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D2189"/>
    <w:multiLevelType w:val="hybridMultilevel"/>
    <w:tmpl w:val="3912CBA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F51279E2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7200B"/>
    <w:multiLevelType w:val="hybridMultilevel"/>
    <w:tmpl w:val="E1DEA88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97F13"/>
    <w:multiLevelType w:val="hybridMultilevel"/>
    <w:tmpl w:val="95B0EAF2"/>
    <w:lvl w:ilvl="0" w:tplc="2BB0632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754BD"/>
    <w:multiLevelType w:val="hybridMultilevel"/>
    <w:tmpl w:val="30048C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47424"/>
    <w:multiLevelType w:val="hybridMultilevel"/>
    <w:tmpl w:val="BF747EC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A7646"/>
    <w:multiLevelType w:val="hybridMultilevel"/>
    <w:tmpl w:val="5CC420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C193B"/>
    <w:multiLevelType w:val="hybridMultilevel"/>
    <w:tmpl w:val="09160E9C"/>
    <w:lvl w:ilvl="0" w:tplc="0415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12" w15:restartNumberingAfterBreak="0">
    <w:nsid w:val="534A0BE5"/>
    <w:multiLevelType w:val="hybridMultilevel"/>
    <w:tmpl w:val="E4BA33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117C7"/>
    <w:multiLevelType w:val="hybridMultilevel"/>
    <w:tmpl w:val="D4960B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64D45"/>
    <w:multiLevelType w:val="hybridMultilevel"/>
    <w:tmpl w:val="CC02E1B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F3B4D"/>
    <w:multiLevelType w:val="hybridMultilevel"/>
    <w:tmpl w:val="EE46B49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C041540"/>
    <w:multiLevelType w:val="hybridMultilevel"/>
    <w:tmpl w:val="2C64872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CC45FEF"/>
    <w:multiLevelType w:val="hybridMultilevel"/>
    <w:tmpl w:val="1AB267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139D1"/>
    <w:multiLevelType w:val="hybridMultilevel"/>
    <w:tmpl w:val="ABA8C30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0159B"/>
    <w:multiLevelType w:val="hybridMultilevel"/>
    <w:tmpl w:val="1736B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2011D"/>
    <w:multiLevelType w:val="hybridMultilevel"/>
    <w:tmpl w:val="10341BAE"/>
    <w:lvl w:ilvl="0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7"/>
  </w:num>
  <w:num w:numId="4">
    <w:abstractNumId w:val="13"/>
  </w:num>
  <w:num w:numId="5">
    <w:abstractNumId w:val="16"/>
  </w:num>
  <w:num w:numId="6">
    <w:abstractNumId w:val="20"/>
  </w:num>
  <w:num w:numId="7">
    <w:abstractNumId w:val="8"/>
  </w:num>
  <w:num w:numId="8">
    <w:abstractNumId w:val="10"/>
  </w:num>
  <w:num w:numId="9">
    <w:abstractNumId w:val="12"/>
  </w:num>
  <w:num w:numId="10">
    <w:abstractNumId w:val="2"/>
  </w:num>
  <w:num w:numId="11">
    <w:abstractNumId w:val="11"/>
  </w:num>
  <w:num w:numId="12">
    <w:abstractNumId w:val="1"/>
  </w:num>
  <w:num w:numId="13">
    <w:abstractNumId w:val="0"/>
  </w:num>
  <w:num w:numId="14">
    <w:abstractNumId w:val="4"/>
  </w:num>
  <w:num w:numId="15">
    <w:abstractNumId w:val="14"/>
  </w:num>
  <w:num w:numId="16">
    <w:abstractNumId w:val="19"/>
  </w:num>
  <w:num w:numId="17">
    <w:abstractNumId w:val="5"/>
  </w:num>
  <w:num w:numId="18">
    <w:abstractNumId w:val="9"/>
  </w:num>
  <w:num w:numId="19">
    <w:abstractNumId w:val="6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EF"/>
    <w:rsid w:val="00012746"/>
    <w:rsid w:val="000513D5"/>
    <w:rsid w:val="000741FA"/>
    <w:rsid w:val="000A0D9F"/>
    <w:rsid w:val="000A7874"/>
    <w:rsid w:val="000F6449"/>
    <w:rsid w:val="00151319"/>
    <w:rsid w:val="00162137"/>
    <w:rsid w:val="00203B43"/>
    <w:rsid w:val="00253B62"/>
    <w:rsid w:val="002D50D0"/>
    <w:rsid w:val="00361440"/>
    <w:rsid w:val="00394E84"/>
    <w:rsid w:val="00424224"/>
    <w:rsid w:val="004376FF"/>
    <w:rsid w:val="004505F7"/>
    <w:rsid w:val="004B3B8F"/>
    <w:rsid w:val="0050650A"/>
    <w:rsid w:val="005233B1"/>
    <w:rsid w:val="00553CEF"/>
    <w:rsid w:val="0057050C"/>
    <w:rsid w:val="005768DA"/>
    <w:rsid w:val="0058080B"/>
    <w:rsid w:val="006405B6"/>
    <w:rsid w:val="006977C9"/>
    <w:rsid w:val="006E2CE2"/>
    <w:rsid w:val="00734935"/>
    <w:rsid w:val="007F6D4B"/>
    <w:rsid w:val="00824AAD"/>
    <w:rsid w:val="008467B5"/>
    <w:rsid w:val="00854BB2"/>
    <w:rsid w:val="00937EB3"/>
    <w:rsid w:val="00937ED0"/>
    <w:rsid w:val="009B1038"/>
    <w:rsid w:val="00A32DF3"/>
    <w:rsid w:val="00A76F0D"/>
    <w:rsid w:val="00A83529"/>
    <w:rsid w:val="00B46C94"/>
    <w:rsid w:val="00B47638"/>
    <w:rsid w:val="00BE2A4C"/>
    <w:rsid w:val="00BF4C02"/>
    <w:rsid w:val="00C5349D"/>
    <w:rsid w:val="00C56AE6"/>
    <w:rsid w:val="00C81069"/>
    <w:rsid w:val="00C97823"/>
    <w:rsid w:val="00D315B1"/>
    <w:rsid w:val="00D840DC"/>
    <w:rsid w:val="00D90204"/>
    <w:rsid w:val="00E364C9"/>
    <w:rsid w:val="00E37757"/>
    <w:rsid w:val="00E41073"/>
    <w:rsid w:val="00E5018C"/>
    <w:rsid w:val="00E913AB"/>
    <w:rsid w:val="00F0039B"/>
    <w:rsid w:val="00F80574"/>
    <w:rsid w:val="00FC0D5D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F47F"/>
  <w15:chartTrackingRefBased/>
  <w15:docId w15:val="{AE24D643-24F8-43F9-8644-DCB98210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CE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3C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3CE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53CE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CE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1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746"/>
  </w:style>
  <w:style w:type="paragraph" w:styleId="Stopka">
    <w:name w:val="footer"/>
    <w:basedOn w:val="Normalny"/>
    <w:link w:val="StopkaZnak"/>
    <w:uiPriority w:val="99"/>
    <w:unhideWhenUsed/>
    <w:rsid w:val="0001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746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56AE6"/>
    <w:pPr>
      <w:spacing w:after="0" w:line="240" w:lineRule="auto"/>
      <w:ind w:left="1080" w:hanging="108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56AE6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1443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Gałczyńska</dc:creator>
  <cp:keywords/>
  <dc:description/>
  <cp:lastModifiedBy>admin</cp:lastModifiedBy>
  <cp:revision>17</cp:revision>
  <cp:lastPrinted>2024-09-09T11:38:00Z</cp:lastPrinted>
  <dcterms:created xsi:type="dcterms:W3CDTF">2021-10-18T06:46:00Z</dcterms:created>
  <dcterms:modified xsi:type="dcterms:W3CDTF">2024-09-09T11:40:00Z</dcterms:modified>
</cp:coreProperties>
</file>